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F8D" w:rsidRPr="00DD5FF6" w:rsidRDefault="00080F8D" w:rsidP="00080F8D">
      <w:pPr>
        <w:widowControl w:val="0"/>
        <w:jc w:val="right"/>
        <w:rPr>
          <w:rFonts w:ascii="Arial" w:hAnsi="Arial" w:cs="Arial"/>
          <w:sz w:val="22"/>
          <w:szCs w:val="22"/>
        </w:rPr>
      </w:pPr>
      <w:r w:rsidRPr="00DD5FF6">
        <w:rPr>
          <w:rFonts w:ascii="Arial" w:hAnsi="Arial" w:cs="Arial"/>
          <w:sz w:val="22"/>
          <w:szCs w:val="22"/>
        </w:rPr>
        <w:t xml:space="preserve">  Nový Jičín, dne </w:t>
      </w:r>
      <w:r w:rsidR="00F05FA2">
        <w:rPr>
          <w:rFonts w:ascii="Arial" w:hAnsi="Arial" w:cs="Arial"/>
          <w:sz w:val="22"/>
          <w:szCs w:val="22"/>
        </w:rPr>
        <w:t>5</w:t>
      </w:r>
      <w:r w:rsidRPr="00DD5FF6">
        <w:rPr>
          <w:rFonts w:ascii="Arial" w:hAnsi="Arial" w:cs="Arial"/>
          <w:sz w:val="22"/>
          <w:szCs w:val="22"/>
        </w:rPr>
        <w:t>. března 202</w:t>
      </w:r>
      <w:r w:rsidR="00F05FA2">
        <w:rPr>
          <w:rFonts w:ascii="Arial" w:hAnsi="Arial" w:cs="Arial"/>
          <w:sz w:val="22"/>
          <w:szCs w:val="22"/>
        </w:rPr>
        <w:t>6</w:t>
      </w:r>
    </w:p>
    <w:p w:rsidR="00080F8D" w:rsidRPr="00DD5FF6" w:rsidRDefault="00080F8D" w:rsidP="00080F8D">
      <w:pPr>
        <w:widowControl w:val="0"/>
        <w:rPr>
          <w:rFonts w:ascii="Arial" w:hAnsi="Arial" w:cs="Arial"/>
          <w:sz w:val="22"/>
          <w:szCs w:val="22"/>
        </w:rPr>
      </w:pPr>
    </w:p>
    <w:p w:rsidR="00080F8D" w:rsidRPr="00DD5FF6" w:rsidRDefault="00080F8D" w:rsidP="00080F8D">
      <w:pPr>
        <w:widowControl w:val="0"/>
        <w:ind w:left="426"/>
        <w:rPr>
          <w:rFonts w:ascii="Arial" w:hAnsi="Arial" w:cs="Arial"/>
          <w:sz w:val="22"/>
          <w:szCs w:val="22"/>
        </w:rPr>
      </w:pPr>
    </w:p>
    <w:p w:rsidR="00080F8D" w:rsidRPr="00DD5FF6" w:rsidRDefault="00080F8D" w:rsidP="00080F8D">
      <w:pPr>
        <w:widowControl w:val="0"/>
        <w:ind w:left="426"/>
        <w:rPr>
          <w:rFonts w:ascii="Arial" w:hAnsi="Arial" w:cs="Arial"/>
          <w:sz w:val="22"/>
          <w:szCs w:val="22"/>
        </w:rPr>
      </w:pPr>
    </w:p>
    <w:p w:rsidR="00080F8D" w:rsidRPr="00DD5FF6" w:rsidRDefault="00080F8D" w:rsidP="00080F8D">
      <w:pPr>
        <w:widowControl w:val="0"/>
        <w:ind w:left="426"/>
        <w:rPr>
          <w:rFonts w:ascii="Arial" w:hAnsi="Arial" w:cs="Arial"/>
          <w:sz w:val="22"/>
          <w:szCs w:val="22"/>
        </w:rPr>
      </w:pPr>
    </w:p>
    <w:p w:rsidR="00080F8D" w:rsidRPr="00DD5FF6" w:rsidRDefault="00080F8D" w:rsidP="00080F8D">
      <w:pPr>
        <w:widowControl w:val="0"/>
        <w:ind w:left="426"/>
        <w:rPr>
          <w:rFonts w:ascii="Arial" w:hAnsi="Arial" w:cs="Arial"/>
          <w:sz w:val="22"/>
          <w:szCs w:val="22"/>
        </w:rPr>
      </w:pPr>
    </w:p>
    <w:p w:rsidR="00080F8D" w:rsidRPr="00DD5FF6" w:rsidRDefault="00080F8D" w:rsidP="00080F8D">
      <w:pPr>
        <w:widowControl w:val="0"/>
        <w:ind w:left="426"/>
        <w:rPr>
          <w:rFonts w:ascii="Arial" w:hAnsi="Arial" w:cs="Arial"/>
          <w:sz w:val="32"/>
          <w:szCs w:val="32"/>
        </w:rPr>
      </w:pPr>
    </w:p>
    <w:p w:rsidR="00080F8D" w:rsidRPr="00DD5FF6" w:rsidRDefault="00080F8D" w:rsidP="00080F8D">
      <w:pPr>
        <w:widowControl w:val="0"/>
        <w:ind w:left="426"/>
        <w:jc w:val="center"/>
        <w:rPr>
          <w:rFonts w:ascii="Arial" w:hAnsi="Arial" w:cs="Arial"/>
          <w:b/>
          <w:bCs/>
          <w:sz w:val="32"/>
          <w:szCs w:val="32"/>
        </w:rPr>
      </w:pPr>
      <w:r w:rsidRPr="00DD5FF6">
        <w:rPr>
          <w:rFonts w:ascii="Arial" w:hAnsi="Arial" w:cs="Arial"/>
          <w:b/>
          <w:bCs/>
          <w:sz w:val="32"/>
          <w:szCs w:val="32"/>
        </w:rPr>
        <w:t xml:space="preserve">Plnění </w:t>
      </w:r>
      <w:proofErr w:type="spellStart"/>
      <w:r w:rsidRPr="00DD5FF6">
        <w:rPr>
          <w:rFonts w:ascii="Arial" w:hAnsi="Arial" w:cs="Arial"/>
          <w:b/>
          <w:bCs/>
          <w:sz w:val="32"/>
          <w:szCs w:val="32"/>
        </w:rPr>
        <w:t>schváleného-upraveného</w:t>
      </w:r>
      <w:proofErr w:type="spellEnd"/>
      <w:r w:rsidRPr="00DD5FF6">
        <w:rPr>
          <w:rFonts w:ascii="Arial" w:hAnsi="Arial" w:cs="Arial"/>
          <w:b/>
          <w:bCs/>
          <w:sz w:val="32"/>
          <w:szCs w:val="32"/>
        </w:rPr>
        <w:t xml:space="preserve"> rozpočtu   </w:t>
      </w:r>
    </w:p>
    <w:p w:rsidR="00080F8D" w:rsidRPr="00DD5FF6" w:rsidRDefault="00080F8D" w:rsidP="00080F8D">
      <w:pPr>
        <w:widowControl w:val="0"/>
        <w:ind w:left="426"/>
        <w:jc w:val="center"/>
        <w:rPr>
          <w:rFonts w:ascii="Arial" w:hAnsi="Arial" w:cs="Arial"/>
          <w:b/>
          <w:bCs/>
          <w:sz w:val="32"/>
          <w:szCs w:val="32"/>
        </w:rPr>
      </w:pPr>
      <w:r w:rsidRPr="00DD5FF6">
        <w:rPr>
          <w:rFonts w:ascii="Arial" w:hAnsi="Arial" w:cs="Arial"/>
          <w:b/>
          <w:bCs/>
          <w:sz w:val="32"/>
          <w:szCs w:val="32"/>
        </w:rPr>
        <w:t>a</w:t>
      </w:r>
    </w:p>
    <w:p w:rsidR="00080F8D" w:rsidRPr="00DD5FF6" w:rsidRDefault="00080F8D" w:rsidP="00080F8D">
      <w:pPr>
        <w:widowControl w:val="0"/>
        <w:ind w:left="426"/>
        <w:jc w:val="center"/>
        <w:rPr>
          <w:rFonts w:ascii="Arial" w:hAnsi="Arial" w:cs="Arial"/>
          <w:b/>
          <w:bCs/>
          <w:sz w:val="32"/>
          <w:szCs w:val="32"/>
        </w:rPr>
      </w:pPr>
      <w:r w:rsidRPr="00DD5FF6">
        <w:rPr>
          <w:rFonts w:ascii="Arial" w:hAnsi="Arial" w:cs="Arial"/>
          <w:b/>
          <w:bCs/>
          <w:sz w:val="32"/>
          <w:szCs w:val="32"/>
        </w:rPr>
        <w:t>výsledky hospodaření města Nový Jičín, organizačních složek města Nový Jičín, Městské policie Nový Jičín</w:t>
      </w:r>
    </w:p>
    <w:p w:rsidR="00080F8D" w:rsidRPr="00DD5FF6" w:rsidRDefault="00080F8D" w:rsidP="00080F8D">
      <w:pPr>
        <w:widowControl w:val="0"/>
        <w:ind w:left="426"/>
        <w:jc w:val="center"/>
        <w:rPr>
          <w:rFonts w:ascii="Arial" w:hAnsi="Arial" w:cs="Arial"/>
          <w:b/>
          <w:bCs/>
          <w:sz w:val="32"/>
          <w:szCs w:val="32"/>
        </w:rPr>
      </w:pPr>
      <w:r w:rsidRPr="00DD5FF6">
        <w:rPr>
          <w:rFonts w:ascii="Arial" w:hAnsi="Arial" w:cs="Arial"/>
          <w:b/>
          <w:bCs/>
          <w:sz w:val="32"/>
          <w:szCs w:val="32"/>
        </w:rPr>
        <w:t xml:space="preserve"> a příspěvkových organizací města Nový Jičín</w:t>
      </w:r>
    </w:p>
    <w:p w:rsidR="00080F8D" w:rsidRPr="00DD5FF6" w:rsidRDefault="00080F8D" w:rsidP="00080F8D">
      <w:pPr>
        <w:widowControl w:val="0"/>
        <w:ind w:left="426"/>
        <w:jc w:val="center"/>
        <w:rPr>
          <w:rFonts w:ascii="Arial" w:hAnsi="Arial" w:cs="Arial"/>
          <w:b/>
          <w:bCs/>
          <w:sz w:val="32"/>
          <w:szCs w:val="32"/>
        </w:rPr>
      </w:pPr>
      <w:r w:rsidRPr="00DD5FF6">
        <w:rPr>
          <w:rFonts w:ascii="Arial" w:hAnsi="Arial" w:cs="Arial"/>
          <w:b/>
          <w:bCs/>
          <w:sz w:val="32"/>
          <w:szCs w:val="32"/>
        </w:rPr>
        <w:t>za rok 202</w:t>
      </w:r>
      <w:r w:rsidR="00F05FA2">
        <w:rPr>
          <w:rFonts w:ascii="Arial" w:hAnsi="Arial" w:cs="Arial"/>
          <w:b/>
          <w:bCs/>
          <w:sz w:val="32"/>
          <w:szCs w:val="32"/>
        </w:rPr>
        <w:t>5</w:t>
      </w:r>
    </w:p>
    <w:p w:rsidR="00080F8D" w:rsidRPr="00DD5FF6" w:rsidRDefault="00080F8D" w:rsidP="00080F8D">
      <w:pPr>
        <w:widowControl w:val="0"/>
        <w:ind w:left="426"/>
        <w:jc w:val="center"/>
        <w:rPr>
          <w:rFonts w:ascii="Arial" w:hAnsi="Arial" w:cs="Arial"/>
          <w:b/>
          <w:bCs/>
          <w:sz w:val="22"/>
          <w:szCs w:val="22"/>
        </w:rPr>
      </w:pPr>
    </w:p>
    <w:p w:rsidR="00080F8D" w:rsidRPr="00DD5FF6" w:rsidRDefault="00080F8D" w:rsidP="00080F8D">
      <w:pPr>
        <w:widowControl w:val="0"/>
        <w:ind w:left="426"/>
        <w:rPr>
          <w:rFonts w:ascii="Arial" w:hAnsi="Arial" w:cs="Arial"/>
          <w:b/>
          <w:bCs/>
          <w:sz w:val="22"/>
          <w:szCs w:val="22"/>
          <w:u w:val="single"/>
        </w:rPr>
      </w:pPr>
    </w:p>
    <w:p w:rsidR="00080F8D" w:rsidRPr="00DD5FF6" w:rsidRDefault="00080F8D" w:rsidP="00080F8D">
      <w:pPr>
        <w:widowControl w:val="0"/>
        <w:tabs>
          <w:tab w:val="left" w:pos="1418"/>
          <w:tab w:val="left" w:pos="1701"/>
        </w:tabs>
        <w:ind w:left="426"/>
        <w:rPr>
          <w:rFonts w:ascii="Arial" w:hAnsi="Arial" w:cs="Arial"/>
          <w:sz w:val="22"/>
          <w:szCs w:val="22"/>
        </w:rPr>
      </w:pPr>
      <w:r w:rsidRPr="00DD5FF6">
        <w:rPr>
          <w:rFonts w:ascii="Arial" w:hAnsi="Arial" w:cs="Arial"/>
          <w:sz w:val="22"/>
          <w:szCs w:val="22"/>
        </w:rPr>
        <w:t xml:space="preserve">Obsah: </w:t>
      </w:r>
      <w:r w:rsidRPr="00DD5FF6">
        <w:rPr>
          <w:rFonts w:ascii="Arial" w:hAnsi="Arial" w:cs="Arial"/>
          <w:sz w:val="22"/>
          <w:szCs w:val="22"/>
        </w:rPr>
        <w:tab/>
        <w:t>1.</w:t>
      </w:r>
      <w:r w:rsidRPr="00DD5FF6">
        <w:rPr>
          <w:rFonts w:ascii="Arial" w:hAnsi="Arial" w:cs="Arial"/>
          <w:sz w:val="22"/>
          <w:szCs w:val="22"/>
        </w:rPr>
        <w:tab/>
        <w:t xml:space="preserve">Komentář k plnění rozpočtu a výsledkům hospodaření: </w:t>
      </w:r>
    </w:p>
    <w:p w:rsidR="00080F8D" w:rsidRPr="00DD5FF6" w:rsidRDefault="00080F8D" w:rsidP="00080F8D">
      <w:pPr>
        <w:widowControl w:val="0"/>
        <w:numPr>
          <w:ilvl w:val="0"/>
          <w:numId w:val="2"/>
        </w:numPr>
        <w:tabs>
          <w:tab w:val="left" w:pos="1701"/>
        </w:tabs>
        <w:rPr>
          <w:rFonts w:ascii="Arial" w:hAnsi="Arial" w:cs="Arial"/>
          <w:sz w:val="22"/>
          <w:szCs w:val="22"/>
        </w:rPr>
      </w:pPr>
      <w:r w:rsidRPr="00DD5FF6">
        <w:rPr>
          <w:rFonts w:ascii="Arial" w:hAnsi="Arial" w:cs="Arial"/>
          <w:sz w:val="22"/>
          <w:szCs w:val="22"/>
        </w:rPr>
        <w:t>zdrojová část rozpočtu města</w:t>
      </w:r>
    </w:p>
    <w:p w:rsidR="00080F8D" w:rsidRPr="00DD5FF6" w:rsidRDefault="00080F8D" w:rsidP="00080F8D">
      <w:pPr>
        <w:widowControl w:val="0"/>
        <w:numPr>
          <w:ilvl w:val="0"/>
          <w:numId w:val="2"/>
        </w:numPr>
        <w:tabs>
          <w:tab w:val="left" w:pos="1701"/>
        </w:tabs>
        <w:rPr>
          <w:rFonts w:ascii="Arial" w:hAnsi="Arial" w:cs="Arial"/>
          <w:sz w:val="22"/>
          <w:szCs w:val="22"/>
        </w:rPr>
      </w:pPr>
      <w:r w:rsidRPr="00DD5FF6">
        <w:rPr>
          <w:rFonts w:ascii="Arial" w:hAnsi="Arial" w:cs="Arial"/>
          <w:sz w:val="22"/>
          <w:szCs w:val="22"/>
        </w:rPr>
        <w:t>výdajová část rozpočtu města</w:t>
      </w:r>
    </w:p>
    <w:p w:rsidR="00080F8D" w:rsidRPr="00DD5FF6" w:rsidRDefault="00080F8D" w:rsidP="00080F8D">
      <w:pPr>
        <w:widowControl w:val="0"/>
        <w:tabs>
          <w:tab w:val="left" w:pos="1418"/>
          <w:tab w:val="left" w:pos="1701"/>
        </w:tabs>
        <w:rPr>
          <w:rFonts w:ascii="Arial" w:hAnsi="Arial" w:cs="Arial"/>
          <w:sz w:val="22"/>
          <w:szCs w:val="22"/>
        </w:rPr>
      </w:pPr>
      <w:r w:rsidRPr="00DD5FF6">
        <w:rPr>
          <w:rFonts w:ascii="Arial" w:hAnsi="Arial" w:cs="Arial"/>
          <w:sz w:val="22"/>
          <w:szCs w:val="22"/>
        </w:rPr>
        <w:tab/>
        <w:t>2.</w:t>
      </w:r>
      <w:r w:rsidRPr="00DD5FF6">
        <w:rPr>
          <w:rFonts w:ascii="Arial" w:hAnsi="Arial" w:cs="Arial"/>
          <w:sz w:val="22"/>
          <w:szCs w:val="22"/>
        </w:rPr>
        <w:tab/>
        <w:t xml:space="preserve">Tabulková část k výsledkům hospodaření: </w:t>
      </w:r>
    </w:p>
    <w:p w:rsidR="00080F8D" w:rsidRPr="00DD5FF6" w:rsidRDefault="00080F8D" w:rsidP="00080F8D">
      <w:pPr>
        <w:widowControl w:val="0"/>
        <w:numPr>
          <w:ilvl w:val="0"/>
          <w:numId w:val="1"/>
        </w:numPr>
        <w:tabs>
          <w:tab w:val="clear" w:pos="2055"/>
          <w:tab w:val="left" w:pos="1701"/>
          <w:tab w:val="num" w:pos="2127"/>
        </w:tabs>
        <w:rPr>
          <w:rFonts w:ascii="Arial" w:hAnsi="Arial" w:cs="Arial"/>
          <w:sz w:val="22"/>
          <w:szCs w:val="22"/>
        </w:rPr>
      </w:pPr>
      <w:r w:rsidRPr="00DD5FF6">
        <w:rPr>
          <w:rFonts w:ascii="Arial" w:hAnsi="Arial" w:cs="Arial"/>
          <w:sz w:val="22"/>
          <w:szCs w:val="22"/>
        </w:rPr>
        <w:t xml:space="preserve">město Nový Jičín (včetně jeho organizačních složek a Městské policie)    </w:t>
      </w:r>
    </w:p>
    <w:p w:rsidR="00080F8D" w:rsidRPr="00DD5FF6" w:rsidRDefault="00080F8D" w:rsidP="00080F8D">
      <w:pPr>
        <w:widowControl w:val="0"/>
        <w:numPr>
          <w:ilvl w:val="0"/>
          <w:numId w:val="1"/>
        </w:numPr>
        <w:tabs>
          <w:tab w:val="left" w:pos="1701"/>
        </w:tabs>
        <w:rPr>
          <w:rFonts w:ascii="Arial" w:hAnsi="Arial" w:cs="Arial"/>
          <w:sz w:val="22"/>
          <w:szCs w:val="22"/>
        </w:rPr>
      </w:pPr>
      <w:r w:rsidRPr="00DD5FF6">
        <w:rPr>
          <w:rFonts w:ascii="Arial" w:hAnsi="Arial" w:cs="Arial"/>
          <w:sz w:val="22"/>
          <w:szCs w:val="22"/>
        </w:rPr>
        <w:t xml:space="preserve">přehled schválených úprav rozpočtu města Nový Jičín </w:t>
      </w:r>
    </w:p>
    <w:p w:rsidR="00080F8D" w:rsidRPr="00DD5FF6" w:rsidRDefault="00080F8D" w:rsidP="00080F8D">
      <w:pPr>
        <w:widowControl w:val="0"/>
        <w:numPr>
          <w:ilvl w:val="0"/>
          <w:numId w:val="1"/>
        </w:numPr>
        <w:tabs>
          <w:tab w:val="clear" w:pos="2055"/>
          <w:tab w:val="left" w:pos="1701"/>
          <w:tab w:val="num" w:pos="2127"/>
        </w:tabs>
        <w:rPr>
          <w:rFonts w:ascii="Arial" w:hAnsi="Arial" w:cs="Arial"/>
          <w:sz w:val="22"/>
          <w:szCs w:val="22"/>
        </w:rPr>
      </w:pPr>
      <w:r w:rsidRPr="00DD5FF6">
        <w:rPr>
          <w:rFonts w:ascii="Arial" w:hAnsi="Arial" w:cs="Arial"/>
          <w:sz w:val="22"/>
          <w:szCs w:val="22"/>
        </w:rPr>
        <w:t xml:space="preserve">příspěvkové organizace města Nový Jičín  </w:t>
      </w:r>
    </w:p>
    <w:p w:rsidR="00080F8D" w:rsidRPr="00DD5FF6" w:rsidRDefault="00080F8D" w:rsidP="00080F8D">
      <w:pPr>
        <w:widowControl w:val="0"/>
        <w:numPr>
          <w:ilvl w:val="0"/>
          <w:numId w:val="1"/>
        </w:numPr>
        <w:tabs>
          <w:tab w:val="clear" w:pos="2055"/>
          <w:tab w:val="left" w:pos="1701"/>
          <w:tab w:val="num" w:pos="2127"/>
        </w:tabs>
        <w:rPr>
          <w:rFonts w:ascii="Arial" w:hAnsi="Arial" w:cs="Arial"/>
          <w:sz w:val="22"/>
          <w:szCs w:val="22"/>
        </w:rPr>
      </w:pPr>
      <w:r w:rsidRPr="00DD5FF6">
        <w:rPr>
          <w:rFonts w:ascii="Arial" w:hAnsi="Arial" w:cs="Arial"/>
          <w:sz w:val="22"/>
          <w:szCs w:val="22"/>
        </w:rPr>
        <w:t>přehled dotací a darů poskytnutých z rozpočtu města Nový Jičín</w:t>
      </w:r>
    </w:p>
    <w:p w:rsidR="00080F8D" w:rsidRPr="00DD5FF6" w:rsidRDefault="00080F8D" w:rsidP="00080F8D">
      <w:pPr>
        <w:widowControl w:val="0"/>
        <w:numPr>
          <w:ilvl w:val="0"/>
          <w:numId w:val="1"/>
        </w:numPr>
        <w:tabs>
          <w:tab w:val="clear" w:pos="2055"/>
          <w:tab w:val="left" w:pos="1701"/>
          <w:tab w:val="num" w:pos="2127"/>
        </w:tabs>
        <w:rPr>
          <w:rFonts w:ascii="Arial" w:hAnsi="Arial" w:cs="Arial"/>
          <w:sz w:val="22"/>
          <w:szCs w:val="22"/>
        </w:rPr>
      </w:pPr>
      <w:r w:rsidRPr="00DD5FF6">
        <w:rPr>
          <w:rFonts w:ascii="Arial" w:hAnsi="Arial" w:cs="Arial"/>
          <w:sz w:val="22"/>
          <w:szCs w:val="22"/>
        </w:rPr>
        <w:t xml:space="preserve">stav pohledávek a závazků města Nový Jičín  </w:t>
      </w:r>
    </w:p>
    <w:p w:rsidR="00080F8D" w:rsidRPr="00DD5FF6" w:rsidRDefault="00080F8D" w:rsidP="00080F8D">
      <w:pPr>
        <w:widowControl w:val="0"/>
        <w:ind w:left="426"/>
        <w:rPr>
          <w:rFonts w:ascii="Arial" w:hAnsi="Arial" w:cs="Arial"/>
          <w:sz w:val="22"/>
          <w:szCs w:val="22"/>
        </w:rPr>
      </w:pPr>
      <w:r w:rsidRPr="00DD5FF6">
        <w:rPr>
          <w:rFonts w:ascii="Arial" w:hAnsi="Arial" w:cs="Arial"/>
          <w:sz w:val="22"/>
          <w:szCs w:val="22"/>
        </w:rPr>
        <w:t xml:space="preserve">              </w:t>
      </w:r>
    </w:p>
    <w:p w:rsidR="00080F8D" w:rsidRPr="00DD5FF6" w:rsidRDefault="00080F8D" w:rsidP="00080F8D">
      <w:pPr>
        <w:widowControl w:val="0"/>
        <w:ind w:left="426"/>
        <w:rPr>
          <w:rFonts w:ascii="Arial" w:hAnsi="Arial" w:cs="Arial"/>
          <w:sz w:val="22"/>
          <w:szCs w:val="22"/>
        </w:rPr>
      </w:pPr>
    </w:p>
    <w:p w:rsidR="00080F8D" w:rsidRPr="00DD5FF6" w:rsidRDefault="00080F8D" w:rsidP="00080F8D">
      <w:pPr>
        <w:widowControl w:val="0"/>
        <w:ind w:left="426"/>
        <w:rPr>
          <w:rFonts w:ascii="Arial" w:hAnsi="Arial" w:cs="Arial"/>
          <w:sz w:val="22"/>
          <w:szCs w:val="22"/>
        </w:rPr>
      </w:pPr>
    </w:p>
    <w:p w:rsidR="00080F8D" w:rsidRPr="00DD5FF6" w:rsidRDefault="00080F8D" w:rsidP="00080F8D">
      <w:pPr>
        <w:widowControl w:val="0"/>
        <w:ind w:left="426"/>
        <w:rPr>
          <w:rFonts w:ascii="Arial" w:hAnsi="Arial" w:cs="Arial"/>
          <w:sz w:val="22"/>
          <w:szCs w:val="22"/>
        </w:rPr>
      </w:pPr>
    </w:p>
    <w:p w:rsidR="00080F8D" w:rsidRPr="00DD5FF6" w:rsidRDefault="00080F8D" w:rsidP="00080F8D">
      <w:pPr>
        <w:widowControl w:val="0"/>
        <w:ind w:left="426"/>
        <w:rPr>
          <w:rFonts w:ascii="Arial" w:hAnsi="Arial" w:cs="Arial"/>
          <w:sz w:val="22"/>
          <w:szCs w:val="22"/>
        </w:rPr>
      </w:pPr>
      <w:r w:rsidRPr="00DD5FF6">
        <w:rPr>
          <w:rFonts w:ascii="Arial" w:hAnsi="Arial" w:cs="Arial"/>
          <w:sz w:val="22"/>
          <w:szCs w:val="22"/>
        </w:rPr>
        <w:t xml:space="preserve">Předkládá:      JUDr. Václav </w:t>
      </w:r>
      <w:proofErr w:type="spellStart"/>
      <w:r w:rsidRPr="00DD5FF6">
        <w:rPr>
          <w:rFonts w:ascii="Arial" w:hAnsi="Arial" w:cs="Arial"/>
          <w:sz w:val="22"/>
          <w:szCs w:val="22"/>
        </w:rPr>
        <w:t>Dobrozemský</w:t>
      </w:r>
      <w:proofErr w:type="spellEnd"/>
    </w:p>
    <w:p w:rsidR="00080F8D" w:rsidRPr="00DD5FF6" w:rsidRDefault="00080F8D" w:rsidP="00080F8D">
      <w:pPr>
        <w:widowControl w:val="0"/>
        <w:ind w:left="426"/>
        <w:rPr>
          <w:rFonts w:ascii="Arial" w:hAnsi="Arial" w:cs="Arial"/>
          <w:sz w:val="22"/>
          <w:szCs w:val="22"/>
        </w:rPr>
      </w:pPr>
      <w:r w:rsidRPr="00DD5FF6">
        <w:rPr>
          <w:rFonts w:ascii="Arial" w:hAnsi="Arial" w:cs="Arial"/>
          <w:sz w:val="22"/>
          <w:szCs w:val="22"/>
        </w:rPr>
        <w:t xml:space="preserve">                        2. místostarosta města</w:t>
      </w:r>
    </w:p>
    <w:p w:rsidR="00080F8D" w:rsidRPr="00DD5FF6" w:rsidRDefault="00080F8D" w:rsidP="00080F8D">
      <w:pPr>
        <w:widowControl w:val="0"/>
        <w:ind w:left="426"/>
        <w:rPr>
          <w:rFonts w:ascii="Arial" w:hAnsi="Arial" w:cs="Arial"/>
          <w:sz w:val="22"/>
          <w:szCs w:val="22"/>
        </w:rPr>
      </w:pPr>
    </w:p>
    <w:p w:rsidR="00080F8D" w:rsidRPr="00DD5FF6" w:rsidRDefault="00080F8D" w:rsidP="00080F8D">
      <w:pPr>
        <w:widowControl w:val="0"/>
        <w:ind w:left="426"/>
        <w:rPr>
          <w:rFonts w:ascii="Arial" w:hAnsi="Arial" w:cs="Arial"/>
          <w:sz w:val="22"/>
          <w:szCs w:val="22"/>
        </w:rPr>
      </w:pPr>
    </w:p>
    <w:p w:rsidR="00080F8D" w:rsidRPr="00DD5FF6" w:rsidRDefault="00080F8D" w:rsidP="00080F8D">
      <w:pPr>
        <w:widowControl w:val="0"/>
        <w:ind w:left="426"/>
        <w:rPr>
          <w:rFonts w:ascii="Arial" w:hAnsi="Arial" w:cs="Arial"/>
          <w:sz w:val="22"/>
          <w:szCs w:val="22"/>
        </w:rPr>
      </w:pPr>
      <w:r w:rsidRPr="00DD5FF6">
        <w:rPr>
          <w:rFonts w:ascii="Arial" w:hAnsi="Arial" w:cs="Arial"/>
          <w:sz w:val="22"/>
          <w:szCs w:val="22"/>
        </w:rPr>
        <w:t xml:space="preserve">Zpracovali:     Ing. Jarmila Straková a kolektiv odboru finančního + ostatní vedoucí odborů,                                  </w:t>
      </w:r>
    </w:p>
    <w:p w:rsidR="00080F8D" w:rsidRPr="00DD5FF6" w:rsidRDefault="00080F8D" w:rsidP="00080F8D">
      <w:pPr>
        <w:widowControl w:val="0"/>
        <w:ind w:left="426"/>
        <w:rPr>
          <w:rFonts w:ascii="Arial" w:hAnsi="Arial" w:cs="Arial"/>
          <w:sz w:val="22"/>
          <w:szCs w:val="22"/>
        </w:rPr>
      </w:pPr>
      <w:r w:rsidRPr="00DD5FF6">
        <w:rPr>
          <w:rFonts w:ascii="Arial" w:hAnsi="Arial" w:cs="Arial"/>
          <w:sz w:val="22"/>
          <w:szCs w:val="22"/>
        </w:rPr>
        <w:t xml:space="preserve">                       organizačních složek města a ředitel Městské policie Nový Jičín      </w:t>
      </w:r>
    </w:p>
    <w:p w:rsidR="00080F8D" w:rsidRPr="00DD5FF6" w:rsidRDefault="00080F8D" w:rsidP="00080F8D">
      <w:pPr>
        <w:keepNext/>
        <w:widowControl w:val="0"/>
        <w:ind w:left="426"/>
        <w:jc w:val="both"/>
        <w:rPr>
          <w:rFonts w:ascii="Arial" w:hAnsi="Arial" w:cs="Arial"/>
          <w:sz w:val="22"/>
          <w:szCs w:val="22"/>
        </w:rPr>
      </w:pPr>
    </w:p>
    <w:p w:rsidR="00080F8D" w:rsidRPr="00DD5FF6" w:rsidRDefault="00080F8D" w:rsidP="00080F8D">
      <w:pPr>
        <w:keepNext/>
        <w:widowControl w:val="0"/>
        <w:ind w:left="426"/>
        <w:jc w:val="both"/>
        <w:rPr>
          <w:rFonts w:ascii="Arial" w:hAnsi="Arial" w:cs="Arial"/>
          <w:sz w:val="22"/>
          <w:szCs w:val="22"/>
        </w:rPr>
      </w:pPr>
    </w:p>
    <w:p w:rsidR="00080F8D" w:rsidRPr="00DD5FF6" w:rsidRDefault="00080F8D" w:rsidP="00080F8D">
      <w:pPr>
        <w:keepNext/>
        <w:widowControl w:val="0"/>
        <w:ind w:left="426"/>
        <w:jc w:val="both"/>
        <w:rPr>
          <w:rFonts w:ascii="Arial" w:hAnsi="Arial" w:cs="Arial"/>
          <w:sz w:val="22"/>
          <w:szCs w:val="22"/>
        </w:rPr>
      </w:pPr>
    </w:p>
    <w:p w:rsidR="00080F8D" w:rsidRPr="00DD5FF6" w:rsidRDefault="00080F8D" w:rsidP="00080F8D">
      <w:pPr>
        <w:keepNext/>
        <w:widowControl w:val="0"/>
        <w:ind w:left="426"/>
        <w:jc w:val="both"/>
        <w:rPr>
          <w:rFonts w:ascii="Arial" w:hAnsi="Arial" w:cs="Arial"/>
          <w:sz w:val="22"/>
          <w:szCs w:val="22"/>
        </w:rPr>
      </w:pPr>
    </w:p>
    <w:p w:rsidR="00080F8D" w:rsidRDefault="00080F8D" w:rsidP="00080F8D">
      <w:pPr>
        <w:keepNext/>
        <w:widowControl w:val="0"/>
        <w:ind w:left="426"/>
        <w:jc w:val="both"/>
        <w:rPr>
          <w:rFonts w:ascii="Arial" w:hAnsi="Arial" w:cs="Arial"/>
          <w:sz w:val="22"/>
          <w:szCs w:val="22"/>
        </w:rPr>
      </w:pPr>
    </w:p>
    <w:p w:rsidR="00DD5FF6" w:rsidRDefault="00DD5FF6" w:rsidP="00080F8D">
      <w:pPr>
        <w:keepNext/>
        <w:widowControl w:val="0"/>
        <w:ind w:left="426"/>
        <w:jc w:val="both"/>
        <w:rPr>
          <w:rFonts w:ascii="Arial" w:hAnsi="Arial" w:cs="Arial"/>
          <w:sz w:val="22"/>
          <w:szCs w:val="22"/>
        </w:rPr>
      </w:pPr>
    </w:p>
    <w:p w:rsidR="00DD5FF6" w:rsidRDefault="00DD5FF6" w:rsidP="00080F8D">
      <w:pPr>
        <w:keepNext/>
        <w:widowControl w:val="0"/>
        <w:ind w:left="426"/>
        <w:jc w:val="both"/>
        <w:rPr>
          <w:rFonts w:ascii="Arial" w:hAnsi="Arial" w:cs="Arial"/>
          <w:sz w:val="22"/>
          <w:szCs w:val="22"/>
        </w:rPr>
      </w:pPr>
    </w:p>
    <w:p w:rsidR="00DD5FF6" w:rsidRPr="00DD5FF6" w:rsidRDefault="00DD5FF6" w:rsidP="00080F8D">
      <w:pPr>
        <w:keepNext/>
        <w:widowControl w:val="0"/>
        <w:ind w:left="426"/>
        <w:jc w:val="both"/>
        <w:rPr>
          <w:rFonts w:ascii="Arial" w:hAnsi="Arial" w:cs="Arial"/>
          <w:sz w:val="22"/>
          <w:szCs w:val="22"/>
        </w:rPr>
      </w:pPr>
    </w:p>
    <w:p w:rsidR="00080F8D" w:rsidRPr="00DD5FF6" w:rsidRDefault="00080F8D" w:rsidP="00080F8D">
      <w:pPr>
        <w:keepNext/>
        <w:widowControl w:val="0"/>
        <w:ind w:left="426"/>
        <w:jc w:val="both"/>
        <w:rPr>
          <w:rFonts w:ascii="Arial" w:hAnsi="Arial" w:cs="Arial"/>
          <w:sz w:val="22"/>
          <w:szCs w:val="22"/>
        </w:rPr>
      </w:pPr>
    </w:p>
    <w:p w:rsidR="00080F8D" w:rsidRPr="00DD5FF6" w:rsidRDefault="00080F8D" w:rsidP="00080F8D">
      <w:pPr>
        <w:keepNext/>
        <w:widowControl w:val="0"/>
        <w:ind w:left="426"/>
        <w:jc w:val="both"/>
        <w:rPr>
          <w:rFonts w:ascii="Arial" w:hAnsi="Arial" w:cs="Arial"/>
          <w:sz w:val="22"/>
          <w:szCs w:val="22"/>
        </w:rPr>
      </w:pPr>
    </w:p>
    <w:p w:rsidR="00080F8D" w:rsidRDefault="00080F8D" w:rsidP="00080F8D">
      <w:pPr>
        <w:keepNext/>
        <w:widowControl w:val="0"/>
        <w:ind w:left="426"/>
        <w:jc w:val="both"/>
        <w:rPr>
          <w:rFonts w:ascii="Arial" w:hAnsi="Arial" w:cs="Arial"/>
          <w:sz w:val="22"/>
          <w:szCs w:val="22"/>
        </w:rPr>
      </w:pPr>
    </w:p>
    <w:p w:rsidR="00F77817" w:rsidRPr="00DD5FF6" w:rsidRDefault="00F77817" w:rsidP="00080F8D">
      <w:pPr>
        <w:keepNext/>
        <w:widowControl w:val="0"/>
        <w:ind w:left="426"/>
        <w:jc w:val="both"/>
        <w:rPr>
          <w:rFonts w:ascii="Arial" w:hAnsi="Arial" w:cs="Arial"/>
          <w:sz w:val="22"/>
          <w:szCs w:val="22"/>
        </w:rPr>
      </w:pPr>
    </w:p>
    <w:p w:rsidR="00080F8D" w:rsidRPr="00DD5FF6" w:rsidRDefault="00080F8D" w:rsidP="00080F8D">
      <w:pPr>
        <w:keepNext/>
        <w:widowControl w:val="0"/>
        <w:ind w:left="426"/>
        <w:jc w:val="both"/>
        <w:rPr>
          <w:rFonts w:ascii="Arial" w:hAnsi="Arial" w:cs="Arial"/>
          <w:sz w:val="22"/>
          <w:szCs w:val="22"/>
        </w:rPr>
      </w:pPr>
    </w:p>
    <w:p w:rsidR="00080F8D" w:rsidRPr="00DD5FF6" w:rsidRDefault="00080F8D" w:rsidP="00080F8D">
      <w:pPr>
        <w:keepNext/>
        <w:widowControl w:val="0"/>
        <w:ind w:left="426"/>
        <w:jc w:val="both"/>
        <w:rPr>
          <w:rFonts w:ascii="Arial" w:hAnsi="Arial" w:cs="Arial"/>
          <w:sz w:val="22"/>
          <w:szCs w:val="22"/>
        </w:rPr>
      </w:pPr>
    </w:p>
    <w:p w:rsidR="00080F8D" w:rsidRPr="00DD5FF6" w:rsidRDefault="00080F8D" w:rsidP="00080F8D">
      <w:pPr>
        <w:keepNext/>
        <w:widowControl w:val="0"/>
        <w:ind w:left="426"/>
        <w:jc w:val="both"/>
        <w:rPr>
          <w:rFonts w:ascii="Arial" w:hAnsi="Arial" w:cs="Arial"/>
          <w:sz w:val="22"/>
          <w:szCs w:val="22"/>
        </w:rPr>
      </w:pPr>
    </w:p>
    <w:p w:rsidR="00DD5FF6" w:rsidRDefault="00DD5FF6" w:rsidP="00F77817">
      <w:pPr>
        <w:widowControl w:val="0"/>
        <w:tabs>
          <w:tab w:val="left" w:pos="1418"/>
          <w:tab w:val="left" w:pos="1701"/>
        </w:tabs>
        <w:rPr>
          <w:rFonts w:ascii="Arial" w:hAnsi="Arial" w:cs="Arial"/>
          <w:sz w:val="22"/>
          <w:szCs w:val="22"/>
        </w:rPr>
      </w:pPr>
    </w:p>
    <w:p w:rsidR="00080F8D" w:rsidRDefault="00080F8D" w:rsidP="00080F8D">
      <w:pPr>
        <w:widowControl w:val="0"/>
        <w:tabs>
          <w:tab w:val="left" w:pos="1418"/>
          <w:tab w:val="left" w:pos="1701"/>
        </w:tabs>
        <w:jc w:val="center"/>
        <w:rPr>
          <w:rFonts w:ascii="Arial" w:hAnsi="Arial" w:cs="Arial"/>
          <w:b/>
          <w:bCs/>
          <w:sz w:val="24"/>
          <w:szCs w:val="24"/>
          <w:u w:val="single"/>
        </w:rPr>
      </w:pPr>
      <w:r w:rsidRPr="00DD5FF6">
        <w:rPr>
          <w:rFonts w:ascii="Arial" w:hAnsi="Arial" w:cs="Arial"/>
          <w:b/>
          <w:bCs/>
          <w:sz w:val="24"/>
          <w:szCs w:val="24"/>
        </w:rPr>
        <w:lastRenderedPageBreak/>
        <w:t xml:space="preserve">1.   </w:t>
      </w:r>
      <w:r w:rsidRPr="00DD5FF6">
        <w:rPr>
          <w:rFonts w:ascii="Arial" w:hAnsi="Arial" w:cs="Arial"/>
          <w:b/>
          <w:bCs/>
          <w:sz w:val="24"/>
          <w:szCs w:val="24"/>
          <w:u w:val="single"/>
        </w:rPr>
        <w:t>Komentář k plnění rozpočtu a výsledkům hospodaření</w:t>
      </w:r>
    </w:p>
    <w:p w:rsidR="00F77817" w:rsidRPr="00DD5FF6" w:rsidRDefault="00F77817" w:rsidP="00080F8D">
      <w:pPr>
        <w:widowControl w:val="0"/>
        <w:tabs>
          <w:tab w:val="left" w:pos="1418"/>
          <w:tab w:val="left" w:pos="1701"/>
        </w:tabs>
        <w:jc w:val="center"/>
        <w:rPr>
          <w:rFonts w:ascii="Arial" w:hAnsi="Arial" w:cs="Arial"/>
          <w:b/>
          <w:bCs/>
          <w:sz w:val="24"/>
          <w:szCs w:val="24"/>
          <w:u w:val="single"/>
        </w:rPr>
      </w:pPr>
    </w:p>
    <w:p w:rsidR="00080F8D" w:rsidRPr="00DD5FF6" w:rsidRDefault="00080F8D" w:rsidP="00080F8D">
      <w:pPr>
        <w:widowControl w:val="0"/>
        <w:tabs>
          <w:tab w:val="left" w:pos="1418"/>
          <w:tab w:val="left" w:pos="1701"/>
        </w:tabs>
        <w:jc w:val="both"/>
        <w:rPr>
          <w:rFonts w:ascii="Arial" w:hAnsi="Arial" w:cs="Arial"/>
          <w:bCs/>
          <w:sz w:val="22"/>
          <w:szCs w:val="22"/>
        </w:rPr>
      </w:pPr>
      <w:r w:rsidRPr="00DD5FF6">
        <w:rPr>
          <w:rFonts w:ascii="Arial" w:hAnsi="Arial" w:cs="Arial"/>
          <w:bCs/>
          <w:sz w:val="22"/>
          <w:szCs w:val="22"/>
        </w:rPr>
        <w:t>V</w:t>
      </w:r>
      <w:r w:rsidR="00F05FA2">
        <w:rPr>
          <w:rFonts w:ascii="Arial" w:hAnsi="Arial" w:cs="Arial"/>
          <w:bCs/>
          <w:sz w:val="22"/>
          <w:szCs w:val="22"/>
        </w:rPr>
        <w:t xml:space="preserve"> orgánech města bylo za rok 2025</w:t>
      </w:r>
      <w:r w:rsidRPr="00DD5FF6">
        <w:rPr>
          <w:rFonts w:ascii="Arial" w:hAnsi="Arial" w:cs="Arial"/>
          <w:bCs/>
          <w:sz w:val="22"/>
          <w:szCs w:val="22"/>
        </w:rPr>
        <w:t xml:space="preserve"> schváleno celkem </w:t>
      </w:r>
      <w:r w:rsidR="00156AFD">
        <w:rPr>
          <w:rFonts w:ascii="Arial" w:hAnsi="Arial" w:cs="Arial"/>
          <w:bCs/>
          <w:sz w:val="22"/>
          <w:szCs w:val="22"/>
        </w:rPr>
        <w:t>258</w:t>
      </w:r>
      <w:r w:rsidRPr="00DD5FF6">
        <w:rPr>
          <w:rFonts w:ascii="Arial" w:hAnsi="Arial" w:cs="Arial"/>
          <w:bCs/>
          <w:sz w:val="22"/>
          <w:szCs w:val="22"/>
        </w:rPr>
        <w:t xml:space="preserve"> úprav rozpočtu (</w:t>
      </w:r>
      <w:r w:rsidR="003F4995" w:rsidRPr="00DD5FF6">
        <w:rPr>
          <w:rFonts w:ascii="Arial" w:hAnsi="Arial" w:cs="Arial"/>
          <w:bCs/>
          <w:sz w:val="22"/>
          <w:szCs w:val="22"/>
        </w:rPr>
        <w:t>rozpočtových opatření), mimo to bylo provedeno ještě 2</w:t>
      </w:r>
      <w:r w:rsidR="00156AFD">
        <w:rPr>
          <w:rFonts w:ascii="Arial" w:hAnsi="Arial" w:cs="Arial"/>
          <w:bCs/>
          <w:sz w:val="22"/>
          <w:szCs w:val="22"/>
        </w:rPr>
        <w:t>19</w:t>
      </w:r>
      <w:r w:rsidR="003F4995" w:rsidRPr="00DD5FF6">
        <w:rPr>
          <w:rFonts w:ascii="Arial" w:hAnsi="Arial" w:cs="Arial"/>
          <w:bCs/>
          <w:sz w:val="22"/>
          <w:szCs w:val="22"/>
        </w:rPr>
        <w:t xml:space="preserve"> úprav v rámci odbor</w:t>
      </w:r>
      <w:r w:rsidR="00EB3A56" w:rsidRPr="00DD5FF6">
        <w:rPr>
          <w:rFonts w:ascii="Arial" w:hAnsi="Arial" w:cs="Arial"/>
          <w:bCs/>
          <w:sz w:val="22"/>
          <w:szCs w:val="22"/>
        </w:rPr>
        <w:t>ů</w:t>
      </w:r>
      <w:r w:rsidR="003F4995" w:rsidRPr="00DD5FF6">
        <w:rPr>
          <w:rFonts w:ascii="Arial" w:hAnsi="Arial" w:cs="Arial"/>
          <w:bCs/>
          <w:sz w:val="22"/>
          <w:szCs w:val="22"/>
        </w:rPr>
        <w:t>, organizační</w:t>
      </w:r>
      <w:r w:rsidR="00EB3A56" w:rsidRPr="00DD5FF6">
        <w:rPr>
          <w:rFonts w:ascii="Arial" w:hAnsi="Arial" w:cs="Arial"/>
          <w:bCs/>
          <w:sz w:val="22"/>
          <w:szCs w:val="22"/>
        </w:rPr>
        <w:t>ch</w:t>
      </w:r>
      <w:r w:rsidR="003F4995" w:rsidRPr="00DD5FF6">
        <w:rPr>
          <w:rFonts w:ascii="Arial" w:hAnsi="Arial" w:cs="Arial"/>
          <w:bCs/>
          <w:sz w:val="22"/>
          <w:szCs w:val="22"/>
        </w:rPr>
        <w:t xml:space="preserve"> slož</w:t>
      </w:r>
      <w:r w:rsidR="00EB3A56" w:rsidRPr="00DD5FF6">
        <w:rPr>
          <w:rFonts w:ascii="Arial" w:hAnsi="Arial" w:cs="Arial"/>
          <w:bCs/>
          <w:sz w:val="22"/>
          <w:szCs w:val="22"/>
        </w:rPr>
        <w:t>e</w:t>
      </w:r>
      <w:r w:rsidR="003F4995" w:rsidRPr="00DD5FF6">
        <w:rPr>
          <w:rFonts w:ascii="Arial" w:hAnsi="Arial" w:cs="Arial"/>
          <w:bCs/>
          <w:sz w:val="22"/>
          <w:szCs w:val="22"/>
        </w:rPr>
        <w:t>k či Městské policie mezi položkami schválených (na základě zmocnění zastupitelstva města) příslušným metodickým garantem z vedení města</w:t>
      </w:r>
      <w:r w:rsidRPr="00DD5FF6">
        <w:rPr>
          <w:rFonts w:ascii="Arial" w:hAnsi="Arial" w:cs="Arial"/>
          <w:bCs/>
          <w:sz w:val="22"/>
          <w:szCs w:val="22"/>
        </w:rPr>
        <w:t xml:space="preserve">. </w:t>
      </w:r>
    </w:p>
    <w:p w:rsidR="00080F8D" w:rsidRPr="00DD5FF6" w:rsidRDefault="00080F8D" w:rsidP="00080F8D">
      <w:pPr>
        <w:widowControl w:val="0"/>
        <w:jc w:val="both"/>
        <w:rPr>
          <w:rFonts w:ascii="Arial" w:hAnsi="Arial" w:cs="Arial"/>
          <w:b/>
          <w:bCs/>
          <w:sz w:val="22"/>
          <w:szCs w:val="22"/>
        </w:rPr>
      </w:pPr>
      <w:r w:rsidRPr="00DD5FF6">
        <w:rPr>
          <w:rFonts w:ascii="Arial" w:hAnsi="Arial" w:cs="Arial"/>
          <w:b/>
          <w:bCs/>
          <w:sz w:val="22"/>
          <w:szCs w:val="22"/>
        </w:rPr>
        <w:t xml:space="preserve">    </w:t>
      </w:r>
    </w:p>
    <w:p w:rsidR="00080F8D" w:rsidRPr="00915922" w:rsidRDefault="00080F8D" w:rsidP="00080F8D">
      <w:pPr>
        <w:widowControl w:val="0"/>
        <w:jc w:val="both"/>
        <w:rPr>
          <w:rFonts w:ascii="Arial" w:hAnsi="Arial" w:cs="Arial"/>
          <w:b/>
          <w:bCs/>
          <w:sz w:val="24"/>
          <w:szCs w:val="24"/>
        </w:rPr>
      </w:pPr>
      <w:proofErr w:type="gramStart"/>
      <w:r w:rsidRPr="00915922">
        <w:rPr>
          <w:rFonts w:ascii="Arial" w:hAnsi="Arial" w:cs="Arial"/>
          <w:b/>
          <w:bCs/>
          <w:sz w:val="24"/>
          <w:szCs w:val="24"/>
        </w:rPr>
        <w:t xml:space="preserve">a)   </w:t>
      </w:r>
      <w:r w:rsidRPr="00915922">
        <w:rPr>
          <w:rFonts w:ascii="Arial" w:hAnsi="Arial" w:cs="Arial"/>
          <w:b/>
          <w:bCs/>
          <w:sz w:val="24"/>
          <w:szCs w:val="24"/>
          <w:u w:val="single"/>
        </w:rPr>
        <w:t>Zdrojová</w:t>
      </w:r>
      <w:proofErr w:type="gramEnd"/>
      <w:r w:rsidRPr="00915922">
        <w:rPr>
          <w:rFonts w:ascii="Arial" w:hAnsi="Arial" w:cs="Arial"/>
          <w:b/>
          <w:bCs/>
          <w:sz w:val="24"/>
          <w:szCs w:val="24"/>
          <w:u w:val="single"/>
        </w:rPr>
        <w:t xml:space="preserve"> část rozpočtu města</w:t>
      </w:r>
    </w:p>
    <w:p w:rsidR="00080F8D" w:rsidRPr="00915922" w:rsidRDefault="00080F8D" w:rsidP="00080F8D">
      <w:pPr>
        <w:widowControl w:val="0"/>
        <w:jc w:val="both"/>
        <w:rPr>
          <w:rFonts w:ascii="Arial" w:hAnsi="Arial" w:cs="Arial"/>
          <w:sz w:val="22"/>
          <w:szCs w:val="22"/>
        </w:rPr>
      </w:pPr>
      <w:r w:rsidRPr="00915922">
        <w:rPr>
          <w:rFonts w:ascii="Arial" w:hAnsi="Arial" w:cs="Arial"/>
          <w:sz w:val="22"/>
          <w:szCs w:val="22"/>
        </w:rPr>
        <w:t xml:space="preserve">K datu </w:t>
      </w:r>
      <w:proofErr w:type="gramStart"/>
      <w:r w:rsidRPr="00915922">
        <w:rPr>
          <w:rFonts w:ascii="Arial" w:hAnsi="Arial" w:cs="Arial"/>
          <w:bCs/>
          <w:sz w:val="22"/>
          <w:szCs w:val="22"/>
        </w:rPr>
        <w:t>31.12.202</w:t>
      </w:r>
      <w:r w:rsidR="00156AFD">
        <w:rPr>
          <w:rFonts w:ascii="Arial" w:hAnsi="Arial" w:cs="Arial"/>
          <w:bCs/>
          <w:sz w:val="22"/>
          <w:szCs w:val="22"/>
        </w:rPr>
        <w:t>5</w:t>
      </w:r>
      <w:proofErr w:type="gramEnd"/>
      <w:r w:rsidRPr="00915922">
        <w:rPr>
          <w:rFonts w:ascii="Arial" w:hAnsi="Arial" w:cs="Arial"/>
          <w:sz w:val="22"/>
          <w:szCs w:val="22"/>
        </w:rPr>
        <w:t xml:space="preserve"> činil celkový skutečný úhrn zdrojů </w:t>
      </w:r>
      <w:r w:rsidR="002063F0">
        <w:rPr>
          <w:rFonts w:ascii="Arial" w:hAnsi="Arial" w:cs="Arial"/>
          <w:sz w:val="22"/>
          <w:szCs w:val="22"/>
        </w:rPr>
        <w:t>1.075.863.</w:t>
      </w:r>
      <w:r w:rsidR="00950344">
        <w:rPr>
          <w:rFonts w:ascii="Arial" w:hAnsi="Arial" w:cs="Arial"/>
          <w:sz w:val="22"/>
          <w:szCs w:val="22"/>
        </w:rPr>
        <w:t>537,93</w:t>
      </w:r>
      <w:r w:rsidRPr="00915922">
        <w:rPr>
          <w:rFonts w:ascii="Arial" w:hAnsi="Arial" w:cs="Arial"/>
          <w:bCs/>
          <w:sz w:val="22"/>
          <w:szCs w:val="22"/>
        </w:rPr>
        <w:t xml:space="preserve"> Kč, </w:t>
      </w:r>
      <w:r w:rsidRPr="00915922">
        <w:rPr>
          <w:rFonts w:ascii="Arial" w:hAnsi="Arial" w:cs="Arial"/>
          <w:sz w:val="22"/>
          <w:szCs w:val="22"/>
        </w:rPr>
        <w:t xml:space="preserve">tj. </w:t>
      </w:r>
      <w:r w:rsidR="00950344">
        <w:rPr>
          <w:rFonts w:ascii="Arial" w:hAnsi="Arial" w:cs="Arial"/>
          <w:sz w:val="22"/>
          <w:szCs w:val="22"/>
        </w:rPr>
        <w:t>92,16</w:t>
      </w:r>
      <w:r w:rsidR="00AF3A06" w:rsidRPr="00915922">
        <w:rPr>
          <w:rFonts w:ascii="Arial" w:hAnsi="Arial" w:cs="Arial"/>
          <w:bCs/>
          <w:sz w:val="22"/>
          <w:szCs w:val="22"/>
        </w:rPr>
        <w:t xml:space="preserve"> </w:t>
      </w:r>
      <w:r w:rsidR="00950344">
        <w:rPr>
          <w:rFonts w:ascii="Arial" w:hAnsi="Arial" w:cs="Arial"/>
          <w:bCs/>
          <w:sz w:val="22"/>
          <w:szCs w:val="22"/>
        </w:rPr>
        <w:t>% upraveného rozpočtu (95,93</w:t>
      </w:r>
      <w:r w:rsidRPr="00915922">
        <w:rPr>
          <w:rFonts w:ascii="Arial" w:hAnsi="Arial" w:cs="Arial"/>
          <w:bCs/>
          <w:sz w:val="22"/>
          <w:szCs w:val="22"/>
        </w:rPr>
        <w:t xml:space="preserve"> % schváleného rozpočtu) - </w:t>
      </w:r>
      <w:r w:rsidRPr="00915922">
        <w:rPr>
          <w:rFonts w:ascii="Arial" w:hAnsi="Arial" w:cs="Arial"/>
          <w:sz w:val="22"/>
          <w:szCs w:val="22"/>
        </w:rPr>
        <w:t>index 202</w:t>
      </w:r>
      <w:r w:rsidR="00950344">
        <w:rPr>
          <w:rFonts w:ascii="Arial" w:hAnsi="Arial" w:cs="Arial"/>
          <w:sz w:val="22"/>
          <w:szCs w:val="22"/>
        </w:rPr>
        <w:t>5</w:t>
      </w:r>
      <w:r w:rsidRPr="00915922">
        <w:rPr>
          <w:rFonts w:ascii="Arial" w:hAnsi="Arial" w:cs="Arial"/>
          <w:sz w:val="22"/>
          <w:szCs w:val="22"/>
        </w:rPr>
        <w:t>/202</w:t>
      </w:r>
      <w:r w:rsidR="00950344">
        <w:rPr>
          <w:rFonts w:ascii="Arial" w:hAnsi="Arial" w:cs="Arial"/>
          <w:sz w:val="22"/>
          <w:szCs w:val="22"/>
        </w:rPr>
        <w:t>4</w:t>
      </w:r>
      <w:r w:rsidRPr="00915922">
        <w:rPr>
          <w:rFonts w:ascii="Arial" w:hAnsi="Arial" w:cs="Arial"/>
          <w:sz w:val="22"/>
          <w:szCs w:val="22"/>
        </w:rPr>
        <w:t xml:space="preserve">: </w:t>
      </w:r>
      <w:r w:rsidR="00F9658D" w:rsidRPr="00915922">
        <w:rPr>
          <w:rFonts w:ascii="Arial" w:hAnsi="Arial" w:cs="Arial"/>
          <w:sz w:val="22"/>
          <w:szCs w:val="22"/>
        </w:rPr>
        <w:t>1</w:t>
      </w:r>
      <w:r w:rsidR="00950344">
        <w:rPr>
          <w:rFonts w:ascii="Arial" w:hAnsi="Arial" w:cs="Arial"/>
          <w:sz w:val="22"/>
          <w:szCs w:val="22"/>
        </w:rPr>
        <w:t>20</w:t>
      </w:r>
      <w:r w:rsidR="00F9658D" w:rsidRPr="00915922">
        <w:rPr>
          <w:rFonts w:ascii="Arial" w:hAnsi="Arial" w:cs="Arial"/>
          <w:sz w:val="22"/>
          <w:szCs w:val="22"/>
        </w:rPr>
        <w:t>,</w:t>
      </w:r>
      <w:r w:rsidR="00950344">
        <w:rPr>
          <w:rFonts w:ascii="Arial" w:hAnsi="Arial" w:cs="Arial"/>
          <w:sz w:val="22"/>
          <w:szCs w:val="22"/>
        </w:rPr>
        <w:t>0</w:t>
      </w:r>
      <w:r w:rsidR="00F9658D" w:rsidRPr="00915922">
        <w:rPr>
          <w:rFonts w:ascii="Arial" w:hAnsi="Arial" w:cs="Arial"/>
          <w:sz w:val="22"/>
          <w:szCs w:val="22"/>
        </w:rPr>
        <w:t>1</w:t>
      </w:r>
      <w:r w:rsidR="00AF3A06" w:rsidRPr="00915922">
        <w:rPr>
          <w:rFonts w:ascii="Arial" w:hAnsi="Arial" w:cs="Arial"/>
          <w:sz w:val="22"/>
          <w:szCs w:val="22"/>
        </w:rPr>
        <w:t xml:space="preserve"> </w:t>
      </w:r>
      <w:r w:rsidRPr="00915922">
        <w:rPr>
          <w:rFonts w:ascii="Arial" w:hAnsi="Arial" w:cs="Arial"/>
          <w:sz w:val="22"/>
          <w:szCs w:val="22"/>
        </w:rPr>
        <w:t xml:space="preserve">%. </w:t>
      </w:r>
    </w:p>
    <w:p w:rsidR="00080F8D" w:rsidRPr="00F77817" w:rsidRDefault="00080F8D" w:rsidP="00080F8D">
      <w:pPr>
        <w:widowControl w:val="0"/>
        <w:jc w:val="both"/>
        <w:rPr>
          <w:rFonts w:ascii="Arial" w:hAnsi="Arial" w:cs="Arial"/>
          <w:b/>
          <w:bCs/>
          <w:sz w:val="24"/>
          <w:szCs w:val="24"/>
        </w:rPr>
      </w:pPr>
      <w:r w:rsidRPr="00F77817">
        <w:rPr>
          <w:rFonts w:ascii="Arial" w:hAnsi="Arial" w:cs="Arial"/>
          <w:b/>
          <w:bCs/>
          <w:sz w:val="24"/>
          <w:szCs w:val="24"/>
        </w:rPr>
        <w:t xml:space="preserve">Příjmy: </w:t>
      </w:r>
    </w:p>
    <w:p w:rsidR="00080F8D" w:rsidRPr="00915922" w:rsidRDefault="00950344" w:rsidP="00080F8D">
      <w:pPr>
        <w:widowControl w:val="0"/>
        <w:jc w:val="both"/>
        <w:rPr>
          <w:rFonts w:ascii="Arial" w:hAnsi="Arial" w:cs="Arial"/>
          <w:sz w:val="22"/>
          <w:szCs w:val="22"/>
        </w:rPr>
      </w:pPr>
      <w:r>
        <w:rPr>
          <w:rFonts w:ascii="Arial" w:hAnsi="Arial" w:cs="Arial"/>
          <w:sz w:val="22"/>
          <w:szCs w:val="22"/>
        </w:rPr>
        <w:t xml:space="preserve">Za rok </w:t>
      </w:r>
      <w:r w:rsidR="00080F8D" w:rsidRPr="00915922">
        <w:rPr>
          <w:rFonts w:ascii="Arial" w:hAnsi="Arial" w:cs="Arial"/>
          <w:bCs/>
          <w:sz w:val="22"/>
          <w:szCs w:val="22"/>
        </w:rPr>
        <w:t>202</w:t>
      </w:r>
      <w:r>
        <w:rPr>
          <w:rFonts w:ascii="Arial" w:hAnsi="Arial" w:cs="Arial"/>
          <w:bCs/>
          <w:sz w:val="22"/>
          <w:szCs w:val="22"/>
        </w:rPr>
        <w:t>5</w:t>
      </w:r>
      <w:r w:rsidR="00080F8D" w:rsidRPr="00915922">
        <w:rPr>
          <w:rFonts w:ascii="Arial" w:hAnsi="Arial" w:cs="Arial"/>
          <w:sz w:val="22"/>
          <w:szCs w:val="22"/>
        </w:rPr>
        <w:t xml:space="preserve"> bylo dosaženo </w:t>
      </w:r>
      <w:r w:rsidR="00080F8D" w:rsidRPr="00915922">
        <w:rPr>
          <w:rFonts w:ascii="Arial" w:hAnsi="Arial" w:cs="Arial"/>
          <w:bCs/>
          <w:sz w:val="22"/>
          <w:szCs w:val="22"/>
        </w:rPr>
        <w:t xml:space="preserve">skutečných příjmů </w:t>
      </w:r>
      <w:r w:rsidR="00080F8D" w:rsidRPr="00915922">
        <w:rPr>
          <w:rFonts w:ascii="Arial" w:hAnsi="Arial" w:cs="Arial"/>
          <w:sz w:val="22"/>
          <w:szCs w:val="22"/>
        </w:rPr>
        <w:t xml:space="preserve">ve výši </w:t>
      </w:r>
      <w:r>
        <w:rPr>
          <w:rFonts w:ascii="Arial" w:hAnsi="Arial" w:cs="Arial"/>
          <w:b/>
          <w:bCs/>
          <w:sz w:val="22"/>
          <w:szCs w:val="22"/>
        </w:rPr>
        <w:t>929.398</w:t>
      </w:r>
      <w:r w:rsidR="00A678D4" w:rsidRPr="002E37A1">
        <w:rPr>
          <w:rFonts w:ascii="Arial" w:hAnsi="Arial" w:cs="Arial"/>
          <w:b/>
          <w:bCs/>
          <w:sz w:val="22"/>
          <w:szCs w:val="22"/>
        </w:rPr>
        <w:t>.</w:t>
      </w:r>
      <w:r>
        <w:rPr>
          <w:rFonts w:ascii="Arial" w:hAnsi="Arial" w:cs="Arial"/>
          <w:b/>
          <w:bCs/>
          <w:sz w:val="22"/>
          <w:szCs w:val="22"/>
        </w:rPr>
        <w:t>428,03</w:t>
      </w:r>
      <w:r w:rsidR="00080F8D" w:rsidRPr="002E37A1">
        <w:rPr>
          <w:rFonts w:ascii="Arial" w:hAnsi="Arial" w:cs="Arial"/>
          <w:b/>
          <w:bCs/>
          <w:sz w:val="22"/>
          <w:szCs w:val="22"/>
        </w:rPr>
        <w:t xml:space="preserve"> Kč</w:t>
      </w:r>
      <w:r w:rsidR="00080F8D" w:rsidRPr="00915922">
        <w:rPr>
          <w:rFonts w:ascii="Arial" w:hAnsi="Arial" w:cs="Arial"/>
          <w:sz w:val="22"/>
          <w:szCs w:val="22"/>
        </w:rPr>
        <w:t xml:space="preserve">, tj. </w:t>
      </w:r>
      <w:r>
        <w:rPr>
          <w:rFonts w:ascii="Arial" w:hAnsi="Arial" w:cs="Arial"/>
          <w:b/>
          <w:bCs/>
          <w:sz w:val="22"/>
          <w:szCs w:val="22"/>
        </w:rPr>
        <w:t>102</w:t>
      </w:r>
      <w:r w:rsidR="00080F8D" w:rsidRPr="00214787">
        <w:rPr>
          <w:rFonts w:ascii="Arial" w:hAnsi="Arial" w:cs="Arial"/>
          <w:b/>
          <w:bCs/>
          <w:sz w:val="22"/>
          <w:szCs w:val="22"/>
        </w:rPr>
        <w:t>,</w:t>
      </w:r>
      <w:r>
        <w:rPr>
          <w:rFonts w:ascii="Arial" w:hAnsi="Arial" w:cs="Arial"/>
          <w:b/>
          <w:bCs/>
          <w:sz w:val="22"/>
          <w:szCs w:val="22"/>
        </w:rPr>
        <w:t>70</w:t>
      </w:r>
      <w:r w:rsidR="00080F8D" w:rsidRPr="00214787">
        <w:rPr>
          <w:rFonts w:ascii="Arial" w:hAnsi="Arial" w:cs="Arial"/>
          <w:b/>
          <w:bCs/>
          <w:sz w:val="22"/>
          <w:szCs w:val="22"/>
        </w:rPr>
        <w:t xml:space="preserve"> % upraveného rozpočtu</w:t>
      </w:r>
      <w:r w:rsidR="00080F8D" w:rsidRPr="00915922">
        <w:rPr>
          <w:rFonts w:ascii="Arial" w:hAnsi="Arial" w:cs="Arial"/>
          <w:bCs/>
          <w:sz w:val="22"/>
          <w:szCs w:val="22"/>
        </w:rPr>
        <w:t xml:space="preserve"> </w:t>
      </w:r>
      <w:r w:rsidR="00080F8D" w:rsidRPr="00915922">
        <w:rPr>
          <w:rFonts w:ascii="Arial" w:hAnsi="Arial" w:cs="Arial"/>
          <w:sz w:val="22"/>
          <w:szCs w:val="22"/>
        </w:rPr>
        <w:t>(index 202</w:t>
      </w:r>
      <w:r>
        <w:rPr>
          <w:rFonts w:ascii="Arial" w:hAnsi="Arial" w:cs="Arial"/>
          <w:sz w:val="22"/>
          <w:szCs w:val="22"/>
        </w:rPr>
        <w:t>5</w:t>
      </w:r>
      <w:r w:rsidR="00080F8D" w:rsidRPr="00915922">
        <w:rPr>
          <w:rFonts w:ascii="Arial" w:hAnsi="Arial" w:cs="Arial"/>
          <w:sz w:val="22"/>
          <w:szCs w:val="22"/>
        </w:rPr>
        <w:t>/202</w:t>
      </w:r>
      <w:r>
        <w:rPr>
          <w:rFonts w:ascii="Arial" w:hAnsi="Arial" w:cs="Arial"/>
          <w:sz w:val="22"/>
          <w:szCs w:val="22"/>
        </w:rPr>
        <w:t>4</w:t>
      </w:r>
      <w:r w:rsidR="00080F8D" w:rsidRPr="00915922">
        <w:rPr>
          <w:rFonts w:ascii="Arial" w:hAnsi="Arial" w:cs="Arial"/>
          <w:sz w:val="22"/>
          <w:szCs w:val="22"/>
        </w:rPr>
        <w:t xml:space="preserve">: </w:t>
      </w:r>
      <w:r>
        <w:rPr>
          <w:rFonts w:ascii="Arial" w:hAnsi="Arial" w:cs="Arial"/>
          <w:sz w:val="22"/>
          <w:szCs w:val="22"/>
        </w:rPr>
        <w:t>86,02</w:t>
      </w:r>
      <w:r w:rsidR="00080F8D" w:rsidRPr="00915922">
        <w:rPr>
          <w:rFonts w:ascii="Arial" w:hAnsi="Arial" w:cs="Arial"/>
          <w:sz w:val="22"/>
          <w:szCs w:val="22"/>
        </w:rPr>
        <w:t xml:space="preserve"> %), přičemž rozdílově jsou příjmy ke skutečným výdajům o </w:t>
      </w:r>
      <w:r>
        <w:rPr>
          <w:rFonts w:ascii="Arial" w:hAnsi="Arial" w:cs="Arial"/>
          <w:sz w:val="22"/>
          <w:szCs w:val="22"/>
        </w:rPr>
        <w:t>více než 146 mil. Kč nižší</w:t>
      </w:r>
      <w:r w:rsidR="00080F8D" w:rsidRPr="00915922">
        <w:rPr>
          <w:rFonts w:ascii="Arial" w:hAnsi="Arial" w:cs="Arial"/>
          <w:sz w:val="22"/>
          <w:szCs w:val="22"/>
        </w:rPr>
        <w:t>.</w:t>
      </w:r>
    </w:p>
    <w:p w:rsidR="00EB3A56" w:rsidRPr="00915922" w:rsidRDefault="00080F8D" w:rsidP="00EB3A56">
      <w:pPr>
        <w:keepNext/>
        <w:widowControl w:val="0"/>
        <w:jc w:val="both"/>
        <w:rPr>
          <w:rFonts w:ascii="Arial" w:hAnsi="Arial" w:cs="Arial"/>
          <w:bCs/>
          <w:sz w:val="22"/>
          <w:szCs w:val="22"/>
        </w:rPr>
      </w:pPr>
      <w:r w:rsidRPr="00915922">
        <w:rPr>
          <w:rFonts w:ascii="Arial" w:hAnsi="Arial" w:cs="Arial"/>
          <w:bCs/>
          <w:sz w:val="22"/>
          <w:szCs w:val="22"/>
        </w:rPr>
        <w:t xml:space="preserve">Třída 1 - Daňové příjmy </w:t>
      </w:r>
      <w:r w:rsidRPr="00915922">
        <w:rPr>
          <w:rFonts w:ascii="Arial" w:hAnsi="Arial" w:cs="Arial"/>
          <w:sz w:val="22"/>
          <w:szCs w:val="22"/>
        </w:rPr>
        <w:t xml:space="preserve">(skutečnost </w:t>
      </w:r>
      <w:r w:rsidR="004D0BE1" w:rsidRPr="00915922">
        <w:rPr>
          <w:rFonts w:ascii="Arial" w:hAnsi="Arial" w:cs="Arial"/>
          <w:sz w:val="22"/>
          <w:szCs w:val="22"/>
        </w:rPr>
        <w:t>6</w:t>
      </w:r>
      <w:r w:rsidR="00950344">
        <w:rPr>
          <w:rFonts w:ascii="Arial" w:hAnsi="Arial" w:cs="Arial"/>
          <w:sz w:val="22"/>
          <w:szCs w:val="22"/>
        </w:rPr>
        <w:t>06</w:t>
      </w:r>
      <w:r w:rsidRPr="00915922">
        <w:rPr>
          <w:rFonts w:ascii="Arial" w:hAnsi="Arial" w:cs="Arial"/>
          <w:sz w:val="22"/>
          <w:szCs w:val="22"/>
        </w:rPr>
        <w:t>.</w:t>
      </w:r>
      <w:r w:rsidR="00950344">
        <w:rPr>
          <w:rFonts w:ascii="Arial" w:hAnsi="Arial" w:cs="Arial"/>
          <w:sz w:val="22"/>
          <w:szCs w:val="22"/>
        </w:rPr>
        <w:t>548</w:t>
      </w:r>
      <w:r w:rsidRPr="00915922">
        <w:rPr>
          <w:rFonts w:ascii="Arial" w:hAnsi="Arial" w:cs="Arial"/>
          <w:sz w:val="22"/>
          <w:szCs w:val="22"/>
        </w:rPr>
        <w:t>.</w:t>
      </w:r>
      <w:r w:rsidR="00950344">
        <w:rPr>
          <w:rFonts w:ascii="Arial" w:hAnsi="Arial" w:cs="Arial"/>
          <w:sz w:val="22"/>
          <w:szCs w:val="22"/>
        </w:rPr>
        <w:t>564</w:t>
      </w:r>
      <w:r w:rsidR="004D0BE1" w:rsidRPr="00915922">
        <w:rPr>
          <w:rFonts w:ascii="Arial" w:hAnsi="Arial" w:cs="Arial"/>
          <w:sz w:val="22"/>
          <w:szCs w:val="22"/>
        </w:rPr>
        <w:t>,</w:t>
      </w:r>
      <w:r w:rsidR="00950344">
        <w:rPr>
          <w:rFonts w:ascii="Arial" w:hAnsi="Arial" w:cs="Arial"/>
          <w:sz w:val="22"/>
          <w:szCs w:val="22"/>
        </w:rPr>
        <w:t>01</w:t>
      </w:r>
      <w:r w:rsidRPr="00915922">
        <w:rPr>
          <w:rFonts w:ascii="Arial" w:hAnsi="Arial" w:cs="Arial"/>
          <w:sz w:val="22"/>
          <w:szCs w:val="22"/>
        </w:rPr>
        <w:t xml:space="preserve"> Kč, tj. </w:t>
      </w:r>
      <w:r w:rsidR="00950344">
        <w:rPr>
          <w:rFonts w:ascii="Arial" w:hAnsi="Arial" w:cs="Arial"/>
          <w:sz w:val="22"/>
          <w:szCs w:val="22"/>
        </w:rPr>
        <w:t>101</w:t>
      </w:r>
      <w:r w:rsidRPr="00915922">
        <w:rPr>
          <w:rFonts w:ascii="Arial" w:hAnsi="Arial" w:cs="Arial"/>
          <w:bCs/>
          <w:sz w:val="22"/>
          <w:szCs w:val="22"/>
        </w:rPr>
        <w:t>,</w:t>
      </w:r>
      <w:r w:rsidR="00950344">
        <w:rPr>
          <w:rFonts w:ascii="Arial" w:hAnsi="Arial" w:cs="Arial"/>
          <w:bCs/>
          <w:sz w:val="22"/>
          <w:szCs w:val="22"/>
        </w:rPr>
        <w:t>32</w:t>
      </w:r>
      <w:r w:rsidRPr="00915922">
        <w:rPr>
          <w:rFonts w:ascii="Arial" w:hAnsi="Arial" w:cs="Arial"/>
          <w:bCs/>
          <w:sz w:val="22"/>
          <w:szCs w:val="22"/>
        </w:rPr>
        <w:t xml:space="preserve"> % upraveného rozpočtu).</w:t>
      </w:r>
    </w:p>
    <w:p w:rsidR="00080F8D" w:rsidRPr="00915922" w:rsidRDefault="00080F8D" w:rsidP="00EB3A56">
      <w:pPr>
        <w:keepNext/>
        <w:widowControl w:val="0"/>
        <w:jc w:val="both"/>
        <w:rPr>
          <w:rFonts w:ascii="Arial" w:hAnsi="Arial" w:cs="Arial"/>
          <w:sz w:val="22"/>
          <w:szCs w:val="22"/>
        </w:rPr>
      </w:pPr>
      <w:r w:rsidRPr="00915922">
        <w:rPr>
          <w:rFonts w:ascii="Arial" w:hAnsi="Arial" w:cs="Arial"/>
          <w:bCs/>
          <w:sz w:val="22"/>
          <w:szCs w:val="22"/>
        </w:rPr>
        <w:t xml:space="preserve">Třída 2 - Nedaňové příjmy </w:t>
      </w:r>
      <w:r w:rsidRPr="00915922">
        <w:rPr>
          <w:rFonts w:ascii="Arial" w:hAnsi="Arial" w:cs="Arial"/>
          <w:sz w:val="22"/>
          <w:szCs w:val="22"/>
        </w:rPr>
        <w:t xml:space="preserve">(skutečnost </w:t>
      </w:r>
      <w:r w:rsidR="00950344">
        <w:rPr>
          <w:rFonts w:ascii="Arial" w:hAnsi="Arial" w:cs="Arial"/>
          <w:sz w:val="22"/>
          <w:szCs w:val="22"/>
        </w:rPr>
        <w:t>1</w:t>
      </w:r>
      <w:r w:rsidR="009E30C8" w:rsidRPr="00915922">
        <w:rPr>
          <w:rFonts w:ascii="Arial" w:hAnsi="Arial" w:cs="Arial"/>
          <w:sz w:val="22"/>
          <w:szCs w:val="22"/>
        </w:rPr>
        <w:t>90</w:t>
      </w:r>
      <w:r w:rsidRPr="00915922">
        <w:rPr>
          <w:rFonts w:ascii="Arial" w:hAnsi="Arial" w:cs="Arial"/>
          <w:sz w:val="22"/>
          <w:szCs w:val="22"/>
        </w:rPr>
        <w:t>.</w:t>
      </w:r>
      <w:r w:rsidR="00950344">
        <w:rPr>
          <w:rFonts w:ascii="Arial" w:hAnsi="Arial" w:cs="Arial"/>
          <w:sz w:val="22"/>
          <w:szCs w:val="22"/>
        </w:rPr>
        <w:t>709</w:t>
      </w:r>
      <w:r w:rsidRPr="00915922">
        <w:rPr>
          <w:rFonts w:ascii="Arial" w:hAnsi="Arial" w:cs="Arial"/>
          <w:sz w:val="22"/>
          <w:szCs w:val="22"/>
        </w:rPr>
        <w:t>.</w:t>
      </w:r>
      <w:r w:rsidR="00950344">
        <w:rPr>
          <w:rFonts w:ascii="Arial" w:hAnsi="Arial" w:cs="Arial"/>
          <w:sz w:val="22"/>
          <w:szCs w:val="22"/>
        </w:rPr>
        <w:t>346</w:t>
      </w:r>
      <w:r w:rsidR="009E30C8" w:rsidRPr="00915922">
        <w:rPr>
          <w:rFonts w:ascii="Arial" w:hAnsi="Arial" w:cs="Arial"/>
          <w:sz w:val="22"/>
          <w:szCs w:val="22"/>
        </w:rPr>
        <w:t>,</w:t>
      </w:r>
      <w:r w:rsidR="00950344">
        <w:rPr>
          <w:rFonts w:ascii="Arial" w:hAnsi="Arial" w:cs="Arial"/>
          <w:sz w:val="22"/>
          <w:szCs w:val="22"/>
        </w:rPr>
        <w:t>3</w:t>
      </w:r>
      <w:r w:rsidR="009E30C8" w:rsidRPr="00915922">
        <w:rPr>
          <w:rFonts w:ascii="Arial" w:hAnsi="Arial" w:cs="Arial"/>
          <w:sz w:val="22"/>
          <w:szCs w:val="22"/>
        </w:rPr>
        <w:t>6</w:t>
      </w:r>
      <w:r w:rsidRPr="00915922">
        <w:rPr>
          <w:rFonts w:ascii="Arial" w:hAnsi="Arial" w:cs="Arial"/>
          <w:sz w:val="22"/>
          <w:szCs w:val="22"/>
        </w:rPr>
        <w:t xml:space="preserve"> Kč, tj.</w:t>
      </w:r>
      <w:r w:rsidRPr="00915922">
        <w:rPr>
          <w:rFonts w:ascii="Arial" w:hAnsi="Arial" w:cs="Arial"/>
          <w:bCs/>
          <w:sz w:val="22"/>
          <w:szCs w:val="22"/>
        </w:rPr>
        <w:t xml:space="preserve"> 1</w:t>
      </w:r>
      <w:r w:rsidR="00950344">
        <w:rPr>
          <w:rFonts w:ascii="Arial" w:hAnsi="Arial" w:cs="Arial"/>
          <w:bCs/>
          <w:sz w:val="22"/>
          <w:szCs w:val="22"/>
        </w:rPr>
        <w:t>08</w:t>
      </w:r>
      <w:r w:rsidRPr="00915922">
        <w:rPr>
          <w:rFonts w:ascii="Arial" w:hAnsi="Arial" w:cs="Arial"/>
          <w:bCs/>
          <w:sz w:val="22"/>
          <w:szCs w:val="22"/>
        </w:rPr>
        <w:t>,</w:t>
      </w:r>
      <w:r w:rsidR="00950344">
        <w:rPr>
          <w:rFonts w:ascii="Arial" w:hAnsi="Arial" w:cs="Arial"/>
          <w:bCs/>
          <w:sz w:val="22"/>
          <w:szCs w:val="22"/>
        </w:rPr>
        <w:t>57</w:t>
      </w:r>
      <w:r w:rsidRPr="00915922">
        <w:rPr>
          <w:rFonts w:ascii="Arial" w:hAnsi="Arial" w:cs="Arial"/>
          <w:bCs/>
          <w:sz w:val="22"/>
          <w:szCs w:val="22"/>
        </w:rPr>
        <w:t xml:space="preserve"> % upraveného rozpočtu).</w:t>
      </w:r>
    </w:p>
    <w:p w:rsidR="00080F8D" w:rsidRPr="00915922" w:rsidRDefault="00080F8D" w:rsidP="00080F8D">
      <w:pPr>
        <w:keepNext/>
        <w:widowControl w:val="0"/>
        <w:numPr>
          <w:ilvl w:val="12"/>
          <w:numId w:val="0"/>
        </w:numPr>
        <w:rPr>
          <w:rFonts w:ascii="Arial" w:hAnsi="Arial" w:cs="Arial"/>
          <w:sz w:val="22"/>
          <w:szCs w:val="22"/>
        </w:rPr>
      </w:pPr>
      <w:r w:rsidRPr="00915922">
        <w:rPr>
          <w:rFonts w:ascii="Arial" w:hAnsi="Arial" w:cs="Arial"/>
          <w:bCs/>
          <w:sz w:val="22"/>
          <w:szCs w:val="22"/>
        </w:rPr>
        <w:t xml:space="preserve">Třída 3 - Kapitálové  příjmy </w:t>
      </w:r>
      <w:r w:rsidRPr="00915922">
        <w:rPr>
          <w:rFonts w:ascii="Arial" w:hAnsi="Arial" w:cs="Arial"/>
          <w:sz w:val="22"/>
          <w:szCs w:val="22"/>
        </w:rPr>
        <w:t xml:space="preserve">(skutečnost </w:t>
      </w:r>
      <w:r w:rsidR="00426D99">
        <w:rPr>
          <w:rFonts w:ascii="Arial" w:hAnsi="Arial" w:cs="Arial"/>
          <w:sz w:val="22"/>
          <w:szCs w:val="22"/>
        </w:rPr>
        <w:t>25</w:t>
      </w:r>
      <w:r w:rsidRPr="00915922">
        <w:rPr>
          <w:rFonts w:ascii="Arial" w:hAnsi="Arial" w:cs="Arial"/>
          <w:sz w:val="22"/>
          <w:szCs w:val="22"/>
        </w:rPr>
        <w:t>.</w:t>
      </w:r>
      <w:r w:rsidR="009E30C8" w:rsidRPr="00915922">
        <w:rPr>
          <w:rFonts w:ascii="Arial" w:hAnsi="Arial" w:cs="Arial"/>
          <w:sz w:val="22"/>
          <w:szCs w:val="22"/>
        </w:rPr>
        <w:t>6</w:t>
      </w:r>
      <w:r w:rsidR="00426D99">
        <w:rPr>
          <w:rFonts w:ascii="Arial" w:hAnsi="Arial" w:cs="Arial"/>
          <w:sz w:val="22"/>
          <w:szCs w:val="22"/>
        </w:rPr>
        <w:t>17</w:t>
      </w:r>
      <w:r w:rsidR="009E30C8" w:rsidRPr="00915922">
        <w:rPr>
          <w:rFonts w:ascii="Arial" w:hAnsi="Arial" w:cs="Arial"/>
          <w:sz w:val="22"/>
          <w:szCs w:val="22"/>
        </w:rPr>
        <w:t>.</w:t>
      </w:r>
      <w:r w:rsidR="00426D99">
        <w:rPr>
          <w:rFonts w:ascii="Arial" w:hAnsi="Arial" w:cs="Arial"/>
          <w:sz w:val="22"/>
          <w:szCs w:val="22"/>
        </w:rPr>
        <w:t>953</w:t>
      </w:r>
      <w:r w:rsidR="009E30C8" w:rsidRPr="00915922">
        <w:rPr>
          <w:rFonts w:ascii="Arial" w:hAnsi="Arial" w:cs="Arial"/>
          <w:sz w:val="22"/>
          <w:szCs w:val="22"/>
        </w:rPr>
        <w:t>,</w:t>
      </w:r>
      <w:r w:rsidR="00426D99">
        <w:rPr>
          <w:rFonts w:ascii="Arial" w:hAnsi="Arial" w:cs="Arial"/>
          <w:sz w:val="22"/>
          <w:szCs w:val="22"/>
        </w:rPr>
        <w:t>84</w:t>
      </w:r>
      <w:r w:rsidRPr="00915922">
        <w:rPr>
          <w:rFonts w:ascii="Arial" w:hAnsi="Arial" w:cs="Arial"/>
          <w:sz w:val="22"/>
          <w:szCs w:val="22"/>
        </w:rPr>
        <w:t xml:space="preserve"> Kč, tj. </w:t>
      </w:r>
      <w:r w:rsidR="00426D99">
        <w:rPr>
          <w:rFonts w:ascii="Arial" w:hAnsi="Arial" w:cs="Arial"/>
          <w:sz w:val="22"/>
          <w:szCs w:val="22"/>
        </w:rPr>
        <w:t>104,57</w:t>
      </w:r>
      <w:r w:rsidRPr="00915922">
        <w:rPr>
          <w:rFonts w:ascii="Arial" w:hAnsi="Arial" w:cs="Arial"/>
          <w:bCs/>
          <w:sz w:val="22"/>
          <w:szCs w:val="22"/>
        </w:rPr>
        <w:t xml:space="preserve"> % upraveného rozpočtu).</w:t>
      </w:r>
    </w:p>
    <w:p w:rsidR="00080F8D" w:rsidRPr="00915922" w:rsidRDefault="00080F8D" w:rsidP="00080F8D">
      <w:pPr>
        <w:widowControl w:val="0"/>
        <w:numPr>
          <w:ilvl w:val="12"/>
          <w:numId w:val="0"/>
        </w:numPr>
        <w:jc w:val="both"/>
        <w:rPr>
          <w:rFonts w:ascii="Arial" w:hAnsi="Arial" w:cs="Arial"/>
          <w:sz w:val="22"/>
          <w:szCs w:val="22"/>
        </w:rPr>
      </w:pPr>
      <w:r w:rsidRPr="00915922">
        <w:rPr>
          <w:rFonts w:ascii="Arial" w:hAnsi="Arial" w:cs="Arial"/>
          <w:bCs/>
          <w:sz w:val="22"/>
          <w:szCs w:val="22"/>
        </w:rPr>
        <w:t xml:space="preserve">Třída 4 - Přijaté transfery </w:t>
      </w:r>
      <w:r w:rsidRPr="00915922">
        <w:rPr>
          <w:rFonts w:ascii="Arial" w:hAnsi="Arial" w:cs="Arial"/>
          <w:sz w:val="22"/>
          <w:szCs w:val="22"/>
        </w:rPr>
        <w:t xml:space="preserve">(skutečnost </w:t>
      </w:r>
      <w:r w:rsidR="009E30C8" w:rsidRPr="00915922">
        <w:rPr>
          <w:rFonts w:ascii="Arial" w:hAnsi="Arial" w:cs="Arial"/>
          <w:sz w:val="22"/>
          <w:szCs w:val="22"/>
        </w:rPr>
        <w:t>1</w:t>
      </w:r>
      <w:r w:rsidR="00426D99">
        <w:rPr>
          <w:rFonts w:ascii="Arial" w:hAnsi="Arial" w:cs="Arial"/>
          <w:sz w:val="22"/>
          <w:szCs w:val="22"/>
        </w:rPr>
        <w:t>0</w:t>
      </w:r>
      <w:r w:rsidRPr="00915922">
        <w:rPr>
          <w:rFonts w:ascii="Arial" w:hAnsi="Arial" w:cs="Arial"/>
          <w:sz w:val="22"/>
          <w:szCs w:val="22"/>
        </w:rPr>
        <w:t>6.</w:t>
      </w:r>
      <w:r w:rsidR="00426D99">
        <w:rPr>
          <w:rFonts w:ascii="Arial" w:hAnsi="Arial" w:cs="Arial"/>
          <w:sz w:val="22"/>
          <w:szCs w:val="22"/>
        </w:rPr>
        <w:t>522</w:t>
      </w:r>
      <w:r w:rsidRPr="00915922">
        <w:rPr>
          <w:rFonts w:ascii="Arial" w:hAnsi="Arial" w:cs="Arial"/>
          <w:sz w:val="22"/>
          <w:szCs w:val="22"/>
        </w:rPr>
        <w:t>.</w:t>
      </w:r>
      <w:r w:rsidR="00426D99">
        <w:rPr>
          <w:rFonts w:ascii="Arial" w:hAnsi="Arial" w:cs="Arial"/>
          <w:sz w:val="22"/>
          <w:szCs w:val="22"/>
        </w:rPr>
        <w:t>563</w:t>
      </w:r>
      <w:r w:rsidRPr="00915922">
        <w:rPr>
          <w:rFonts w:ascii="Arial" w:hAnsi="Arial" w:cs="Arial"/>
          <w:sz w:val="22"/>
          <w:szCs w:val="22"/>
        </w:rPr>
        <w:t>,</w:t>
      </w:r>
      <w:r w:rsidR="00426D99">
        <w:rPr>
          <w:rFonts w:ascii="Arial" w:hAnsi="Arial" w:cs="Arial"/>
          <w:sz w:val="22"/>
          <w:szCs w:val="22"/>
        </w:rPr>
        <w:t>82</w:t>
      </w:r>
      <w:r w:rsidRPr="00915922">
        <w:rPr>
          <w:rFonts w:ascii="Arial" w:hAnsi="Arial" w:cs="Arial"/>
          <w:sz w:val="22"/>
          <w:szCs w:val="22"/>
        </w:rPr>
        <w:t xml:space="preserve"> Kč, tj.</w:t>
      </w:r>
      <w:r w:rsidRPr="00915922">
        <w:rPr>
          <w:rFonts w:ascii="Arial" w:hAnsi="Arial" w:cs="Arial"/>
          <w:bCs/>
          <w:sz w:val="22"/>
          <w:szCs w:val="22"/>
        </w:rPr>
        <w:t xml:space="preserve"> 100,</w:t>
      </w:r>
      <w:r w:rsidR="00426D99">
        <w:rPr>
          <w:rFonts w:ascii="Arial" w:hAnsi="Arial" w:cs="Arial"/>
          <w:bCs/>
          <w:sz w:val="22"/>
          <w:szCs w:val="22"/>
        </w:rPr>
        <w:t>32</w:t>
      </w:r>
      <w:r w:rsidRPr="00915922">
        <w:rPr>
          <w:rFonts w:ascii="Arial" w:hAnsi="Arial" w:cs="Arial"/>
          <w:bCs/>
          <w:sz w:val="22"/>
          <w:szCs w:val="22"/>
        </w:rPr>
        <w:t>% upraveného rozpočtu).</w:t>
      </w:r>
    </w:p>
    <w:p w:rsidR="00F77817" w:rsidRPr="00DD5FF6" w:rsidRDefault="00F77817" w:rsidP="00080F8D">
      <w:pPr>
        <w:widowControl w:val="0"/>
        <w:jc w:val="both"/>
        <w:rPr>
          <w:rFonts w:ascii="Arial" w:hAnsi="Arial" w:cs="Arial"/>
          <w:sz w:val="22"/>
          <w:szCs w:val="22"/>
        </w:rPr>
      </w:pPr>
    </w:p>
    <w:p w:rsidR="00080F8D" w:rsidRPr="002E37A1" w:rsidRDefault="00080F8D" w:rsidP="00080F8D">
      <w:pPr>
        <w:pStyle w:val="Zkladntext"/>
        <w:rPr>
          <w:rFonts w:ascii="Arial" w:hAnsi="Arial" w:cs="Arial"/>
          <w:b/>
          <w:u w:val="single"/>
        </w:rPr>
      </w:pPr>
      <w:r w:rsidRPr="002E37A1">
        <w:rPr>
          <w:rFonts w:ascii="Arial" w:hAnsi="Arial" w:cs="Arial"/>
          <w:b/>
          <w:u w:val="single"/>
        </w:rPr>
        <w:t>ORJ 741 Odbor finanční:</w:t>
      </w:r>
    </w:p>
    <w:p w:rsidR="00426D99" w:rsidRDefault="00C63EA7" w:rsidP="00080F8D">
      <w:pPr>
        <w:pStyle w:val="Zkladntext"/>
        <w:rPr>
          <w:rFonts w:ascii="Arial" w:hAnsi="Arial" w:cs="Arial"/>
          <w:sz w:val="22"/>
          <w:szCs w:val="22"/>
        </w:rPr>
      </w:pPr>
      <w:r w:rsidRPr="00DD5FF6">
        <w:rPr>
          <w:rFonts w:ascii="Arial" w:hAnsi="Arial" w:cs="Arial"/>
          <w:sz w:val="22"/>
          <w:szCs w:val="22"/>
        </w:rPr>
        <w:t xml:space="preserve">Z hlediska skutečných </w:t>
      </w:r>
      <w:r w:rsidRPr="002E37A1">
        <w:rPr>
          <w:rFonts w:ascii="Arial" w:hAnsi="Arial" w:cs="Arial"/>
          <w:i/>
          <w:sz w:val="22"/>
          <w:szCs w:val="22"/>
          <w:u w:val="single"/>
        </w:rPr>
        <w:t>příjmů z daní</w:t>
      </w:r>
      <w:r w:rsidRPr="002E37A1">
        <w:rPr>
          <w:rFonts w:ascii="Arial" w:hAnsi="Arial" w:cs="Arial"/>
          <w:sz w:val="22"/>
          <w:szCs w:val="22"/>
          <w:u w:val="single"/>
        </w:rPr>
        <w:t xml:space="preserve"> </w:t>
      </w:r>
      <w:r w:rsidRPr="00DD5FF6">
        <w:rPr>
          <w:rFonts w:ascii="Arial" w:hAnsi="Arial" w:cs="Arial"/>
          <w:sz w:val="22"/>
          <w:szCs w:val="22"/>
        </w:rPr>
        <w:t>se k</w:t>
      </w:r>
      <w:r w:rsidR="00080F8D" w:rsidRPr="00DD5FF6">
        <w:rPr>
          <w:rFonts w:ascii="Arial" w:hAnsi="Arial" w:cs="Arial"/>
          <w:sz w:val="22"/>
          <w:szCs w:val="22"/>
        </w:rPr>
        <w:t> 31.</w:t>
      </w:r>
      <w:r w:rsidR="00214787">
        <w:rPr>
          <w:rFonts w:ascii="Arial" w:hAnsi="Arial" w:cs="Arial"/>
          <w:sz w:val="22"/>
          <w:szCs w:val="22"/>
        </w:rPr>
        <w:t xml:space="preserve"> </w:t>
      </w:r>
      <w:r w:rsidR="00080F8D" w:rsidRPr="00DD5FF6">
        <w:rPr>
          <w:rFonts w:ascii="Arial" w:hAnsi="Arial" w:cs="Arial"/>
          <w:sz w:val="22"/>
          <w:szCs w:val="22"/>
        </w:rPr>
        <w:t>12.</w:t>
      </w:r>
      <w:r w:rsidR="00214787">
        <w:rPr>
          <w:rFonts w:ascii="Arial" w:hAnsi="Arial" w:cs="Arial"/>
          <w:sz w:val="22"/>
          <w:szCs w:val="22"/>
        </w:rPr>
        <w:t xml:space="preserve"> </w:t>
      </w:r>
      <w:r w:rsidR="00080F8D" w:rsidRPr="00DD5FF6">
        <w:rPr>
          <w:rFonts w:ascii="Arial" w:hAnsi="Arial" w:cs="Arial"/>
          <w:sz w:val="22"/>
          <w:szCs w:val="22"/>
        </w:rPr>
        <w:t>202</w:t>
      </w:r>
      <w:r w:rsidR="00426D99">
        <w:rPr>
          <w:rFonts w:ascii="Arial" w:hAnsi="Arial" w:cs="Arial"/>
          <w:sz w:val="22"/>
          <w:szCs w:val="22"/>
        </w:rPr>
        <w:t>5</w:t>
      </w:r>
      <w:r w:rsidR="00080F8D" w:rsidRPr="00DD5FF6">
        <w:rPr>
          <w:rFonts w:ascii="Arial" w:hAnsi="Arial" w:cs="Arial"/>
          <w:sz w:val="22"/>
          <w:szCs w:val="22"/>
        </w:rPr>
        <w:t xml:space="preserve"> </w:t>
      </w:r>
      <w:r w:rsidRPr="00DD5FF6">
        <w:rPr>
          <w:rFonts w:ascii="Arial" w:hAnsi="Arial" w:cs="Arial"/>
          <w:sz w:val="22"/>
          <w:szCs w:val="22"/>
        </w:rPr>
        <w:t xml:space="preserve">podařilo </w:t>
      </w:r>
      <w:r w:rsidR="00426D99">
        <w:rPr>
          <w:rFonts w:ascii="Arial" w:hAnsi="Arial" w:cs="Arial"/>
          <w:sz w:val="22"/>
          <w:szCs w:val="22"/>
        </w:rPr>
        <w:t>pře</w:t>
      </w:r>
      <w:r w:rsidRPr="00DD5FF6">
        <w:rPr>
          <w:rFonts w:ascii="Arial" w:hAnsi="Arial" w:cs="Arial"/>
          <w:sz w:val="22"/>
          <w:szCs w:val="22"/>
        </w:rPr>
        <w:t>plnit schválený rozpočet</w:t>
      </w:r>
      <w:r w:rsidR="00426D99">
        <w:rPr>
          <w:rFonts w:ascii="Arial" w:hAnsi="Arial" w:cs="Arial"/>
          <w:sz w:val="22"/>
          <w:szCs w:val="22"/>
        </w:rPr>
        <w:t xml:space="preserve"> o </w:t>
      </w:r>
      <w:r w:rsidR="00910399">
        <w:rPr>
          <w:rFonts w:ascii="Arial" w:hAnsi="Arial" w:cs="Arial"/>
          <w:sz w:val="22"/>
          <w:szCs w:val="22"/>
        </w:rPr>
        <w:t xml:space="preserve">cca </w:t>
      </w:r>
      <w:r w:rsidR="00B67E5F">
        <w:rPr>
          <w:rFonts w:ascii="Arial" w:hAnsi="Arial" w:cs="Arial"/>
          <w:sz w:val="22"/>
          <w:szCs w:val="22"/>
        </w:rPr>
        <w:t xml:space="preserve">3,4 </w:t>
      </w:r>
      <w:r w:rsidR="00426D99">
        <w:rPr>
          <w:rFonts w:ascii="Arial" w:hAnsi="Arial" w:cs="Arial"/>
          <w:sz w:val="22"/>
          <w:szCs w:val="22"/>
        </w:rPr>
        <w:t>mil. Kč</w:t>
      </w:r>
      <w:r w:rsidR="00910399">
        <w:rPr>
          <w:rFonts w:ascii="Arial" w:hAnsi="Arial" w:cs="Arial"/>
          <w:sz w:val="22"/>
          <w:szCs w:val="22"/>
        </w:rPr>
        <w:t>, takže původní odhad výše získaných daní do rozpočtu města byl téměř správný</w:t>
      </w:r>
      <w:r w:rsidRPr="00DD5FF6">
        <w:rPr>
          <w:rFonts w:ascii="Arial" w:hAnsi="Arial" w:cs="Arial"/>
          <w:sz w:val="22"/>
          <w:szCs w:val="22"/>
        </w:rPr>
        <w:t>.</w:t>
      </w:r>
      <w:r w:rsidR="00426D99">
        <w:rPr>
          <w:rFonts w:ascii="Arial" w:hAnsi="Arial" w:cs="Arial"/>
          <w:sz w:val="22"/>
          <w:szCs w:val="22"/>
        </w:rPr>
        <w:t xml:space="preserve"> V průběhu roku 2025 se </w:t>
      </w:r>
      <w:r w:rsidR="00910399">
        <w:rPr>
          <w:rFonts w:ascii="Arial" w:hAnsi="Arial" w:cs="Arial"/>
          <w:sz w:val="22"/>
          <w:szCs w:val="22"/>
        </w:rPr>
        <w:t xml:space="preserve">ale </w:t>
      </w:r>
      <w:r w:rsidR="00426D99">
        <w:rPr>
          <w:rFonts w:ascii="Arial" w:hAnsi="Arial" w:cs="Arial"/>
          <w:sz w:val="22"/>
          <w:szCs w:val="22"/>
        </w:rPr>
        <w:t>snižovala schválená výše daně z příjmů právnických osob</w:t>
      </w:r>
      <w:r w:rsidR="00910399">
        <w:rPr>
          <w:rFonts w:ascii="Arial" w:hAnsi="Arial" w:cs="Arial"/>
          <w:sz w:val="22"/>
          <w:szCs w:val="22"/>
        </w:rPr>
        <w:t xml:space="preserve"> o 2 mil. Kč</w:t>
      </w:r>
      <w:r w:rsidR="00426D99">
        <w:rPr>
          <w:rFonts w:ascii="Arial" w:hAnsi="Arial" w:cs="Arial"/>
          <w:sz w:val="22"/>
          <w:szCs w:val="22"/>
        </w:rPr>
        <w:t>, protože hrozilo její nenaplnění dle předpokládané výše. MF ČR v dubnu 2025 zveřejnilo nová mírně pesimistická čísla makroekonomické produkce,</w:t>
      </w:r>
      <w:r w:rsidR="00B67E5F">
        <w:rPr>
          <w:rFonts w:ascii="Arial" w:hAnsi="Arial" w:cs="Arial"/>
          <w:sz w:val="22"/>
          <w:szCs w:val="22"/>
        </w:rPr>
        <w:t xml:space="preserve"> z níž</w:t>
      </w:r>
      <w:r w:rsidR="00426D99">
        <w:rPr>
          <w:rFonts w:ascii="Arial" w:hAnsi="Arial" w:cs="Arial"/>
          <w:sz w:val="22"/>
          <w:szCs w:val="22"/>
        </w:rPr>
        <w:t xml:space="preserve"> </w:t>
      </w:r>
      <w:r w:rsidR="00B67E5F">
        <w:rPr>
          <w:rFonts w:ascii="Arial" w:hAnsi="Arial" w:cs="Arial"/>
          <w:sz w:val="22"/>
          <w:szCs w:val="22"/>
        </w:rPr>
        <w:t xml:space="preserve">dokonce </w:t>
      </w:r>
      <w:r w:rsidR="00426D99">
        <w:rPr>
          <w:rFonts w:ascii="Arial" w:hAnsi="Arial" w:cs="Arial"/>
          <w:sz w:val="22"/>
          <w:szCs w:val="22"/>
        </w:rPr>
        <w:t>hrozilo nenaplněné více druhů daní</w:t>
      </w:r>
      <w:r w:rsidR="00B67E5F">
        <w:rPr>
          <w:rFonts w:ascii="Arial" w:hAnsi="Arial" w:cs="Arial"/>
          <w:sz w:val="22"/>
          <w:szCs w:val="22"/>
        </w:rPr>
        <w:t>.</w:t>
      </w:r>
    </w:p>
    <w:p w:rsidR="00080F8D" w:rsidRPr="00DD5FF6" w:rsidRDefault="00214787" w:rsidP="00080F8D">
      <w:pPr>
        <w:pStyle w:val="Zkladntext"/>
        <w:rPr>
          <w:rFonts w:ascii="Arial" w:hAnsi="Arial" w:cs="Arial"/>
          <w:sz w:val="22"/>
          <w:szCs w:val="22"/>
        </w:rPr>
      </w:pPr>
      <w:r>
        <w:rPr>
          <w:rFonts w:ascii="Arial" w:hAnsi="Arial" w:cs="Arial"/>
          <w:sz w:val="22"/>
          <w:szCs w:val="22"/>
        </w:rPr>
        <w:t>Přehled níže v tabulce:</w:t>
      </w:r>
      <w:r w:rsidR="00C63EA7" w:rsidRPr="00DD5FF6">
        <w:rPr>
          <w:rFonts w:ascii="Arial" w:hAnsi="Arial" w:cs="Arial"/>
          <w:sz w:val="22"/>
          <w:szCs w:val="22"/>
        </w:rPr>
        <w:t xml:space="preserve"> </w:t>
      </w:r>
      <w:r w:rsidR="00080F8D" w:rsidRPr="00DD5FF6">
        <w:rPr>
          <w:rFonts w:ascii="Arial" w:hAnsi="Arial" w:cs="Arial"/>
          <w:sz w:val="22"/>
          <w:szCs w:val="22"/>
        </w:rPr>
        <w:t xml:space="preserve">  </w:t>
      </w:r>
    </w:p>
    <w:tbl>
      <w:tblPr>
        <w:tblW w:w="9811" w:type="dxa"/>
        <w:tblInd w:w="40" w:type="dxa"/>
        <w:tblLayout w:type="fixed"/>
        <w:tblCellMar>
          <w:left w:w="70" w:type="dxa"/>
          <w:right w:w="70" w:type="dxa"/>
        </w:tblCellMar>
        <w:tblLook w:val="0000" w:firstRow="0" w:lastRow="0" w:firstColumn="0" w:lastColumn="0" w:noHBand="0" w:noVBand="0"/>
      </w:tblPr>
      <w:tblGrid>
        <w:gridCol w:w="4056"/>
        <w:gridCol w:w="1418"/>
        <w:gridCol w:w="1559"/>
        <w:gridCol w:w="1559"/>
        <w:gridCol w:w="1219"/>
      </w:tblGrid>
      <w:tr w:rsidR="00080F8D" w:rsidRPr="00DD5FF6" w:rsidTr="00DD5FF6">
        <w:trPr>
          <w:trHeight w:val="1128"/>
        </w:trPr>
        <w:tc>
          <w:tcPr>
            <w:tcW w:w="4056" w:type="dxa"/>
            <w:tcBorders>
              <w:top w:val="single" w:sz="12" w:space="0" w:color="auto"/>
              <w:left w:val="single" w:sz="12" w:space="0" w:color="auto"/>
              <w:bottom w:val="single" w:sz="12" w:space="0" w:color="auto"/>
              <w:right w:val="single" w:sz="12" w:space="0" w:color="auto"/>
            </w:tcBorders>
          </w:tcPr>
          <w:p w:rsidR="00080F8D" w:rsidRPr="00DD5FF6" w:rsidRDefault="00080F8D" w:rsidP="00E27108">
            <w:pPr>
              <w:autoSpaceDE w:val="0"/>
              <w:autoSpaceDN w:val="0"/>
              <w:adjustRightInd w:val="0"/>
              <w:jc w:val="right"/>
              <w:rPr>
                <w:rFonts w:ascii="Arial" w:hAnsi="Arial" w:cs="Arial"/>
                <w:color w:val="000000"/>
                <w:sz w:val="22"/>
                <w:szCs w:val="22"/>
              </w:rPr>
            </w:pPr>
          </w:p>
        </w:tc>
        <w:tc>
          <w:tcPr>
            <w:tcW w:w="1418" w:type="dxa"/>
            <w:tcBorders>
              <w:top w:val="single" w:sz="12" w:space="0" w:color="auto"/>
              <w:left w:val="single" w:sz="12" w:space="0" w:color="auto"/>
              <w:bottom w:val="single" w:sz="12" w:space="0" w:color="auto"/>
              <w:right w:val="single" w:sz="6" w:space="0" w:color="auto"/>
            </w:tcBorders>
            <w:vAlign w:val="center"/>
          </w:tcPr>
          <w:p w:rsidR="00080F8D" w:rsidRPr="00DD5FF6" w:rsidRDefault="00080F8D" w:rsidP="00E27108">
            <w:pPr>
              <w:autoSpaceDE w:val="0"/>
              <w:autoSpaceDN w:val="0"/>
              <w:adjustRightInd w:val="0"/>
              <w:jc w:val="center"/>
              <w:rPr>
                <w:rFonts w:ascii="Arial" w:hAnsi="Arial" w:cs="Arial"/>
                <w:b/>
                <w:bCs/>
                <w:color w:val="000000"/>
              </w:rPr>
            </w:pPr>
            <w:r w:rsidRPr="00DD5FF6">
              <w:rPr>
                <w:rFonts w:ascii="Arial" w:hAnsi="Arial" w:cs="Arial"/>
                <w:b/>
                <w:bCs/>
                <w:color w:val="000000"/>
              </w:rPr>
              <w:t>Schválený rozpočet</w:t>
            </w:r>
          </w:p>
          <w:p w:rsidR="00080F8D" w:rsidRPr="00DD5FF6" w:rsidRDefault="00080F8D" w:rsidP="00E27108">
            <w:pPr>
              <w:autoSpaceDE w:val="0"/>
              <w:autoSpaceDN w:val="0"/>
              <w:adjustRightInd w:val="0"/>
              <w:jc w:val="center"/>
              <w:rPr>
                <w:rFonts w:ascii="Arial" w:hAnsi="Arial" w:cs="Arial"/>
                <w:b/>
                <w:bCs/>
                <w:color w:val="000000"/>
              </w:rPr>
            </w:pPr>
            <w:r w:rsidRPr="00DD5FF6">
              <w:rPr>
                <w:rFonts w:ascii="Arial" w:hAnsi="Arial" w:cs="Arial"/>
                <w:b/>
                <w:bCs/>
                <w:color w:val="000000"/>
              </w:rPr>
              <w:t xml:space="preserve">k </w:t>
            </w:r>
            <w:proofErr w:type="gramStart"/>
            <w:r w:rsidR="003F57A0">
              <w:rPr>
                <w:rFonts w:ascii="Arial" w:hAnsi="Arial" w:cs="Arial"/>
                <w:b/>
                <w:bCs/>
                <w:color w:val="000000"/>
              </w:rPr>
              <w:t>0</w:t>
            </w:r>
            <w:r w:rsidRPr="00DD5FF6">
              <w:rPr>
                <w:rFonts w:ascii="Arial" w:hAnsi="Arial" w:cs="Arial"/>
                <w:b/>
                <w:bCs/>
                <w:color w:val="000000"/>
              </w:rPr>
              <w:t>1.</w:t>
            </w:r>
            <w:r w:rsidR="003F57A0">
              <w:rPr>
                <w:rFonts w:ascii="Arial" w:hAnsi="Arial" w:cs="Arial"/>
                <w:b/>
                <w:bCs/>
                <w:color w:val="000000"/>
              </w:rPr>
              <w:t>0</w:t>
            </w:r>
            <w:r w:rsidRPr="00DD5FF6">
              <w:rPr>
                <w:rFonts w:ascii="Arial" w:hAnsi="Arial" w:cs="Arial"/>
                <w:b/>
                <w:bCs/>
                <w:color w:val="000000"/>
              </w:rPr>
              <w:t>1.202</w:t>
            </w:r>
            <w:r w:rsidR="00426D99">
              <w:rPr>
                <w:rFonts w:ascii="Arial" w:hAnsi="Arial" w:cs="Arial"/>
                <w:b/>
                <w:bCs/>
                <w:color w:val="000000"/>
              </w:rPr>
              <w:t>5</w:t>
            </w:r>
            <w:proofErr w:type="gramEnd"/>
          </w:p>
          <w:p w:rsidR="00080F8D" w:rsidRPr="00DD5FF6" w:rsidRDefault="00080F8D" w:rsidP="00E27108">
            <w:pPr>
              <w:autoSpaceDE w:val="0"/>
              <w:autoSpaceDN w:val="0"/>
              <w:adjustRightInd w:val="0"/>
              <w:jc w:val="center"/>
              <w:rPr>
                <w:rFonts w:ascii="Arial" w:hAnsi="Arial" w:cs="Arial"/>
                <w:bCs/>
                <w:color w:val="000000"/>
              </w:rPr>
            </w:pPr>
            <w:r w:rsidRPr="00DD5FF6">
              <w:rPr>
                <w:rFonts w:ascii="Arial" w:hAnsi="Arial" w:cs="Arial"/>
                <w:bCs/>
                <w:color w:val="000000"/>
              </w:rPr>
              <w:t>(v Kč)</w:t>
            </w:r>
          </w:p>
        </w:tc>
        <w:tc>
          <w:tcPr>
            <w:tcW w:w="1559" w:type="dxa"/>
            <w:tcBorders>
              <w:top w:val="single" w:sz="12" w:space="0" w:color="auto"/>
              <w:left w:val="single" w:sz="12" w:space="0" w:color="auto"/>
              <w:bottom w:val="single" w:sz="12" w:space="0" w:color="auto"/>
              <w:right w:val="single" w:sz="6" w:space="0" w:color="auto"/>
            </w:tcBorders>
            <w:vAlign w:val="center"/>
          </w:tcPr>
          <w:p w:rsidR="00080F8D" w:rsidRPr="00DD5FF6" w:rsidRDefault="00080F8D" w:rsidP="00E27108">
            <w:pPr>
              <w:autoSpaceDE w:val="0"/>
              <w:autoSpaceDN w:val="0"/>
              <w:adjustRightInd w:val="0"/>
              <w:jc w:val="center"/>
              <w:rPr>
                <w:rFonts w:ascii="Arial" w:hAnsi="Arial" w:cs="Arial"/>
                <w:b/>
                <w:bCs/>
                <w:color w:val="000000"/>
              </w:rPr>
            </w:pPr>
            <w:r w:rsidRPr="00DD5FF6">
              <w:rPr>
                <w:rFonts w:ascii="Arial" w:hAnsi="Arial" w:cs="Arial"/>
                <w:b/>
                <w:bCs/>
                <w:color w:val="000000"/>
              </w:rPr>
              <w:t xml:space="preserve">Upravený rozpočet </w:t>
            </w:r>
          </w:p>
          <w:p w:rsidR="00080F8D" w:rsidRPr="00DD5FF6" w:rsidRDefault="00080F8D" w:rsidP="00E27108">
            <w:pPr>
              <w:autoSpaceDE w:val="0"/>
              <w:autoSpaceDN w:val="0"/>
              <w:adjustRightInd w:val="0"/>
              <w:jc w:val="center"/>
              <w:rPr>
                <w:rFonts w:ascii="Arial" w:hAnsi="Arial" w:cs="Arial"/>
                <w:b/>
                <w:bCs/>
                <w:color w:val="000000"/>
              </w:rPr>
            </w:pPr>
            <w:r w:rsidRPr="00DD5FF6">
              <w:rPr>
                <w:rFonts w:ascii="Arial" w:hAnsi="Arial" w:cs="Arial"/>
                <w:b/>
                <w:bCs/>
                <w:color w:val="000000"/>
              </w:rPr>
              <w:t xml:space="preserve">k </w:t>
            </w:r>
            <w:proofErr w:type="gramStart"/>
            <w:r w:rsidRPr="00DD5FF6">
              <w:rPr>
                <w:rFonts w:ascii="Arial" w:hAnsi="Arial" w:cs="Arial"/>
                <w:b/>
                <w:bCs/>
                <w:color w:val="000000"/>
              </w:rPr>
              <w:t>31.12.202</w:t>
            </w:r>
            <w:r w:rsidR="00426D99">
              <w:rPr>
                <w:rFonts w:ascii="Arial" w:hAnsi="Arial" w:cs="Arial"/>
                <w:b/>
                <w:bCs/>
                <w:color w:val="000000"/>
              </w:rPr>
              <w:t>5</w:t>
            </w:r>
            <w:proofErr w:type="gramEnd"/>
            <w:r w:rsidRPr="00DD5FF6">
              <w:rPr>
                <w:rFonts w:ascii="Arial" w:hAnsi="Arial" w:cs="Arial"/>
                <w:b/>
                <w:bCs/>
                <w:color w:val="000000"/>
              </w:rPr>
              <w:t xml:space="preserve"> </w:t>
            </w:r>
          </w:p>
          <w:p w:rsidR="00080F8D" w:rsidRPr="00DD5FF6" w:rsidRDefault="00080F8D" w:rsidP="00E27108">
            <w:pPr>
              <w:autoSpaceDE w:val="0"/>
              <w:autoSpaceDN w:val="0"/>
              <w:adjustRightInd w:val="0"/>
              <w:jc w:val="center"/>
              <w:rPr>
                <w:rFonts w:ascii="Arial" w:hAnsi="Arial" w:cs="Arial"/>
                <w:bCs/>
                <w:color w:val="000000"/>
              </w:rPr>
            </w:pPr>
            <w:r w:rsidRPr="00DD5FF6">
              <w:rPr>
                <w:rFonts w:ascii="Arial" w:hAnsi="Arial" w:cs="Arial"/>
                <w:bCs/>
                <w:color w:val="000000"/>
              </w:rPr>
              <w:t>(v Kč)</w:t>
            </w:r>
          </w:p>
        </w:tc>
        <w:tc>
          <w:tcPr>
            <w:tcW w:w="1559" w:type="dxa"/>
            <w:tcBorders>
              <w:top w:val="single" w:sz="12" w:space="0" w:color="auto"/>
              <w:left w:val="single" w:sz="12" w:space="0" w:color="auto"/>
              <w:bottom w:val="single" w:sz="12" w:space="0" w:color="auto"/>
              <w:right w:val="single" w:sz="12" w:space="0" w:color="auto"/>
            </w:tcBorders>
            <w:vAlign w:val="center"/>
          </w:tcPr>
          <w:p w:rsidR="00080F8D" w:rsidRPr="00DD5FF6" w:rsidRDefault="00080F8D" w:rsidP="00E27108">
            <w:pPr>
              <w:autoSpaceDE w:val="0"/>
              <w:autoSpaceDN w:val="0"/>
              <w:adjustRightInd w:val="0"/>
              <w:jc w:val="center"/>
              <w:rPr>
                <w:rFonts w:ascii="Arial" w:hAnsi="Arial" w:cs="Arial"/>
                <w:b/>
                <w:bCs/>
                <w:color w:val="000000"/>
              </w:rPr>
            </w:pPr>
            <w:r w:rsidRPr="00DD5FF6">
              <w:rPr>
                <w:rFonts w:ascii="Arial" w:hAnsi="Arial" w:cs="Arial"/>
                <w:b/>
                <w:bCs/>
                <w:color w:val="000000"/>
              </w:rPr>
              <w:t>Skutečné plnění</w:t>
            </w:r>
          </w:p>
          <w:p w:rsidR="00080F8D" w:rsidRPr="00DD5FF6" w:rsidRDefault="00080F8D" w:rsidP="00E27108">
            <w:pPr>
              <w:autoSpaceDE w:val="0"/>
              <w:autoSpaceDN w:val="0"/>
              <w:adjustRightInd w:val="0"/>
              <w:jc w:val="center"/>
              <w:rPr>
                <w:rFonts w:ascii="Arial" w:hAnsi="Arial" w:cs="Arial"/>
                <w:b/>
                <w:bCs/>
                <w:color w:val="000000"/>
              </w:rPr>
            </w:pPr>
            <w:r w:rsidRPr="00DD5FF6">
              <w:rPr>
                <w:rFonts w:ascii="Arial" w:hAnsi="Arial" w:cs="Arial"/>
                <w:b/>
                <w:bCs/>
                <w:color w:val="000000"/>
              </w:rPr>
              <w:t xml:space="preserve"> k </w:t>
            </w:r>
            <w:proofErr w:type="gramStart"/>
            <w:r w:rsidRPr="00DD5FF6">
              <w:rPr>
                <w:rFonts w:ascii="Arial" w:hAnsi="Arial" w:cs="Arial"/>
                <w:b/>
                <w:bCs/>
                <w:color w:val="000000"/>
              </w:rPr>
              <w:t>31.12.202</w:t>
            </w:r>
            <w:r w:rsidR="00426D99">
              <w:rPr>
                <w:rFonts w:ascii="Arial" w:hAnsi="Arial" w:cs="Arial"/>
                <w:b/>
                <w:bCs/>
                <w:color w:val="000000"/>
              </w:rPr>
              <w:t>5</w:t>
            </w:r>
            <w:proofErr w:type="gramEnd"/>
          </w:p>
          <w:p w:rsidR="00080F8D" w:rsidRPr="00DD5FF6" w:rsidRDefault="00080F8D" w:rsidP="00E27108">
            <w:pPr>
              <w:autoSpaceDE w:val="0"/>
              <w:autoSpaceDN w:val="0"/>
              <w:adjustRightInd w:val="0"/>
              <w:jc w:val="center"/>
              <w:rPr>
                <w:rFonts w:ascii="Arial" w:hAnsi="Arial" w:cs="Arial"/>
                <w:bCs/>
                <w:color w:val="000000"/>
              </w:rPr>
            </w:pPr>
            <w:r w:rsidRPr="00DD5FF6">
              <w:rPr>
                <w:rFonts w:ascii="Arial" w:hAnsi="Arial" w:cs="Arial"/>
                <w:bCs/>
                <w:color w:val="000000"/>
              </w:rPr>
              <w:t>(v Kč)</w:t>
            </w:r>
          </w:p>
        </w:tc>
        <w:tc>
          <w:tcPr>
            <w:tcW w:w="1219" w:type="dxa"/>
            <w:tcBorders>
              <w:top w:val="single" w:sz="12" w:space="0" w:color="auto"/>
              <w:left w:val="single" w:sz="12" w:space="0" w:color="auto"/>
              <w:bottom w:val="single" w:sz="12" w:space="0" w:color="auto"/>
              <w:right w:val="single" w:sz="12" w:space="0" w:color="auto"/>
            </w:tcBorders>
            <w:vAlign w:val="center"/>
          </w:tcPr>
          <w:p w:rsidR="00080F8D" w:rsidRPr="00DD5FF6" w:rsidRDefault="00080F8D" w:rsidP="00E27108">
            <w:pPr>
              <w:autoSpaceDE w:val="0"/>
              <w:autoSpaceDN w:val="0"/>
              <w:adjustRightInd w:val="0"/>
              <w:jc w:val="center"/>
              <w:rPr>
                <w:rFonts w:ascii="Arial" w:hAnsi="Arial" w:cs="Arial"/>
                <w:b/>
                <w:bCs/>
                <w:color w:val="000000"/>
              </w:rPr>
            </w:pPr>
            <w:r w:rsidRPr="00DD5FF6">
              <w:rPr>
                <w:rFonts w:ascii="Arial" w:hAnsi="Arial" w:cs="Arial"/>
                <w:b/>
                <w:bCs/>
                <w:color w:val="000000"/>
              </w:rPr>
              <w:t xml:space="preserve">Skutečné plnění/ </w:t>
            </w:r>
            <w:proofErr w:type="gramStart"/>
            <w:r w:rsidRPr="00DD5FF6">
              <w:rPr>
                <w:rFonts w:ascii="Arial" w:hAnsi="Arial" w:cs="Arial"/>
                <w:b/>
                <w:bCs/>
                <w:color w:val="000000"/>
              </w:rPr>
              <w:t>Upravený  rozpočet</w:t>
            </w:r>
            <w:proofErr w:type="gramEnd"/>
          </w:p>
          <w:p w:rsidR="00080F8D" w:rsidRPr="00DD5FF6" w:rsidRDefault="00080F8D" w:rsidP="00E27108">
            <w:pPr>
              <w:autoSpaceDE w:val="0"/>
              <w:autoSpaceDN w:val="0"/>
              <w:adjustRightInd w:val="0"/>
              <w:jc w:val="center"/>
              <w:rPr>
                <w:rFonts w:ascii="Arial" w:hAnsi="Arial" w:cs="Arial"/>
                <w:b/>
                <w:bCs/>
                <w:color w:val="000000"/>
              </w:rPr>
            </w:pPr>
            <w:r w:rsidRPr="00DD5FF6">
              <w:rPr>
                <w:rFonts w:ascii="Arial" w:hAnsi="Arial" w:cs="Arial"/>
                <w:b/>
                <w:bCs/>
                <w:color w:val="000000"/>
              </w:rPr>
              <w:t xml:space="preserve"> k </w:t>
            </w:r>
            <w:proofErr w:type="gramStart"/>
            <w:r w:rsidRPr="00DD5FF6">
              <w:rPr>
                <w:rFonts w:ascii="Arial" w:hAnsi="Arial" w:cs="Arial"/>
                <w:b/>
                <w:bCs/>
                <w:color w:val="000000"/>
              </w:rPr>
              <w:t>31.12.202</w:t>
            </w:r>
            <w:r w:rsidR="00426D99">
              <w:rPr>
                <w:rFonts w:ascii="Arial" w:hAnsi="Arial" w:cs="Arial"/>
                <w:b/>
                <w:bCs/>
                <w:color w:val="000000"/>
              </w:rPr>
              <w:t>5</w:t>
            </w:r>
            <w:proofErr w:type="gramEnd"/>
          </w:p>
          <w:p w:rsidR="00080F8D" w:rsidRPr="00DD5FF6" w:rsidRDefault="00080F8D" w:rsidP="00E27108">
            <w:pPr>
              <w:autoSpaceDE w:val="0"/>
              <w:autoSpaceDN w:val="0"/>
              <w:adjustRightInd w:val="0"/>
              <w:jc w:val="center"/>
              <w:rPr>
                <w:rFonts w:ascii="Arial" w:hAnsi="Arial" w:cs="Arial"/>
                <w:bCs/>
                <w:color w:val="000000"/>
              </w:rPr>
            </w:pPr>
            <w:r w:rsidRPr="00DD5FF6">
              <w:rPr>
                <w:rFonts w:ascii="Arial" w:hAnsi="Arial" w:cs="Arial"/>
                <w:bCs/>
                <w:color w:val="000000"/>
              </w:rPr>
              <w:t>(v %)</w:t>
            </w:r>
          </w:p>
        </w:tc>
      </w:tr>
      <w:tr w:rsidR="00080F8D" w:rsidRPr="00DD5FF6" w:rsidTr="00DD5FF6">
        <w:trPr>
          <w:trHeight w:val="197"/>
        </w:trPr>
        <w:tc>
          <w:tcPr>
            <w:tcW w:w="4056" w:type="dxa"/>
            <w:tcBorders>
              <w:top w:val="nil"/>
              <w:left w:val="single" w:sz="12" w:space="0" w:color="auto"/>
              <w:bottom w:val="nil"/>
              <w:right w:val="nil"/>
            </w:tcBorders>
          </w:tcPr>
          <w:p w:rsidR="00080F8D" w:rsidRPr="00DD5FF6" w:rsidRDefault="00080F8D" w:rsidP="00E27108">
            <w:pPr>
              <w:autoSpaceDE w:val="0"/>
              <w:autoSpaceDN w:val="0"/>
              <w:adjustRightInd w:val="0"/>
              <w:rPr>
                <w:rFonts w:ascii="Arial" w:hAnsi="Arial" w:cs="Arial"/>
                <w:color w:val="000000"/>
              </w:rPr>
            </w:pPr>
            <w:r w:rsidRPr="00DD5FF6">
              <w:rPr>
                <w:rFonts w:ascii="Arial" w:hAnsi="Arial" w:cs="Arial"/>
                <w:color w:val="000000"/>
              </w:rPr>
              <w:t xml:space="preserve">Daň z příjmů </w:t>
            </w:r>
            <w:proofErr w:type="spellStart"/>
            <w:proofErr w:type="gramStart"/>
            <w:r w:rsidRPr="00DD5FF6">
              <w:rPr>
                <w:rFonts w:ascii="Arial" w:hAnsi="Arial" w:cs="Arial"/>
                <w:color w:val="000000"/>
              </w:rPr>
              <w:t>fyz.osob</w:t>
            </w:r>
            <w:proofErr w:type="spellEnd"/>
            <w:proofErr w:type="gramEnd"/>
            <w:r w:rsidRPr="00DD5FF6">
              <w:rPr>
                <w:rFonts w:ascii="Arial" w:hAnsi="Arial" w:cs="Arial"/>
                <w:color w:val="000000"/>
              </w:rPr>
              <w:t xml:space="preserve"> ze závislé čin. (sdílená)</w:t>
            </w:r>
          </w:p>
        </w:tc>
        <w:tc>
          <w:tcPr>
            <w:tcW w:w="1418" w:type="dxa"/>
            <w:tcBorders>
              <w:top w:val="nil"/>
              <w:left w:val="nil"/>
              <w:bottom w:val="nil"/>
              <w:right w:val="nil"/>
            </w:tcBorders>
          </w:tcPr>
          <w:p w:rsidR="00080F8D" w:rsidRPr="00DD5FF6" w:rsidRDefault="001C74D4" w:rsidP="001C74D4">
            <w:pPr>
              <w:autoSpaceDE w:val="0"/>
              <w:autoSpaceDN w:val="0"/>
              <w:adjustRightInd w:val="0"/>
              <w:jc w:val="right"/>
              <w:rPr>
                <w:rFonts w:ascii="Arial" w:hAnsi="Arial" w:cs="Arial"/>
                <w:color w:val="000000"/>
              </w:rPr>
            </w:pPr>
            <w:r>
              <w:rPr>
                <w:rFonts w:ascii="Arial" w:hAnsi="Arial" w:cs="Arial"/>
                <w:color w:val="000000"/>
              </w:rPr>
              <w:t>83</w:t>
            </w:r>
            <w:r w:rsidR="00080F8D" w:rsidRPr="00DD5FF6">
              <w:rPr>
                <w:rFonts w:ascii="Arial" w:hAnsi="Arial" w:cs="Arial"/>
                <w:color w:val="000000"/>
              </w:rPr>
              <w:t xml:space="preserve"> </w:t>
            </w:r>
            <w:r>
              <w:rPr>
                <w:rFonts w:ascii="Arial" w:hAnsi="Arial" w:cs="Arial"/>
                <w:color w:val="000000"/>
              </w:rPr>
              <w:t>949</w:t>
            </w:r>
            <w:r w:rsidR="00080F8D" w:rsidRPr="00DD5FF6">
              <w:rPr>
                <w:rFonts w:ascii="Arial" w:hAnsi="Arial" w:cs="Arial"/>
                <w:color w:val="000000"/>
              </w:rPr>
              <w:t xml:space="preserve"> </w:t>
            </w:r>
            <w:r>
              <w:rPr>
                <w:rFonts w:ascii="Arial" w:hAnsi="Arial" w:cs="Arial"/>
                <w:color w:val="000000"/>
              </w:rPr>
              <w:t>134</w:t>
            </w:r>
          </w:p>
        </w:tc>
        <w:tc>
          <w:tcPr>
            <w:tcW w:w="1559" w:type="dxa"/>
            <w:tcBorders>
              <w:top w:val="nil"/>
              <w:left w:val="nil"/>
              <w:bottom w:val="nil"/>
              <w:right w:val="nil"/>
            </w:tcBorders>
          </w:tcPr>
          <w:p w:rsidR="00080F8D" w:rsidRPr="00DD5FF6" w:rsidRDefault="001C74D4" w:rsidP="001C74D4">
            <w:pPr>
              <w:autoSpaceDE w:val="0"/>
              <w:autoSpaceDN w:val="0"/>
              <w:adjustRightInd w:val="0"/>
              <w:jc w:val="right"/>
              <w:rPr>
                <w:rFonts w:ascii="Arial" w:hAnsi="Arial" w:cs="Arial"/>
                <w:color w:val="000000"/>
              </w:rPr>
            </w:pPr>
            <w:r>
              <w:rPr>
                <w:rFonts w:ascii="Arial" w:hAnsi="Arial" w:cs="Arial"/>
                <w:color w:val="000000"/>
              </w:rPr>
              <w:t>83</w:t>
            </w:r>
            <w:r w:rsidR="00080F8D" w:rsidRPr="00DD5FF6">
              <w:rPr>
                <w:rFonts w:ascii="Arial" w:hAnsi="Arial" w:cs="Arial"/>
                <w:color w:val="000000"/>
              </w:rPr>
              <w:t> </w:t>
            </w:r>
            <w:r>
              <w:rPr>
                <w:rFonts w:ascii="Arial" w:hAnsi="Arial" w:cs="Arial"/>
                <w:color w:val="000000"/>
              </w:rPr>
              <w:t>949</w:t>
            </w:r>
            <w:r w:rsidR="00080F8D" w:rsidRPr="00DD5FF6">
              <w:rPr>
                <w:rFonts w:ascii="Arial" w:hAnsi="Arial" w:cs="Arial"/>
                <w:color w:val="000000"/>
              </w:rPr>
              <w:t xml:space="preserve"> </w:t>
            </w:r>
            <w:r>
              <w:rPr>
                <w:rFonts w:ascii="Arial" w:hAnsi="Arial" w:cs="Arial"/>
                <w:color w:val="000000"/>
              </w:rPr>
              <w:t>134</w:t>
            </w:r>
          </w:p>
        </w:tc>
        <w:tc>
          <w:tcPr>
            <w:tcW w:w="1559" w:type="dxa"/>
            <w:tcBorders>
              <w:top w:val="nil"/>
              <w:left w:val="nil"/>
              <w:bottom w:val="nil"/>
              <w:right w:val="nil"/>
            </w:tcBorders>
          </w:tcPr>
          <w:p w:rsidR="00080F8D" w:rsidRPr="00DD5FF6" w:rsidRDefault="001C74D4" w:rsidP="00FF5774">
            <w:pPr>
              <w:autoSpaceDE w:val="0"/>
              <w:autoSpaceDN w:val="0"/>
              <w:adjustRightInd w:val="0"/>
              <w:jc w:val="right"/>
              <w:rPr>
                <w:rFonts w:ascii="Arial" w:hAnsi="Arial" w:cs="Arial"/>
                <w:color w:val="000000"/>
              </w:rPr>
            </w:pPr>
            <w:r>
              <w:rPr>
                <w:rFonts w:ascii="Arial" w:hAnsi="Arial" w:cs="Arial"/>
                <w:color w:val="000000"/>
              </w:rPr>
              <w:t>82</w:t>
            </w:r>
            <w:r w:rsidR="009E30C8" w:rsidRPr="00DD5FF6">
              <w:rPr>
                <w:rFonts w:ascii="Arial" w:hAnsi="Arial" w:cs="Arial"/>
                <w:color w:val="000000"/>
              </w:rPr>
              <w:t> </w:t>
            </w:r>
            <w:r>
              <w:rPr>
                <w:rFonts w:ascii="Arial" w:hAnsi="Arial" w:cs="Arial"/>
                <w:color w:val="000000"/>
              </w:rPr>
              <w:t>721</w:t>
            </w:r>
            <w:r w:rsidR="009E30C8" w:rsidRPr="00DD5FF6">
              <w:rPr>
                <w:rFonts w:ascii="Arial" w:hAnsi="Arial" w:cs="Arial"/>
                <w:color w:val="000000"/>
              </w:rPr>
              <w:t> </w:t>
            </w:r>
            <w:r>
              <w:rPr>
                <w:rFonts w:ascii="Arial" w:hAnsi="Arial" w:cs="Arial"/>
                <w:color w:val="000000"/>
              </w:rPr>
              <w:t>186</w:t>
            </w:r>
            <w:r w:rsidR="009E30C8" w:rsidRPr="00DD5FF6">
              <w:rPr>
                <w:rFonts w:ascii="Arial" w:hAnsi="Arial" w:cs="Arial"/>
                <w:color w:val="000000"/>
              </w:rPr>
              <w:t>,</w:t>
            </w:r>
            <w:r w:rsidR="00FF5774">
              <w:rPr>
                <w:rFonts w:ascii="Arial" w:hAnsi="Arial" w:cs="Arial"/>
                <w:color w:val="000000"/>
              </w:rPr>
              <w:t>6</w:t>
            </w:r>
            <w:r>
              <w:rPr>
                <w:rFonts w:ascii="Arial" w:hAnsi="Arial" w:cs="Arial"/>
                <w:color w:val="000000"/>
              </w:rPr>
              <w:t>5</w:t>
            </w:r>
            <w:r w:rsidR="00080F8D" w:rsidRPr="00DD5FF6">
              <w:rPr>
                <w:rFonts w:ascii="Arial" w:hAnsi="Arial" w:cs="Arial"/>
                <w:color w:val="000000"/>
              </w:rPr>
              <w:t xml:space="preserve"> </w:t>
            </w:r>
          </w:p>
        </w:tc>
        <w:tc>
          <w:tcPr>
            <w:tcW w:w="1219" w:type="dxa"/>
            <w:tcBorders>
              <w:top w:val="nil"/>
              <w:left w:val="nil"/>
              <w:bottom w:val="nil"/>
              <w:right w:val="single" w:sz="12" w:space="0" w:color="auto"/>
            </w:tcBorders>
          </w:tcPr>
          <w:p w:rsidR="00080F8D" w:rsidRPr="00DD5FF6" w:rsidRDefault="001C74D4" w:rsidP="001C74D4">
            <w:pPr>
              <w:autoSpaceDE w:val="0"/>
              <w:autoSpaceDN w:val="0"/>
              <w:adjustRightInd w:val="0"/>
              <w:jc w:val="center"/>
              <w:rPr>
                <w:rFonts w:ascii="Arial" w:hAnsi="Arial" w:cs="Arial"/>
                <w:color w:val="000000"/>
              </w:rPr>
            </w:pPr>
            <w:r>
              <w:rPr>
                <w:rFonts w:ascii="Arial" w:hAnsi="Arial" w:cs="Arial"/>
                <w:color w:val="000000"/>
              </w:rPr>
              <w:t>98</w:t>
            </w:r>
            <w:r w:rsidR="00080F8D" w:rsidRPr="00DD5FF6">
              <w:rPr>
                <w:rFonts w:ascii="Arial" w:hAnsi="Arial" w:cs="Arial"/>
                <w:color w:val="000000"/>
              </w:rPr>
              <w:t>,</w:t>
            </w:r>
            <w:r>
              <w:rPr>
                <w:rFonts w:ascii="Arial" w:hAnsi="Arial" w:cs="Arial"/>
                <w:color w:val="000000"/>
              </w:rPr>
              <w:t>54</w:t>
            </w:r>
          </w:p>
        </w:tc>
      </w:tr>
      <w:tr w:rsidR="00080F8D" w:rsidRPr="00DD5FF6" w:rsidTr="00DD5FF6">
        <w:trPr>
          <w:trHeight w:val="197"/>
        </w:trPr>
        <w:tc>
          <w:tcPr>
            <w:tcW w:w="4056" w:type="dxa"/>
            <w:tcBorders>
              <w:top w:val="nil"/>
              <w:left w:val="single" w:sz="12" w:space="0" w:color="auto"/>
              <w:bottom w:val="nil"/>
              <w:right w:val="nil"/>
            </w:tcBorders>
          </w:tcPr>
          <w:p w:rsidR="00080F8D" w:rsidRPr="00DD5FF6" w:rsidRDefault="00080F8D" w:rsidP="00E27108">
            <w:pPr>
              <w:autoSpaceDE w:val="0"/>
              <w:autoSpaceDN w:val="0"/>
              <w:adjustRightInd w:val="0"/>
              <w:rPr>
                <w:rFonts w:ascii="Arial" w:hAnsi="Arial" w:cs="Arial"/>
                <w:color w:val="000000"/>
              </w:rPr>
            </w:pPr>
            <w:r w:rsidRPr="00DD5FF6">
              <w:rPr>
                <w:rFonts w:ascii="Arial" w:hAnsi="Arial" w:cs="Arial"/>
                <w:color w:val="000000"/>
              </w:rPr>
              <w:t xml:space="preserve">1,5% ze záloh na daň z příjmů </w:t>
            </w:r>
            <w:proofErr w:type="spellStart"/>
            <w:proofErr w:type="gramStart"/>
            <w:r w:rsidRPr="00DD5FF6">
              <w:rPr>
                <w:rFonts w:ascii="Arial" w:hAnsi="Arial" w:cs="Arial"/>
                <w:color w:val="000000"/>
              </w:rPr>
              <w:t>fyz.osob</w:t>
            </w:r>
            <w:proofErr w:type="spellEnd"/>
            <w:proofErr w:type="gramEnd"/>
            <w:r w:rsidRPr="00DD5FF6">
              <w:rPr>
                <w:rFonts w:ascii="Arial" w:hAnsi="Arial" w:cs="Arial"/>
                <w:color w:val="000000"/>
              </w:rPr>
              <w:t xml:space="preserve"> ze závislé činnosti (motivační)</w:t>
            </w:r>
          </w:p>
        </w:tc>
        <w:tc>
          <w:tcPr>
            <w:tcW w:w="1418" w:type="dxa"/>
            <w:tcBorders>
              <w:top w:val="nil"/>
              <w:left w:val="nil"/>
              <w:bottom w:val="nil"/>
              <w:right w:val="nil"/>
            </w:tcBorders>
          </w:tcPr>
          <w:p w:rsidR="00080F8D" w:rsidRPr="00DD5FF6" w:rsidRDefault="001C74D4" w:rsidP="001C74D4">
            <w:pPr>
              <w:autoSpaceDE w:val="0"/>
              <w:autoSpaceDN w:val="0"/>
              <w:adjustRightInd w:val="0"/>
              <w:jc w:val="right"/>
              <w:rPr>
                <w:rFonts w:ascii="Arial" w:hAnsi="Arial" w:cs="Arial"/>
                <w:color w:val="000000"/>
              </w:rPr>
            </w:pPr>
            <w:r>
              <w:rPr>
                <w:rFonts w:ascii="Arial" w:hAnsi="Arial" w:cs="Arial"/>
                <w:color w:val="000000"/>
              </w:rPr>
              <w:t>8</w:t>
            </w:r>
            <w:r w:rsidR="009E30C8" w:rsidRPr="00DD5FF6">
              <w:rPr>
                <w:rFonts w:ascii="Arial" w:hAnsi="Arial" w:cs="Arial"/>
                <w:color w:val="000000"/>
              </w:rPr>
              <w:t xml:space="preserve"> </w:t>
            </w:r>
            <w:r>
              <w:rPr>
                <w:rFonts w:ascii="Arial" w:hAnsi="Arial" w:cs="Arial"/>
                <w:color w:val="000000"/>
              </w:rPr>
              <w:t>958</w:t>
            </w:r>
            <w:r w:rsidR="00080F8D" w:rsidRPr="00DD5FF6">
              <w:rPr>
                <w:rFonts w:ascii="Arial" w:hAnsi="Arial" w:cs="Arial"/>
                <w:color w:val="000000"/>
              </w:rPr>
              <w:t xml:space="preserve"> </w:t>
            </w:r>
            <w:r>
              <w:rPr>
                <w:rFonts w:ascii="Arial" w:hAnsi="Arial" w:cs="Arial"/>
                <w:color w:val="000000"/>
              </w:rPr>
              <w:t>728</w:t>
            </w:r>
          </w:p>
        </w:tc>
        <w:tc>
          <w:tcPr>
            <w:tcW w:w="1559" w:type="dxa"/>
            <w:tcBorders>
              <w:top w:val="nil"/>
              <w:left w:val="nil"/>
              <w:bottom w:val="nil"/>
              <w:right w:val="nil"/>
            </w:tcBorders>
          </w:tcPr>
          <w:p w:rsidR="00080F8D" w:rsidRPr="00DD5FF6" w:rsidRDefault="001C74D4" w:rsidP="001C74D4">
            <w:pPr>
              <w:autoSpaceDE w:val="0"/>
              <w:autoSpaceDN w:val="0"/>
              <w:adjustRightInd w:val="0"/>
              <w:jc w:val="right"/>
              <w:rPr>
                <w:rFonts w:ascii="Arial" w:hAnsi="Arial" w:cs="Arial"/>
                <w:color w:val="000000"/>
              </w:rPr>
            </w:pPr>
            <w:r>
              <w:rPr>
                <w:rFonts w:ascii="Arial" w:hAnsi="Arial" w:cs="Arial"/>
                <w:color w:val="000000"/>
              </w:rPr>
              <w:t>8 958 728</w:t>
            </w:r>
          </w:p>
        </w:tc>
        <w:tc>
          <w:tcPr>
            <w:tcW w:w="1559" w:type="dxa"/>
            <w:tcBorders>
              <w:top w:val="nil"/>
              <w:left w:val="nil"/>
              <w:bottom w:val="nil"/>
              <w:right w:val="nil"/>
            </w:tcBorders>
          </w:tcPr>
          <w:p w:rsidR="00080F8D" w:rsidRPr="00DD5FF6" w:rsidRDefault="001C74D4" w:rsidP="001C74D4">
            <w:pPr>
              <w:autoSpaceDE w:val="0"/>
              <w:autoSpaceDN w:val="0"/>
              <w:adjustRightInd w:val="0"/>
              <w:jc w:val="right"/>
              <w:rPr>
                <w:rFonts w:ascii="Arial" w:hAnsi="Arial" w:cs="Arial"/>
                <w:color w:val="000000"/>
              </w:rPr>
            </w:pPr>
            <w:r>
              <w:rPr>
                <w:rFonts w:ascii="Arial" w:hAnsi="Arial" w:cs="Arial"/>
                <w:color w:val="000000"/>
              </w:rPr>
              <w:t>8 155 211,49</w:t>
            </w:r>
          </w:p>
        </w:tc>
        <w:tc>
          <w:tcPr>
            <w:tcW w:w="1219" w:type="dxa"/>
            <w:tcBorders>
              <w:top w:val="nil"/>
              <w:left w:val="nil"/>
              <w:bottom w:val="nil"/>
              <w:right w:val="single" w:sz="12" w:space="0" w:color="auto"/>
            </w:tcBorders>
          </w:tcPr>
          <w:p w:rsidR="00080F8D" w:rsidRPr="00DD5FF6" w:rsidRDefault="001C74D4" w:rsidP="001C74D4">
            <w:pPr>
              <w:autoSpaceDE w:val="0"/>
              <w:autoSpaceDN w:val="0"/>
              <w:adjustRightInd w:val="0"/>
              <w:jc w:val="center"/>
              <w:rPr>
                <w:rFonts w:ascii="Arial" w:hAnsi="Arial" w:cs="Arial"/>
                <w:color w:val="000000"/>
              </w:rPr>
            </w:pPr>
            <w:r>
              <w:rPr>
                <w:rFonts w:ascii="Arial" w:hAnsi="Arial" w:cs="Arial"/>
                <w:color w:val="000000"/>
              </w:rPr>
              <w:t>91,03</w:t>
            </w:r>
          </w:p>
        </w:tc>
      </w:tr>
      <w:tr w:rsidR="00080F8D" w:rsidRPr="00DD5FF6" w:rsidTr="00DD5FF6">
        <w:trPr>
          <w:trHeight w:val="198"/>
        </w:trPr>
        <w:tc>
          <w:tcPr>
            <w:tcW w:w="4056" w:type="dxa"/>
            <w:tcBorders>
              <w:top w:val="single" w:sz="6" w:space="0" w:color="auto"/>
              <w:left w:val="single" w:sz="12" w:space="0" w:color="auto"/>
              <w:bottom w:val="single" w:sz="6" w:space="0" w:color="auto"/>
              <w:right w:val="single" w:sz="6" w:space="0" w:color="auto"/>
            </w:tcBorders>
          </w:tcPr>
          <w:p w:rsidR="00080F8D" w:rsidRPr="00DD5FF6" w:rsidRDefault="00080F8D" w:rsidP="00E27108">
            <w:pPr>
              <w:autoSpaceDE w:val="0"/>
              <w:autoSpaceDN w:val="0"/>
              <w:adjustRightInd w:val="0"/>
              <w:rPr>
                <w:rFonts w:ascii="Arial" w:hAnsi="Arial" w:cs="Arial"/>
                <w:b/>
                <w:bCs/>
                <w:color w:val="000000"/>
              </w:rPr>
            </w:pPr>
            <w:r w:rsidRPr="00DD5FF6">
              <w:rPr>
                <w:rFonts w:ascii="Arial" w:hAnsi="Arial" w:cs="Arial"/>
                <w:b/>
                <w:bCs/>
                <w:color w:val="000000"/>
              </w:rPr>
              <w:t xml:space="preserve">Daň z příjmů </w:t>
            </w:r>
            <w:proofErr w:type="spellStart"/>
            <w:proofErr w:type="gramStart"/>
            <w:r w:rsidRPr="00DD5FF6">
              <w:rPr>
                <w:rFonts w:ascii="Arial" w:hAnsi="Arial" w:cs="Arial"/>
                <w:b/>
                <w:bCs/>
                <w:color w:val="000000"/>
              </w:rPr>
              <w:t>fyz.osob</w:t>
            </w:r>
            <w:proofErr w:type="spellEnd"/>
            <w:proofErr w:type="gramEnd"/>
            <w:r w:rsidRPr="00DD5FF6">
              <w:rPr>
                <w:rFonts w:ascii="Arial" w:hAnsi="Arial" w:cs="Arial"/>
                <w:b/>
                <w:bCs/>
                <w:color w:val="000000"/>
              </w:rPr>
              <w:t xml:space="preserve"> ze závislé činnosti celkem</w:t>
            </w:r>
          </w:p>
        </w:tc>
        <w:tc>
          <w:tcPr>
            <w:tcW w:w="1418" w:type="dxa"/>
            <w:tcBorders>
              <w:top w:val="single" w:sz="6" w:space="0" w:color="auto"/>
              <w:left w:val="single" w:sz="6" w:space="0" w:color="auto"/>
              <w:bottom w:val="single" w:sz="6" w:space="0" w:color="auto"/>
              <w:right w:val="single" w:sz="6" w:space="0" w:color="auto"/>
            </w:tcBorders>
          </w:tcPr>
          <w:p w:rsidR="00080F8D" w:rsidRPr="00DD5FF6" w:rsidRDefault="001C74D4" w:rsidP="001C74D4">
            <w:pPr>
              <w:autoSpaceDE w:val="0"/>
              <w:autoSpaceDN w:val="0"/>
              <w:adjustRightInd w:val="0"/>
              <w:jc w:val="right"/>
              <w:rPr>
                <w:rFonts w:ascii="Arial" w:hAnsi="Arial" w:cs="Arial"/>
                <w:b/>
                <w:bCs/>
                <w:color w:val="000000"/>
              </w:rPr>
            </w:pPr>
            <w:r>
              <w:rPr>
                <w:rFonts w:ascii="Arial" w:hAnsi="Arial" w:cs="Arial"/>
                <w:b/>
                <w:bCs/>
                <w:color w:val="000000"/>
              </w:rPr>
              <w:t>92 907</w:t>
            </w:r>
            <w:r w:rsidR="00080F8D" w:rsidRPr="00DD5FF6">
              <w:rPr>
                <w:rFonts w:ascii="Arial" w:hAnsi="Arial" w:cs="Arial"/>
                <w:b/>
                <w:bCs/>
                <w:color w:val="000000"/>
              </w:rPr>
              <w:t xml:space="preserve"> </w:t>
            </w:r>
            <w:r>
              <w:rPr>
                <w:rFonts w:ascii="Arial" w:hAnsi="Arial" w:cs="Arial"/>
                <w:b/>
                <w:bCs/>
                <w:color w:val="000000"/>
              </w:rPr>
              <w:t>862</w:t>
            </w:r>
          </w:p>
        </w:tc>
        <w:tc>
          <w:tcPr>
            <w:tcW w:w="1559" w:type="dxa"/>
            <w:tcBorders>
              <w:top w:val="single" w:sz="6" w:space="0" w:color="auto"/>
              <w:left w:val="single" w:sz="6" w:space="0" w:color="auto"/>
              <w:bottom w:val="single" w:sz="6" w:space="0" w:color="auto"/>
              <w:right w:val="single" w:sz="6" w:space="0" w:color="auto"/>
            </w:tcBorders>
          </w:tcPr>
          <w:p w:rsidR="00080F8D" w:rsidRPr="00DD5FF6" w:rsidRDefault="001C74D4" w:rsidP="001C74D4">
            <w:pPr>
              <w:autoSpaceDE w:val="0"/>
              <w:autoSpaceDN w:val="0"/>
              <w:adjustRightInd w:val="0"/>
              <w:jc w:val="right"/>
              <w:rPr>
                <w:rFonts w:ascii="Arial" w:hAnsi="Arial" w:cs="Arial"/>
                <w:b/>
                <w:bCs/>
                <w:color w:val="000000"/>
              </w:rPr>
            </w:pPr>
            <w:r>
              <w:rPr>
                <w:rFonts w:ascii="Arial" w:hAnsi="Arial" w:cs="Arial"/>
                <w:b/>
                <w:bCs/>
                <w:color w:val="000000"/>
              </w:rPr>
              <w:t>92 907 862</w:t>
            </w:r>
            <w:r w:rsidR="00080F8D" w:rsidRPr="00DD5FF6">
              <w:rPr>
                <w:rFonts w:ascii="Arial" w:hAnsi="Arial" w:cs="Arial"/>
                <w:b/>
                <w:bCs/>
                <w:color w:val="000000"/>
              </w:rPr>
              <w:t xml:space="preserve"> </w:t>
            </w:r>
          </w:p>
        </w:tc>
        <w:tc>
          <w:tcPr>
            <w:tcW w:w="1559" w:type="dxa"/>
            <w:tcBorders>
              <w:top w:val="single" w:sz="6" w:space="0" w:color="auto"/>
              <w:left w:val="single" w:sz="6" w:space="0" w:color="auto"/>
              <w:bottom w:val="single" w:sz="6" w:space="0" w:color="auto"/>
              <w:right w:val="single" w:sz="6" w:space="0" w:color="auto"/>
            </w:tcBorders>
          </w:tcPr>
          <w:p w:rsidR="00080F8D" w:rsidRPr="00DD5FF6" w:rsidRDefault="001C74D4" w:rsidP="001C74D4">
            <w:pPr>
              <w:autoSpaceDE w:val="0"/>
              <w:autoSpaceDN w:val="0"/>
              <w:adjustRightInd w:val="0"/>
              <w:jc w:val="right"/>
              <w:rPr>
                <w:rFonts w:ascii="Arial" w:hAnsi="Arial" w:cs="Arial"/>
                <w:b/>
                <w:bCs/>
                <w:color w:val="000000"/>
              </w:rPr>
            </w:pPr>
            <w:r>
              <w:rPr>
                <w:rFonts w:ascii="Arial" w:hAnsi="Arial" w:cs="Arial"/>
                <w:b/>
                <w:bCs/>
                <w:color w:val="000000"/>
              </w:rPr>
              <w:t>90 876 398,14</w:t>
            </w:r>
          </w:p>
        </w:tc>
        <w:tc>
          <w:tcPr>
            <w:tcW w:w="1219" w:type="dxa"/>
            <w:tcBorders>
              <w:top w:val="single" w:sz="6" w:space="0" w:color="auto"/>
              <w:left w:val="single" w:sz="6" w:space="0" w:color="auto"/>
              <w:bottom w:val="single" w:sz="6" w:space="0" w:color="auto"/>
              <w:right w:val="single" w:sz="12" w:space="0" w:color="auto"/>
            </w:tcBorders>
          </w:tcPr>
          <w:p w:rsidR="00080F8D" w:rsidRPr="00DD5FF6" w:rsidRDefault="00080F8D" w:rsidP="009E30C8">
            <w:pPr>
              <w:autoSpaceDE w:val="0"/>
              <w:autoSpaceDN w:val="0"/>
              <w:adjustRightInd w:val="0"/>
              <w:jc w:val="center"/>
              <w:rPr>
                <w:rFonts w:ascii="Arial" w:hAnsi="Arial" w:cs="Arial"/>
                <w:color w:val="000000"/>
              </w:rPr>
            </w:pPr>
            <w:r w:rsidRPr="00DD5FF6">
              <w:rPr>
                <w:rFonts w:ascii="Arial" w:hAnsi="Arial" w:cs="Arial"/>
                <w:color w:val="000000"/>
              </w:rPr>
              <w:t>10</w:t>
            </w:r>
            <w:r w:rsidR="009E30C8" w:rsidRPr="00DD5FF6">
              <w:rPr>
                <w:rFonts w:ascii="Arial" w:hAnsi="Arial" w:cs="Arial"/>
                <w:color w:val="000000"/>
              </w:rPr>
              <w:t>2</w:t>
            </w:r>
            <w:r w:rsidRPr="00DD5FF6">
              <w:rPr>
                <w:rFonts w:ascii="Arial" w:hAnsi="Arial" w:cs="Arial"/>
                <w:color w:val="000000"/>
              </w:rPr>
              <w:t>,</w:t>
            </w:r>
            <w:r w:rsidR="009E30C8" w:rsidRPr="00DD5FF6">
              <w:rPr>
                <w:rFonts w:ascii="Arial" w:hAnsi="Arial" w:cs="Arial"/>
                <w:color w:val="000000"/>
              </w:rPr>
              <w:t>28</w:t>
            </w:r>
          </w:p>
        </w:tc>
      </w:tr>
      <w:tr w:rsidR="00080F8D" w:rsidRPr="00DD5FF6" w:rsidTr="00DD5FF6">
        <w:trPr>
          <w:trHeight w:val="198"/>
        </w:trPr>
        <w:tc>
          <w:tcPr>
            <w:tcW w:w="4056" w:type="dxa"/>
            <w:tcBorders>
              <w:top w:val="nil"/>
              <w:left w:val="single" w:sz="12" w:space="0" w:color="auto"/>
              <w:bottom w:val="nil"/>
              <w:right w:val="nil"/>
            </w:tcBorders>
          </w:tcPr>
          <w:p w:rsidR="00080F8D" w:rsidRPr="00DD5FF6" w:rsidRDefault="00080F8D" w:rsidP="00E27108">
            <w:pPr>
              <w:autoSpaceDE w:val="0"/>
              <w:autoSpaceDN w:val="0"/>
              <w:adjustRightInd w:val="0"/>
              <w:rPr>
                <w:rFonts w:ascii="Arial" w:hAnsi="Arial" w:cs="Arial"/>
                <w:b/>
                <w:color w:val="000000"/>
              </w:rPr>
            </w:pPr>
            <w:r w:rsidRPr="00DD5FF6">
              <w:rPr>
                <w:rFonts w:ascii="Arial" w:hAnsi="Arial" w:cs="Arial"/>
                <w:b/>
                <w:color w:val="000000"/>
              </w:rPr>
              <w:t xml:space="preserve">Daň z příjmů </w:t>
            </w:r>
            <w:proofErr w:type="spellStart"/>
            <w:r w:rsidRPr="00DD5FF6">
              <w:rPr>
                <w:rFonts w:ascii="Arial" w:hAnsi="Arial" w:cs="Arial"/>
                <w:b/>
                <w:color w:val="000000"/>
              </w:rPr>
              <w:t>fyz</w:t>
            </w:r>
            <w:proofErr w:type="spellEnd"/>
            <w:r w:rsidRPr="00DD5FF6">
              <w:rPr>
                <w:rFonts w:ascii="Arial" w:hAnsi="Arial" w:cs="Arial"/>
                <w:b/>
                <w:color w:val="000000"/>
              </w:rPr>
              <w:t xml:space="preserve">. osob ze </w:t>
            </w:r>
            <w:proofErr w:type="spellStart"/>
            <w:r w:rsidRPr="00DD5FF6">
              <w:rPr>
                <w:rFonts w:ascii="Arial" w:hAnsi="Arial" w:cs="Arial"/>
                <w:b/>
                <w:color w:val="000000"/>
              </w:rPr>
              <w:t>samost</w:t>
            </w:r>
            <w:proofErr w:type="spellEnd"/>
            <w:r w:rsidRPr="00DD5FF6">
              <w:rPr>
                <w:rFonts w:ascii="Arial" w:hAnsi="Arial" w:cs="Arial"/>
                <w:b/>
                <w:color w:val="000000"/>
              </w:rPr>
              <w:t xml:space="preserve">. výdělečné činnosti </w:t>
            </w:r>
            <w:r w:rsidRPr="00DD5FF6">
              <w:rPr>
                <w:rFonts w:ascii="Arial" w:hAnsi="Arial" w:cs="Arial"/>
                <w:color w:val="000000"/>
              </w:rPr>
              <w:t>(sdílená)</w:t>
            </w:r>
          </w:p>
        </w:tc>
        <w:tc>
          <w:tcPr>
            <w:tcW w:w="1418" w:type="dxa"/>
            <w:tcBorders>
              <w:top w:val="nil"/>
              <w:left w:val="nil"/>
              <w:bottom w:val="nil"/>
              <w:right w:val="nil"/>
            </w:tcBorders>
          </w:tcPr>
          <w:p w:rsidR="00080F8D" w:rsidRPr="00DD5FF6" w:rsidRDefault="00080F8D" w:rsidP="00454753">
            <w:pPr>
              <w:autoSpaceDE w:val="0"/>
              <w:autoSpaceDN w:val="0"/>
              <w:adjustRightInd w:val="0"/>
              <w:jc w:val="right"/>
              <w:rPr>
                <w:rFonts w:ascii="Arial" w:hAnsi="Arial" w:cs="Arial"/>
                <w:b/>
                <w:color w:val="000000"/>
              </w:rPr>
            </w:pPr>
            <w:r w:rsidRPr="00DD5FF6">
              <w:rPr>
                <w:rFonts w:ascii="Arial" w:hAnsi="Arial" w:cs="Arial"/>
                <w:b/>
                <w:color w:val="000000"/>
              </w:rPr>
              <w:t xml:space="preserve"> </w:t>
            </w:r>
            <w:r w:rsidR="00454753">
              <w:rPr>
                <w:rFonts w:ascii="Arial" w:hAnsi="Arial" w:cs="Arial"/>
                <w:b/>
                <w:color w:val="000000"/>
              </w:rPr>
              <w:t>6 000 000</w:t>
            </w:r>
          </w:p>
        </w:tc>
        <w:tc>
          <w:tcPr>
            <w:tcW w:w="1559" w:type="dxa"/>
            <w:tcBorders>
              <w:top w:val="nil"/>
              <w:left w:val="nil"/>
              <w:bottom w:val="nil"/>
              <w:right w:val="nil"/>
            </w:tcBorders>
          </w:tcPr>
          <w:p w:rsidR="00080F8D" w:rsidRPr="00DD5FF6" w:rsidRDefault="00454753" w:rsidP="00454753">
            <w:pPr>
              <w:autoSpaceDE w:val="0"/>
              <w:autoSpaceDN w:val="0"/>
              <w:adjustRightInd w:val="0"/>
              <w:jc w:val="right"/>
              <w:rPr>
                <w:rFonts w:ascii="Arial" w:hAnsi="Arial" w:cs="Arial"/>
                <w:b/>
                <w:color w:val="000000"/>
              </w:rPr>
            </w:pPr>
            <w:r>
              <w:rPr>
                <w:rFonts w:ascii="Arial" w:hAnsi="Arial" w:cs="Arial"/>
                <w:b/>
                <w:color w:val="000000"/>
              </w:rPr>
              <w:t>6 000 000</w:t>
            </w:r>
          </w:p>
        </w:tc>
        <w:tc>
          <w:tcPr>
            <w:tcW w:w="1559" w:type="dxa"/>
            <w:tcBorders>
              <w:top w:val="nil"/>
              <w:left w:val="nil"/>
              <w:bottom w:val="nil"/>
              <w:right w:val="nil"/>
            </w:tcBorders>
          </w:tcPr>
          <w:p w:rsidR="00080F8D" w:rsidRPr="00DD5FF6" w:rsidRDefault="00454753" w:rsidP="00454753">
            <w:pPr>
              <w:autoSpaceDE w:val="0"/>
              <w:autoSpaceDN w:val="0"/>
              <w:adjustRightInd w:val="0"/>
              <w:jc w:val="right"/>
              <w:rPr>
                <w:rFonts w:ascii="Arial" w:hAnsi="Arial" w:cs="Arial"/>
                <w:b/>
                <w:color w:val="000000"/>
              </w:rPr>
            </w:pPr>
            <w:r>
              <w:rPr>
                <w:rFonts w:ascii="Arial" w:hAnsi="Arial" w:cs="Arial"/>
                <w:b/>
                <w:color w:val="000000"/>
              </w:rPr>
              <w:t>8 062 547,28</w:t>
            </w:r>
          </w:p>
        </w:tc>
        <w:tc>
          <w:tcPr>
            <w:tcW w:w="1219" w:type="dxa"/>
            <w:tcBorders>
              <w:top w:val="nil"/>
              <w:left w:val="nil"/>
              <w:bottom w:val="nil"/>
              <w:right w:val="single" w:sz="12" w:space="0" w:color="auto"/>
            </w:tcBorders>
          </w:tcPr>
          <w:p w:rsidR="00080F8D" w:rsidRPr="00DD5FF6" w:rsidRDefault="00080F8D" w:rsidP="00454753">
            <w:pPr>
              <w:autoSpaceDE w:val="0"/>
              <w:autoSpaceDN w:val="0"/>
              <w:adjustRightInd w:val="0"/>
              <w:jc w:val="center"/>
              <w:rPr>
                <w:rFonts w:ascii="Arial" w:hAnsi="Arial" w:cs="Arial"/>
                <w:color w:val="000000"/>
              </w:rPr>
            </w:pPr>
            <w:r w:rsidRPr="00DD5FF6">
              <w:rPr>
                <w:rFonts w:ascii="Arial" w:hAnsi="Arial" w:cs="Arial"/>
                <w:color w:val="000000"/>
              </w:rPr>
              <w:t>1</w:t>
            </w:r>
            <w:r w:rsidR="00454753">
              <w:rPr>
                <w:rFonts w:ascii="Arial" w:hAnsi="Arial" w:cs="Arial"/>
                <w:color w:val="000000"/>
              </w:rPr>
              <w:t>34,38</w:t>
            </w:r>
          </w:p>
        </w:tc>
      </w:tr>
      <w:tr w:rsidR="00080F8D" w:rsidRPr="00DD5FF6" w:rsidTr="00DD5FF6">
        <w:trPr>
          <w:trHeight w:val="197"/>
        </w:trPr>
        <w:tc>
          <w:tcPr>
            <w:tcW w:w="4056" w:type="dxa"/>
            <w:tcBorders>
              <w:top w:val="single" w:sz="6" w:space="0" w:color="auto"/>
              <w:left w:val="single" w:sz="12" w:space="0" w:color="auto"/>
              <w:bottom w:val="single" w:sz="6" w:space="0" w:color="auto"/>
              <w:right w:val="single" w:sz="6" w:space="0" w:color="auto"/>
            </w:tcBorders>
          </w:tcPr>
          <w:p w:rsidR="00080F8D" w:rsidRPr="00DD5FF6" w:rsidRDefault="00080F8D" w:rsidP="00E27108">
            <w:pPr>
              <w:autoSpaceDE w:val="0"/>
              <w:autoSpaceDN w:val="0"/>
              <w:adjustRightInd w:val="0"/>
              <w:rPr>
                <w:rFonts w:ascii="Arial" w:hAnsi="Arial" w:cs="Arial"/>
                <w:b/>
                <w:bCs/>
                <w:color w:val="000000"/>
              </w:rPr>
            </w:pPr>
            <w:r w:rsidRPr="00DD5FF6">
              <w:rPr>
                <w:rFonts w:ascii="Arial" w:hAnsi="Arial" w:cs="Arial"/>
                <w:b/>
                <w:bCs/>
                <w:color w:val="000000"/>
              </w:rPr>
              <w:t xml:space="preserve">Daň z příjmů </w:t>
            </w:r>
            <w:proofErr w:type="spellStart"/>
            <w:proofErr w:type="gramStart"/>
            <w:r w:rsidRPr="00DD5FF6">
              <w:rPr>
                <w:rFonts w:ascii="Arial" w:hAnsi="Arial" w:cs="Arial"/>
                <w:b/>
                <w:bCs/>
                <w:color w:val="000000"/>
              </w:rPr>
              <w:t>fyz.osob</w:t>
            </w:r>
            <w:proofErr w:type="spellEnd"/>
            <w:proofErr w:type="gramEnd"/>
            <w:r w:rsidRPr="00DD5FF6">
              <w:rPr>
                <w:rFonts w:ascii="Arial" w:hAnsi="Arial" w:cs="Arial"/>
                <w:b/>
                <w:bCs/>
                <w:color w:val="000000"/>
              </w:rPr>
              <w:t xml:space="preserve"> z kapitálových výnosů </w:t>
            </w:r>
            <w:r w:rsidRPr="00DD5FF6">
              <w:rPr>
                <w:rFonts w:ascii="Arial" w:hAnsi="Arial" w:cs="Arial"/>
                <w:bCs/>
                <w:color w:val="000000"/>
              </w:rPr>
              <w:t>(srážková, sdílená)</w:t>
            </w:r>
          </w:p>
        </w:tc>
        <w:tc>
          <w:tcPr>
            <w:tcW w:w="1418" w:type="dxa"/>
            <w:tcBorders>
              <w:top w:val="single" w:sz="6" w:space="0" w:color="auto"/>
              <w:left w:val="single" w:sz="6" w:space="0" w:color="auto"/>
              <w:bottom w:val="single" w:sz="6" w:space="0" w:color="auto"/>
              <w:right w:val="single" w:sz="6" w:space="0" w:color="auto"/>
            </w:tcBorders>
          </w:tcPr>
          <w:p w:rsidR="00080F8D" w:rsidRPr="00DD5FF6" w:rsidRDefault="00080F8D" w:rsidP="00454753">
            <w:pPr>
              <w:autoSpaceDE w:val="0"/>
              <w:autoSpaceDN w:val="0"/>
              <w:adjustRightInd w:val="0"/>
              <w:jc w:val="right"/>
              <w:rPr>
                <w:rFonts w:ascii="Arial" w:hAnsi="Arial" w:cs="Arial"/>
                <w:b/>
                <w:bCs/>
                <w:color w:val="000000"/>
              </w:rPr>
            </w:pPr>
            <w:r w:rsidRPr="00DD5FF6">
              <w:rPr>
                <w:rFonts w:ascii="Arial" w:hAnsi="Arial" w:cs="Arial"/>
                <w:b/>
                <w:bCs/>
                <w:color w:val="000000"/>
              </w:rPr>
              <w:t>1</w:t>
            </w:r>
            <w:r w:rsidR="00454753">
              <w:rPr>
                <w:rFonts w:ascii="Arial" w:hAnsi="Arial" w:cs="Arial"/>
                <w:b/>
                <w:bCs/>
                <w:color w:val="000000"/>
              </w:rPr>
              <w:t>5 051 878</w:t>
            </w:r>
          </w:p>
        </w:tc>
        <w:tc>
          <w:tcPr>
            <w:tcW w:w="1559" w:type="dxa"/>
            <w:tcBorders>
              <w:top w:val="single" w:sz="6" w:space="0" w:color="auto"/>
              <w:left w:val="single" w:sz="6" w:space="0" w:color="auto"/>
              <w:bottom w:val="single" w:sz="6" w:space="0" w:color="auto"/>
              <w:right w:val="single" w:sz="6" w:space="0" w:color="auto"/>
            </w:tcBorders>
          </w:tcPr>
          <w:p w:rsidR="00080F8D" w:rsidRPr="00DD5FF6" w:rsidRDefault="00080F8D" w:rsidP="00454753">
            <w:pPr>
              <w:autoSpaceDE w:val="0"/>
              <w:autoSpaceDN w:val="0"/>
              <w:adjustRightInd w:val="0"/>
              <w:jc w:val="right"/>
              <w:rPr>
                <w:rFonts w:ascii="Arial" w:hAnsi="Arial" w:cs="Arial"/>
                <w:b/>
                <w:bCs/>
                <w:color w:val="000000"/>
              </w:rPr>
            </w:pPr>
            <w:r w:rsidRPr="00DD5FF6">
              <w:rPr>
                <w:rFonts w:ascii="Arial" w:hAnsi="Arial" w:cs="Arial"/>
                <w:b/>
                <w:bCs/>
                <w:color w:val="000000"/>
              </w:rPr>
              <w:t>1</w:t>
            </w:r>
            <w:r w:rsidR="00454753">
              <w:rPr>
                <w:rFonts w:ascii="Arial" w:hAnsi="Arial" w:cs="Arial"/>
                <w:b/>
                <w:bCs/>
                <w:color w:val="000000"/>
              </w:rPr>
              <w:t>5 051 878</w:t>
            </w:r>
          </w:p>
        </w:tc>
        <w:tc>
          <w:tcPr>
            <w:tcW w:w="1559" w:type="dxa"/>
            <w:tcBorders>
              <w:top w:val="single" w:sz="6" w:space="0" w:color="auto"/>
              <w:left w:val="single" w:sz="6" w:space="0" w:color="auto"/>
              <w:bottom w:val="single" w:sz="6" w:space="0" w:color="auto"/>
              <w:right w:val="single" w:sz="6" w:space="0" w:color="auto"/>
            </w:tcBorders>
          </w:tcPr>
          <w:p w:rsidR="00080F8D" w:rsidRPr="00DD5FF6" w:rsidRDefault="00080F8D" w:rsidP="00454753">
            <w:pPr>
              <w:autoSpaceDE w:val="0"/>
              <w:autoSpaceDN w:val="0"/>
              <w:adjustRightInd w:val="0"/>
              <w:jc w:val="right"/>
              <w:rPr>
                <w:rFonts w:ascii="Arial" w:hAnsi="Arial" w:cs="Arial"/>
                <w:b/>
                <w:bCs/>
                <w:color w:val="000000"/>
              </w:rPr>
            </w:pPr>
            <w:r w:rsidRPr="00DD5FF6">
              <w:rPr>
                <w:rFonts w:ascii="Arial" w:hAnsi="Arial" w:cs="Arial"/>
                <w:b/>
                <w:bCs/>
                <w:color w:val="000000"/>
              </w:rPr>
              <w:t>1</w:t>
            </w:r>
            <w:r w:rsidR="00454753">
              <w:rPr>
                <w:rFonts w:ascii="Arial" w:hAnsi="Arial" w:cs="Arial"/>
                <w:b/>
                <w:bCs/>
                <w:color w:val="000000"/>
              </w:rPr>
              <w:t>6 350 856,42</w:t>
            </w:r>
          </w:p>
        </w:tc>
        <w:tc>
          <w:tcPr>
            <w:tcW w:w="1219" w:type="dxa"/>
            <w:tcBorders>
              <w:top w:val="single" w:sz="6" w:space="0" w:color="auto"/>
              <w:left w:val="single" w:sz="6" w:space="0" w:color="auto"/>
              <w:bottom w:val="single" w:sz="6" w:space="0" w:color="auto"/>
              <w:right w:val="single" w:sz="12" w:space="0" w:color="auto"/>
            </w:tcBorders>
          </w:tcPr>
          <w:p w:rsidR="00080F8D" w:rsidRPr="00DD5FF6" w:rsidRDefault="00080F8D" w:rsidP="00454753">
            <w:pPr>
              <w:autoSpaceDE w:val="0"/>
              <w:autoSpaceDN w:val="0"/>
              <w:adjustRightInd w:val="0"/>
              <w:jc w:val="center"/>
              <w:rPr>
                <w:rFonts w:ascii="Arial" w:hAnsi="Arial" w:cs="Arial"/>
                <w:color w:val="000000"/>
              </w:rPr>
            </w:pPr>
            <w:r w:rsidRPr="00DD5FF6">
              <w:rPr>
                <w:rFonts w:ascii="Arial" w:hAnsi="Arial" w:cs="Arial"/>
                <w:color w:val="000000"/>
              </w:rPr>
              <w:t xml:space="preserve"> 1</w:t>
            </w:r>
            <w:r w:rsidR="00454753">
              <w:rPr>
                <w:rFonts w:ascii="Arial" w:hAnsi="Arial" w:cs="Arial"/>
                <w:color w:val="000000"/>
              </w:rPr>
              <w:t>08,63</w:t>
            </w:r>
          </w:p>
        </w:tc>
      </w:tr>
      <w:tr w:rsidR="00080F8D" w:rsidRPr="00DD5FF6" w:rsidTr="00DD5FF6">
        <w:trPr>
          <w:trHeight w:val="197"/>
        </w:trPr>
        <w:tc>
          <w:tcPr>
            <w:tcW w:w="4056" w:type="dxa"/>
            <w:tcBorders>
              <w:top w:val="single" w:sz="6" w:space="0" w:color="auto"/>
              <w:left w:val="single" w:sz="12" w:space="0" w:color="auto"/>
              <w:bottom w:val="single" w:sz="6" w:space="0" w:color="auto"/>
              <w:right w:val="single" w:sz="6" w:space="0" w:color="auto"/>
            </w:tcBorders>
          </w:tcPr>
          <w:p w:rsidR="00080F8D" w:rsidRPr="00DD5FF6" w:rsidRDefault="00080F8D" w:rsidP="00E27108">
            <w:pPr>
              <w:autoSpaceDE w:val="0"/>
              <w:autoSpaceDN w:val="0"/>
              <w:adjustRightInd w:val="0"/>
              <w:rPr>
                <w:rFonts w:ascii="Arial" w:hAnsi="Arial" w:cs="Arial"/>
                <w:b/>
                <w:bCs/>
                <w:color w:val="000000"/>
              </w:rPr>
            </w:pPr>
            <w:r w:rsidRPr="00DD5FF6">
              <w:rPr>
                <w:rFonts w:ascii="Arial" w:hAnsi="Arial" w:cs="Arial"/>
                <w:b/>
                <w:bCs/>
                <w:color w:val="000000"/>
              </w:rPr>
              <w:t xml:space="preserve">Daň z příjmů právnických osob </w:t>
            </w:r>
            <w:r w:rsidRPr="00DD5FF6">
              <w:rPr>
                <w:rFonts w:ascii="Arial" w:hAnsi="Arial" w:cs="Arial"/>
                <w:bCs/>
                <w:color w:val="000000"/>
              </w:rPr>
              <w:t>(sdílená)</w:t>
            </w:r>
          </w:p>
        </w:tc>
        <w:tc>
          <w:tcPr>
            <w:tcW w:w="1418" w:type="dxa"/>
            <w:tcBorders>
              <w:top w:val="single" w:sz="6" w:space="0" w:color="auto"/>
              <w:left w:val="single" w:sz="6" w:space="0" w:color="auto"/>
              <w:bottom w:val="single" w:sz="6" w:space="0" w:color="auto"/>
              <w:right w:val="single" w:sz="6" w:space="0" w:color="auto"/>
            </w:tcBorders>
          </w:tcPr>
          <w:p w:rsidR="00080F8D" w:rsidRPr="00DD5FF6" w:rsidRDefault="00AF3A06" w:rsidP="00454753">
            <w:pPr>
              <w:autoSpaceDE w:val="0"/>
              <w:autoSpaceDN w:val="0"/>
              <w:adjustRightInd w:val="0"/>
              <w:jc w:val="right"/>
              <w:rPr>
                <w:rFonts w:ascii="Arial" w:hAnsi="Arial" w:cs="Arial"/>
                <w:b/>
                <w:bCs/>
                <w:color w:val="000000"/>
              </w:rPr>
            </w:pPr>
            <w:r w:rsidRPr="00DD5FF6">
              <w:rPr>
                <w:rFonts w:ascii="Arial" w:hAnsi="Arial" w:cs="Arial"/>
                <w:b/>
                <w:bCs/>
                <w:color w:val="000000"/>
              </w:rPr>
              <w:t>119</w:t>
            </w:r>
            <w:r w:rsidR="00454753">
              <w:rPr>
                <w:rFonts w:ascii="Arial" w:hAnsi="Arial" w:cs="Arial"/>
                <w:b/>
                <w:bCs/>
                <w:color w:val="000000"/>
              </w:rPr>
              <w:t> 018 458</w:t>
            </w:r>
            <w:r w:rsidR="00080F8D" w:rsidRPr="00DD5FF6">
              <w:rPr>
                <w:rFonts w:ascii="Arial" w:hAnsi="Arial" w:cs="Arial"/>
                <w:b/>
                <w:bCs/>
                <w:color w:val="000000"/>
              </w:rPr>
              <w:t xml:space="preserve"> </w:t>
            </w:r>
          </w:p>
        </w:tc>
        <w:tc>
          <w:tcPr>
            <w:tcW w:w="1559" w:type="dxa"/>
            <w:tcBorders>
              <w:top w:val="single" w:sz="6" w:space="0" w:color="auto"/>
              <w:left w:val="single" w:sz="6" w:space="0" w:color="auto"/>
              <w:bottom w:val="single" w:sz="6" w:space="0" w:color="auto"/>
              <w:right w:val="single" w:sz="6" w:space="0" w:color="auto"/>
            </w:tcBorders>
          </w:tcPr>
          <w:p w:rsidR="00080F8D" w:rsidRPr="00DD5FF6" w:rsidRDefault="00454753" w:rsidP="00454753">
            <w:pPr>
              <w:autoSpaceDE w:val="0"/>
              <w:autoSpaceDN w:val="0"/>
              <w:adjustRightInd w:val="0"/>
              <w:jc w:val="right"/>
              <w:rPr>
                <w:rFonts w:ascii="Arial" w:hAnsi="Arial" w:cs="Arial"/>
                <w:b/>
                <w:bCs/>
                <w:color w:val="000000"/>
              </w:rPr>
            </w:pPr>
            <w:r>
              <w:rPr>
                <w:rFonts w:ascii="Arial" w:hAnsi="Arial" w:cs="Arial"/>
                <w:b/>
                <w:bCs/>
                <w:color w:val="000000"/>
              </w:rPr>
              <w:t>117 018 458</w:t>
            </w:r>
          </w:p>
        </w:tc>
        <w:tc>
          <w:tcPr>
            <w:tcW w:w="1559" w:type="dxa"/>
            <w:tcBorders>
              <w:top w:val="single" w:sz="6" w:space="0" w:color="auto"/>
              <w:left w:val="single" w:sz="6" w:space="0" w:color="auto"/>
              <w:bottom w:val="single" w:sz="6" w:space="0" w:color="auto"/>
              <w:right w:val="single" w:sz="6" w:space="0" w:color="auto"/>
            </w:tcBorders>
          </w:tcPr>
          <w:p w:rsidR="00080F8D" w:rsidRPr="00DD5FF6" w:rsidRDefault="00080F8D" w:rsidP="00454753">
            <w:pPr>
              <w:autoSpaceDE w:val="0"/>
              <w:autoSpaceDN w:val="0"/>
              <w:adjustRightInd w:val="0"/>
              <w:jc w:val="right"/>
              <w:rPr>
                <w:rFonts w:ascii="Arial" w:hAnsi="Arial" w:cs="Arial"/>
                <w:b/>
                <w:bCs/>
                <w:color w:val="000000"/>
              </w:rPr>
            </w:pPr>
            <w:r w:rsidRPr="00DD5FF6">
              <w:rPr>
                <w:rFonts w:ascii="Arial" w:hAnsi="Arial" w:cs="Arial"/>
                <w:b/>
                <w:bCs/>
                <w:color w:val="000000"/>
              </w:rPr>
              <w:t>12</w:t>
            </w:r>
            <w:r w:rsidR="00454753">
              <w:rPr>
                <w:rFonts w:ascii="Arial" w:hAnsi="Arial" w:cs="Arial"/>
                <w:b/>
                <w:bCs/>
                <w:color w:val="000000"/>
              </w:rPr>
              <w:t>3 683 464,20</w:t>
            </w:r>
          </w:p>
        </w:tc>
        <w:tc>
          <w:tcPr>
            <w:tcW w:w="1219" w:type="dxa"/>
            <w:tcBorders>
              <w:top w:val="single" w:sz="6" w:space="0" w:color="auto"/>
              <w:left w:val="single" w:sz="6" w:space="0" w:color="auto"/>
              <w:bottom w:val="single" w:sz="6" w:space="0" w:color="auto"/>
              <w:right w:val="single" w:sz="12" w:space="0" w:color="auto"/>
            </w:tcBorders>
          </w:tcPr>
          <w:p w:rsidR="00080F8D" w:rsidRPr="00DD5FF6" w:rsidRDefault="00454753" w:rsidP="00454753">
            <w:pPr>
              <w:autoSpaceDE w:val="0"/>
              <w:autoSpaceDN w:val="0"/>
              <w:adjustRightInd w:val="0"/>
              <w:jc w:val="center"/>
              <w:rPr>
                <w:rFonts w:ascii="Arial" w:hAnsi="Arial" w:cs="Arial"/>
                <w:color w:val="000000"/>
              </w:rPr>
            </w:pPr>
            <w:r>
              <w:rPr>
                <w:rFonts w:ascii="Arial" w:hAnsi="Arial" w:cs="Arial"/>
                <w:color w:val="000000"/>
              </w:rPr>
              <w:t>105</w:t>
            </w:r>
            <w:r w:rsidR="00080F8D" w:rsidRPr="00DD5FF6">
              <w:rPr>
                <w:rFonts w:ascii="Arial" w:hAnsi="Arial" w:cs="Arial"/>
                <w:color w:val="000000"/>
              </w:rPr>
              <w:t>,</w:t>
            </w:r>
            <w:r w:rsidR="00AF3A06" w:rsidRPr="00DD5FF6">
              <w:rPr>
                <w:rFonts w:ascii="Arial" w:hAnsi="Arial" w:cs="Arial"/>
                <w:color w:val="000000"/>
              </w:rPr>
              <w:t>7</w:t>
            </w:r>
            <w:r>
              <w:rPr>
                <w:rFonts w:ascii="Arial" w:hAnsi="Arial" w:cs="Arial"/>
                <w:color w:val="000000"/>
              </w:rPr>
              <w:t>0</w:t>
            </w:r>
          </w:p>
        </w:tc>
      </w:tr>
      <w:tr w:rsidR="00080F8D" w:rsidRPr="00DD5FF6" w:rsidTr="00DD5FF6">
        <w:trPr>
          <w:trHeight w:val="197"/>
        </w:trPr>
        <w:tc>
          <w:tcPr>
            <w:tcW w:w="4056" w:type="dxa"/>
            <w:tcBorders>
              <w:top w:val="single" w:sz="6" w:space="0" w:color="auto"/>
              <w:left w:val="single" w:sz="12" w:space="0" w:color="auto"/>
              <w:bottom w:val="single" w:sz="6" w:space="0" w:color="auto"/>
              <w:right w:val="single" w:sz="6" w:space="0" w:color="auto"/>
            </w:tcBorders>
          </w:tcPr>
          <w:p w:rsidR="00080F8D" w:rsidRPr="00DD5FF6" w:rsidRDefault="00080F8D" w:rsidP="00E27108">
            <w:pPr>
              <w:autoSpaceDE w:val="0"/>
              <w:autoSpaceDN w:val="0"/>
              <w:adjustRightInd w:val="0"/>
              <w:rPr>
                <w:rFonts w:ascii="Arial" w:hAnsi="Arial" w:cs="Arial"/>
                <w:b/>
                <w:bCs/>
                <w:color w:val="000000"/>
              </w:rPr>
            </w:pPr>
            <w:r w:rsidRPr="00DD5FF6">
              <w:rPr>
                <w:rFonts w:ascii="Arial" w:hAnsi="Arial" w:cs="Arial"/>
                <w:b/>
                <w:bCs/>
                <w:color w:val="000000"/>
              </w:rPr>
              <w:t xml:space="preserve">Daň z přidané hodnoty </w:t>
            </w:r>
            <w:r w:rsidRPr="00DD5FF6">
              <w:rPr>
                <w:rFonts w:ascii="Arial" w:hAnsi="Arial" w:cs="Arial"/>
                <w:bCs/>
                <w:color w:val="000000"/>
              </w:rPr>
              <w:t>(sdílená)</w:t>
            </w:r>
          </w:p>
        </w:tc>
        <w:tc>
          <w:tcPr>
            <w:tcW w:w="1418" w:type="dxa"/>
            <w:tcBorders>
              <w:top w:val="single" w:sz="6" w:space="0" w:color="auto"/>
              <w:left w:val="single" w:sz="6" w:space="0" w:color="auto"/>
              <w:bottom w:val="single" w:sz="6" w:space="0" w:color="auto"/>
              <w:right w:val="single" w:sz="6" w:space="0" w:color="auto"/>
            </w:tcBorders>
          </w:tcPr>
          <w:p w:rsidR="00080F8D" w:rsidRPr="00DD5FF6" w:rsidRDefault="00080F8D" w:rsidP="00454753">
            <w:pPr>
              <w:autoSpaceDE w:val="0"/>
              <w:autoSpaceDN w:val="0"/>
              <w:adjustRightInd w:val="0"/>
              <w:jc w:val="right"/>
              <w:rPr>
                <w:rFonts w:ascii="Arial" w:hAnsi="Arial" w:cs="Arial"/>
                <w:b/>
                <w:bCs/>
                <w:color w:val="000000"/>
              </w:rPr>
            </w:pPr>
            <w:r w:rsidRPr="00DD5FF6">
              <w:rPr>
                <w:rFonts w:ascii="Arial" w:hAnsi="Arial" w:cs="Arial"/>
                <w:b/>
                <w:bCs/>
                <w:color w:val="000000"/>
              </w:rPr>
              <w:t>2</w:t>
            </w:r>
            <w:r w:rsidR="00AF3A06" w:rsidRPr="00DD5FF6">
              <w:rPr>
                <w:rFonts w:ascii="Arial" w:hAnsi="Arial" w:cs="Arial"/>
                <w:b/>
                <w:bCs/>
                <w:color w:val="000000"/>
              </w:rPr>
              <w:t>33</w:t>
            </w:r>
            <w:r w:rsidRPr="00DD5FF6">
              <w:rPr>
                <w:rFonts w:ascii="Arial" w:hAnsi="Arial" w:cs="Arial"/>
                <w:b/>
                <w:bCs/>
                <w:color w:val="000000"/>
              </w:rPr>
              <w:t xml:space="preserve"> </w:t>
            </w:r>
            <w:r w:rsidR="00AF3A06" w:rsidRPr="00DD5FF6">
              <w:rPr>
                <w:rFonts w:ascii="Arial" w:hAnsi="Arial" w:cs="Arial"/>
                <w:b/>
                <w:bCs/>
                <w:color w:val="000000"/>
              </w:rPr>
              <w:t>6</w:t>
            </w:r>
            <w:r w:rsidR="00454753">
              <w:rPr>
                <w:rFonts w:ascii="Arial" w:hAnsi="Arial" w:cs="Arial"/>
                <w:b/>
                <w:bCs/>
                <w:color w:val="000000"/>
              </w:rPr>
              <w:t>92</w:t>
            </w:r>
            <w:r w:rsidRPr="00DD5FF6">
              <w:rPr>
                <w:rFonts w:ascii="Arial" w:hAnsi="Arial" w:cs="Arial"/>
                <w:b/>
                <w:bCs/>
                <w:color w:val="000000"/>
              </w:rPr>
              <w:t xml:space="preserve"> </w:t>
            </w:r>
            <w:r w:rsidR="00454753">
              <w:rPr>
                <w:rFonts w:ascii="Arial" w:hAnsi="Arial" w:cs="Arial"/>
                <w:b/>
                <w:bCs/>
                <w:color w:val="000000"/>
              </w:rPr>
              <w:t>044</w:t>
            </w:r>
          </w:p>
        </w:tc>
        <w:tc>
          <w:tcPr>
            <w:tcW w:w="1559" w:type="dxa"/>
            <w:tcBorders>
              <w:top w:val="single" w:sz="6" w:space="0" w:color="auto"/>
              <w:left w:val="single" w:sz="6" w:space="0" w:color="auto"/>
              <w:bottom w:val="single" w:sz="6" w:space="0" w:color="auto"/>
              <w:right w:val="single" w:sz="6" w:space="0" w:color="auto"/>
            </w:tcBorders>
          </w:tcPr>
          <w:p w:rsidR="00080F8D" w:rsidRPr="00DD5FF6" w:rsidRDefault="00080F8D" w:rsidP="00454753">
            <w:pPr>
              <w:autoSpaceDE w:val="0"/>
              <w:autoSpaceDN w:val="0"/>
              <w:adjustRightInd w:val="0"/>
              <w:jc w:val="right"/>
              <w:rPr>
                <w:rFonts w:ascii="Arial" w:hAnsi="Arial" w:cs="Arial"/>
                <w:b/>
                <w:bCs/>
                <w:color w:val="000000"/>
              </w:rPr>
            </w:pPr>
            <w:r w:rsidRPr="00DD5FF6">
              <w:rPr>
                <w:rFonts w:ascii="Arial" w:hAnsi="Arial" w:cs="Arial"/>
                <w:b/>
                <w:bCs/>
                <w:color w:val="000000"/>
              </w:rPr>
              <w:t>2</w:t>
            </w:r>
            <w:r w:rsidR="00AF3A06" w:rsidRPr="00DD5FF6">
              <w:rPr>
                <w:rFonts w:ascii="Arial" w:hAnsi="Arial" w:cs="Arial"/>
                <w:b/>
                <w:bCs/>
                <w:color w:val="000000"/>
              </w:rPr>
              <w:t>33 6</w:t>
            </w:r>
            <w:r w:rsidR="00454753">
              <w:rPr>
                <w:rFonts w:ascii="Arial" w:hAnsi="Arial" w:cs="Arial"/>
                <w:b/>
                <w:bCs/>
                <w:color w:val="000000"/>
              </w:rPr>
              <w:t>92</w:t>
            </w:r>
            <w:r w:rsidRPr="00DD5FF6">
              <w:rPr>
                <w:rFonts w:ascii="Arial" w:hAnsi="Arial" w:cs="Arial"/>
                <w:b/>
                <w:bCs/>
                <w:color w:val="000000"/>
              </w:rPr>
              <w:t xml:space="preserve"> </w:t>
            </w:r>
            <w:r w:rsidR="00454753">
              <w:rPr>
                <w:rFonts w:ascii="Arial" w:hAnsi="Arial" w:cs="Arial"/>
                <w:b/>
                <w:bCs/>
                <w:color w:val="000000"/>
              </w:rPr>
              <w:t>044</w:t>
            </w:r>
          </w:p>
        </w:tc>
        <w:tc>
          <w:tcPr>
            <w:tcW w:w="1559" w:type="dxa"/>
            <w:tcBorders>
              <w:top w:val="single" w:sz="6" w:space="0" w:color="auto"/>
              <w:left w:val="single" w:sz="6" w:space="0" w:color="auto"/>
              <w:bottom w:val="single" w:sz="6" w:space="0" w:color="auto"/>
              <w:right w:val="single" w:sz="6" w:space="0" w:color="auto"/>
            </w:tcBorders>
          </w:tcPr>
          <w:p w:rsidR="00080F8D" w:rsidRPr="00DD5FF6" w:rsidRDefault="00080F8D" w:rsidP="00454753">
            <w:pPr>
              <w:autoSpaceDE w:val="0"/>
              <w:autoSpaceDN w:val="0"/>
              <w:adjustRightInd w:val="0"/>
              <w:jc w:val="right"/>
              <w:rPr>
                <w:rFonts w:ascii="Arial" w:hAnsi="Arial" w:cs="Arial"/>
                <w:b/>
                <w:bCs/>
                <w:color w:val="000000"/>
              </w:rPr>
            </w:pPr>
            <w:r w:rsidRPr="00DD5FF6">
              <w:rPr>
                <w:rFonts w:ascii="Arial" w:hAnsi="Arial" w:cs="Arial"/>
                <w:b/>
                <w:bCs/>
                <w:color w:val="000000"/>
              </w:rPr>
              <w:t>2</w:t>
            </w:r>
            <w:r w:rsidR="00454753">
              <w:rPr>
                <w:rFonts w:ascii="Arial" w:hAnsi="Arial" w:cs="Arial"/>
                <w:b/>
                <w:bCs/>
                <w:color w:val="000000"/>
              </w:rPr>
              <w:t>31 064 823,02</w:t>
            </w:r>
          </w:p>
        </w:tc>
        <w:tc>
          <w:tcPr>
            <w:tcW w:w="1219" w:type="dxa"/>
            <w:tcBorders>
              <w:top w:val="single" w:sz="6" w:space="0" w:color="auto"/>
              <w:left w:val="single" w:sz="6" w:space="0" w:color="auto"/>
              <w:bottom w:val="single" w:sz="6" w:space="0" w:color="auto"/>
              <w:right w:val="single" w:sz="12" w:space="0" w:color="auto"/>
            </w:tcBorders>
          </w:tcPr>
          <w:p w:rsidR="00080F8D" w:rsidRPr="00DD5FF6" w:rsidRDefault="00080F8D" w:rsidP="00454753">
            <w:pPr>
              <w:autoSpaceDE w:val="0"/>
              <w:autoSpaceDN w:val="0"/>
              <w:adjustRightInd w:val="0"/>
              <w:jc w:val="center"/>
              <w:rPr>
                <w:rFonts w:ascii="Arial" w:hAnsi="Arial" w:cs="Arial"/>
                <w:color w:val="000000"/>
              </w:rPr>
            </w:pPr>
            <w:r w:rsidRPr="00DD5FF6">
              <w:rPr>
                <w:rFonts w:ascii="Arial" w:hAnsi="Arial" w:cs="Arial"/>
                <w:color w:val="000000"/>
              </w:rPr>
              <w:t xml:space="preserve"> 9</w:t>
            </w:r>
            <w:r w:rsidR="00454753">
              <w:rPr>
                <w:rFonts w:ascii="Arial" w:hAnsi="Arial" w:cs="Arial"/>
                <w:color w:val="000000"/>
              </w:rPr>
              <w:t>8,88</w:t>
            </w:r>
          </w:p>
        </w:tc>
      </w:tr>
      <w:tr w:rsidR="00080F8D" w:rsidRPr="00DD5FF6" w:rsidTr="00DD5FF6">
        <w:trPr>
          <w:trHeight w:val="209"/>
        </w:trPr>
        <w:tc>
          <w:tcPr>
            <w:tcW w:w="4056" w:type="dxa"/>
            <w:tcBorders>
              <w:top w:val="single" w:sz="6" w:space="0" w:color="auto"/>
              <w:left w:val="single" w:sz="12" w:space="0" w:color="auto"/>
              <w:bottom w:val="single" w:sz="6" w:space="0" w:color="auto"/>
              <w:right w:val="single" w:sz="6" w:space="0" w:color="auto"/>
            </w:tcBorders>
          </w:tcPr>
          <w:p w:rsidR="00080F8D" w:rsidRPr="00DD5FF6" w:rsidRDefault="00080F8D" w:rsidP="00E27108">
            <w:pPr>
              <w:autoSpaceDE w:val="0"/>
              <w:autoSpaceDN w:val="0"/>
              <w:adjustRightInd w:val="0"/>
              <w:rPr>
                <w:rFonts w:ascii="Arial" w:hAnsi="Arial" w:cs="Arial"/>
                <w:bCs/>
                <w:color w:val="000000"/>
              </w:rPr>
            </w:pPr>
            <w:r w:rsidRPr="00DD5FF6">
              <w:rPr>
                <w:rFonts w:ascii="Arial" w:hAnsi="Arial" w:cs="Arial"/>
                <w:b/>
                <w:bCs/>
                <w:color w:val="000000"/>
              </w:rPr>
              <w:t>Daň z nemovitostí</w:t>
            </w:r>
            <w:r w:rsidRPr="00DD5FF6">
              <w:rPr>
                <w:rFonts w:ascii="Arial" w:hAnsi="Arial" w:cs="Arial"/>
                <w:bCs/>
                <w:color w:val="000000"/>
              </w:rPr>
              <w:t xml:space="preserve"> (výlučná)</w:t>
            </w:r>
          </w:p>
        </w:tc>
        <w:tc>
          <w:tcPr>
            <w:tcW w:w="1418" w:type="dxa"/>
            <w:tcBorders>
              <w:top w:val="single" w:sz="6" w:space="0" w:color="auto"/>
              <w:left w:val="single" w:sz="6" w:space="0" w:color="auto"/>
              <w:bottom w:val="single" w:sz="6" w:space="0" w:color="auto"/>
              <w:right w:val="single" w:sz="6" w:space="0" w:color="auto"/>
            </w:tcBorders>
          </w:tcPr>
          <w:p w:rsidR="00080F8D" w:rsidRPr="00DD5FF6" w:rsidRDefault="00AF3A06" w:rsidP="00454753">
            <w:pPr>
              <w:autoSpaceDE w:val="0"/>
              <w:autoSpaceDN w:val="0"/>
              <w:adjustRightInd w:val="0"/>
              <w:jc w:val="right"/>
              <w:rPr>
                <w:rFonts w:ascii="Arial" w:hAnsi="Arial" w:cs="Arial"/>
                <w:b/>
                <w:bCs/>
                <w:color w:val="000000"/>
              </w:rPr>
            </w:pPr>
            <w:r w:rsidRPr="00DD5FF6">
              <w:rPr>
                <w:rFonts w:ascii="Arial" w:hAnsi="Arial" w:cs="Arial"/>
                <w:b/>
                <w:bCs/>
                <w:color w:val="000000"/>
              </w:rPr>
              <w:t>3</w:t>
            </w:r>
            <w:r w:rsidR="00454753">
              <w:rPr>
                <w:rFonts w:ascii="Arial" w:hAnsi="Arial" w:cs="Arial"/>
                <w:b/>
                <w:bCs/>
                <w:color w:val="000000"/>
              </w:rPr>
              <w:t>6 541</w:t>
            </w:r>
            <w:r w:rsidRPr="00DD5FF6">
              <w:rPr>
                <w:rFonts w:ascii="Arial" w:hAnsi="Arial" w:cs="Arial"/>
                <w:b/>
                <w:bCs/>
                <w:color w:val="000000"/>
              </w:rPr>
              <w:t xml:space="preserve"> </w:t>
            </w:r>
            <w:r w:rsidR="00454753">
              <w:rPr>
                <w:rFonts w:ascii="Arial" w:hAnsi="Arial" w:cs="Arial"/>
                <w:b/>
                <w:bCs/>
                <w:color w:val="000000"/>
              </w:rPr>
              <w:t>566</w:t>
            </w:r>
          </w:p>
        </w:tc>
        <w:tc>
          <w:tcPr>
            <w:tcW w:w="1559" w:type="dxa"/>
            <w:tcBorders>
              <w:top w:val="single" w:sz="6" w:space="0" w:color="auto"/>
              <w:left w:val="single" w:sz="6" w:space="0" w:color="auto"/>
              <w:bottom w:val="single" w:sz="6" w:space="0" w:color="auto"/>
              <w:right w:val="single" w:sz="6" w:space="0" w:color="auto"/>
            </w:tcBorders>
          </w:tcPr>
          <w:p w:rsidR="00080F8D" w:rsidRPr="00DD5FF6" w:rsidRDefault="00AF3A06" w:rsidP="00454753">
            <w:pPr>
              <w:autoSpaceDE w:val="0"/>
              <w:autoSpaceDN w:val="0"/>
              <w:adjustRightInd w:val="0"/>
              <w:jc w:val="right"/>
              <w:rPr>
                <w:rFonts w:ascii="Arial" w:hAnsi="Arial" w:cs="Arial"/>
                <w:b/>
                <w:bCs/>
                <w:color w:val="000000"/>
              </w:rPr>
            </w:pPr>
            <w:r w:rsidRPr="00DD5FF6">
              <w:rPr>
                <w:rFonts w:ascii="Arial" w:hAnsi="Arial" w:cs="Arial"/>
                <w:b/>
                <w:bCs/>
                <w:color w:val="000000"/>
              </w:rPr>
              <w:t>3</w:t>
            </w:r>
            <w:r w:rsidR="00454753">
              <w:rPr>
                <w:rFonts w:ascii="Arial" w:hAnsi="Arial" w:cs="Arial"/>
                <w:b/>
                <w:bCs/>
                <w:color w:val="000000"/>
              </w:rPr>
              <w:t>6 541 566</w:t>
            </w:r>
          </w:p>
        </w:tc>
        <w:tc>
          <w:tcPr>
            <w:tcW w:w="1559" w:type="dxa"/>
            <w:tcBorders>
              <w:top w:val="single" w:sz="6" w:space="0" w:color="auto"/>
              <w:left w:val="single" w:sz="6" w:space="0" w:color="auto"/>
              <w:bottom w:val="single" w:sz="6" w:space="0" w:color="auto"/>
              <w:right w:val="single" w:sz="6" w:space="0" w:color="auto"/>
            </w:tcBorders>
          </w:tcPr>
          <w:p w:rsidR="00080F8D" w:rsidRPr="00DD5FF6" w:rsidRDefault="00454753" w:rsidP="00454753">
            <w:pPr>
              <w:autoSpaceDE w:val="0"/>
              <w:autoSpaceDN w:val="0"/>
              <w:adjustRightInd w:val="0"/>
              <w:jc w:val="right"/>
              <w:rPr>
                <w:rFonts w:ascii="Arial" w:hAnsi="Arial" w:cs="Arial"/>
                <w:b/>
                <w:bCs/>
                <w:color w:val="000000"/>
              </w:rPr>
            </w:pPr>
            <w:r>
              <w:rPr>
                <w:rFonts w:ascii="Arial" w:hAnsi="Arial" w:cs="Arial"/>
                <w:b/>
                <w:bCs/>
                <w:color w:val="000000"/>
              </w:rPr>
              <w:t>36 584 928,80</w:t>
            </w:r>
          </w:p>
        </w:tc>
        <w:tc>
          <w:tcPr>
            <w:tcW w:w="1219" w:type="dxa"/>
            <w:tcBorders>
              <w:top w:val="single" w:sz="6" w:space="0" w:color="auto"/>
              <w:left w:val="single" w:sz="6" w:space="0" w:color="auto"/>
              <w:bottom w:val="single" w:sz="6" w:space="0" w:color="auto"/>
              <w:right w:val="single" w:sz="12" w:space="0" w:color="auto"/>
            </w:tcBorders>
          </w:tcPr>
          <w:p w:rsidR="00080F8D" w:rsidRPr="00DD5FF6" w:rsidRDefault="00454753" w:rsidP="00454753">
            <w:pPr>
              <w:autoSpaceDE w:val="0"/>
              <w:autoSpaceDN w:val="0"/>
              <w:adjustRightInd w:val="0"/>
              <w:jc w:val="center"/>
              <w:rPr>
                <w:rFonts w:ascii="Arial" w:hAnsi="Arial" w:cs="Arial"/>
                <w:color w:val="000000"/>
              </w:rPr>
            </w:pPr>
            <w:r>
              <w:rPr>
                <w:rFonts w:ascii="Arial" w:hAnsi="Arial" w:cs="Arial"/>
                <w:color w:val="000000"/>
              </w:rPr>
              <w:t>100,12</w:t>
            </w:r>
          </w:p>
        </w:tc>
      </w:tr>
      <w:tr w:rsidR="00080F8D" w:rsidRPr="00DD5FF6" w:rsidTr="00DD5FF6">
        <w:trPr>
          <w:trHeight w:val="209"/>
        </w:trPr>
        <w:tc>
          <w:tcPr>
            <w:tcW w:w="4056" w:type="dxa"/>
            <w:tcBorders>
              <w:top w:val="single" w:sz="12" w:space="0" w:color="auto"/>
              <w:left w:val="single" w:sz="12" w:space="0" w:color="auto"/>
              <w:bottom w:val="single" w:sz="12" w:space="0" w:color="auto"/>
              <w:right w:val="nil"/>
            </w:tcBorders>
            <w:vAlign w:val="bottom"/>
          </w:tcPr>
          <w:p w:rsidR="00080F8D" w:rsidRPr="00DD5FF6" w:rsidRDefault="00080F8D" w:rsidP="00E27108">
            <w:pPr>
              <w:autoSpaceDE w:val="0"/>
              <w:autoSpaceDN w:val="0"/>
              <w:adjustRightInd w:val="0"/>
              <w:rPr>
                <w:rFonts w:ascii="Arial" w:hAnsi="Arial" w:cs="Arial"/>
                <w:b/>
                <w:bCs/>
                <w:color w:val="000000"/>
              </w:rPr>
            </w:pPr>
            <w:r w:rsidRPr="00DD5FF6">
              <w:rPr>
                <w:rFonts w:ascii="Arial" w:hAnsi="Arial" w:cs="Arial"/>
                <w:b/>
                <w:bCs/>
                <w:color w:val="000000"/>
              </w:rPr>
              <w:t>C E L K E M</w:t>
            </w:r>
          </w:p>
        </w:tc>
        <w:tc>
          <w:tcPr>
            <w:tcW w:w="1418" w:type="dxa"/>
            <w:tcBorders>
              <w:top w:val="single" w:sz="12" w:space="0" w:color="auto"/>
              <w:left w:val="single" w:sz="6" w:space="0" w:color="auto"/>
              <w:bottom w:val="single" w:sz="12" w:space="0" w:color="auto"/>
              <w:right w:val="single" w:sz="6" w:space="0" w:color="auto"/>
            </w:tcBorders>
            <w:vAlign w:val="bottom"/>
          </w:tcPr>
          <w:p w:rsidR="00080F8D" w:rsidRPr="00DD5FF6" w:rsidRDefault="00454753" w:rsidP="00454753">
            <w:pPr>
              <w:autoSpaceDE w:val="0"/>
              <w:autoSpaceDN w:val="0"/>
              <w:adjustRightInd w:val="0"/>
              <w:jc w:val="right"/>
              <w:rPr>
                <w:rFonts w:ascii="Arial" w:hAnsi="Arial" w:cs="Arial"/>
                <w:b/>
                <w:bCs/>
                <w:color w:val="000000"/>
              </w:rPr>
            </w:pPr>
            <w:r>
              <w:rPr>
                <w:rFonts w:ascii="Arial" w:hAnsi="Arial" w:cs="Arial"/>
                <w:b/>
                <w:bCs/>
                <w:color w:val="000000"/>
              </w:rPr>
              <w:t>503 211 808</w:t>
            </w:r>
          </w:p>
        </w:tc>
        <w:tc>
          <w:tcPr>
            <w:tcW w:w="1559" w:type="dxa"/>
            <w:tcBorders>
              <w:top w:val="single" w:sz="12" w:space="0" w:color="auto"/>
              <w:left w:val="nil"/>
              <w:bottom w:val="single" w:sz="12" w:space="0" w:color="auto"/>
              <w:right w:val="single" w:sz="6" w:space="0" w:color="auto"/>
            </w:tcBorders>
            <w:vAlign w:val="bottom"/>
          </w:tcPr>
          <w:p w:rsidR="00080F8D" w:rsidRPr="00DD5FF6" w:rsidRDefault="00454753" w:rsidP="00454753">
            <w:pPr>
              <w:autoSpaceDE w:val="0"/>
              <w:autoSpaceDN w:val="0"/>
              <w:adjustRightInd w:val="0"/>
              <w:jc w:val="right"/>
              <w:rPr>
                <w:rFonts w:ascii="Arial" w:hAnsi="Arial" w:cs="Arial"/>
                <w:b/>
                <w:bCs/>
                <w:color w:val="000000"/>
              </w:rPr>
            </w:pPr>
            <w:r>
              <w:rPr>
                <w:rFonts w:ascii="Arial" w:hAnsi="Arial" w:cs="Arial"/>
                <w:b/>
                <w:bCs/>
                <w:color w:val="000000"/>
              </w:rPr>
              <w:t>501</w:t>
            </w:r>
            <w:r w:rsidR="00080F8D" w:rsidRPr="00DD5FF6">
              <w:rPr>
                <w:rFonts w:ascii="Arial" w:hAnsi="Arial" w:cs="Arial"/>
                <w:b/>
                <w:bCs/>
                <w:color w:val="000000"/>
              </w:rPr>
              <w:t xml:space="preserve"> </w:t>
            </w:r>
            <w:r>
              <w:rPr>
                <w:rFonts w:ascii="Arial" w:hAnsi="Arial" w:cs="Arial"/>
                <w:b/>
                <w:bCs/>
                <w:color w:val="000000"/>
              </w:rPr>
              <w:t>211</w:t>
            </w:r>
            <w:r w:rsidR="00080F8D" w:rsidRPr="00DD5FF6">
              <w:rPr>
                <w:rFonts w:ascii="Arial" w:hAnsi="Arial" w:cs="Arial"/>
                <w:b/>
                <w:bCs/>
                <w:color w:val="000000"/>
              </w:rPr>
              <w:t xml:space="preserve"> </w:t>
            </w:r>
            <w:r>
              <w:rPr>
                <w:rFonts w:ascii="Arial" w:hAnsi="Arial" w:cs="Arial"/>
                <w:b/>
                <w:bCs/>
                <w:color w:val="000000"/>
              </w:rPr>
              <w:t>808</w:t>
            </w:r>
          </w:p>
        </w:tc>
        <w:tc>
          <w:tcPr>
            <w:tcW w:w="1559" w:type="dxa"/>
            <w:tcBorders>
              <w:top w:val="single" w:sz="12" w:space="0" w:color="auto"/>
              <w:left w:val="single" w:sz="12" w:space="0" w:color="auto"/>
              <w:bottom w:val="single" w:sz="12" w:space="0" w:color="auto"/>
              <w:right w:val="single" w:sz="12" w:space="0" w:color="auto"/>
            </w:tcBorders>
            <w:vAlign w:val="bottom"/>
          </w:tcPr>
          <w:p w:rsidR="00080F8D" w:rsidRPr="00DD5FF6" w:rsidRDefault="00B67E5F" w:rsidP="00B67E5F">
            <w:pPr>
              <w:autoSpaceDE w:val="0"/>
              <w:autoSpaceDN w:val="0"/>
              <w:adjustRightInd w:val="0"/>
              <w:jc w:val="right"/>
              <w:rPr>
                <w:rFonts w:ascii="Arial" w:hAnsi="Arial" w:cs="Arial"/>
                <w:b/>
                <w:bCs/>
                <w:color w:val="000000"/>
              </w:rPr>
            </w:pPr>
            <w:r>
              <w:rPr>
                <w:rFonts w:ascii="Arial" w:hAnsi="Arial" w:cs="Arial"/>
                <w:b/>
                <w:bCs/>
                <w:color w:val="000000"/>
              </w:rPr>
              <w:t>506</w:t>
            </w:r>
            <w:r w:rsidR="00AF3A06" w:rsidRPr="00DD5FF6">
              <w:rPr>
                <w:rFonts w:ascii="Arial" w:hAnsi="Arial" w:cs="Arial"/>
                <w:b/>
                <w:bCs/>
                <w:color w:val="000000"/>
              </w:rPr>
              <w:t xml:space="preserve"> </w:t>
            </w:r>
            <w:r>
              <w:rPr>
                <w:rFonts w:ascii="Arial" w:hAnsi="Arial" w:cs="Arial"/>
                <w:b/>
                <w:bCs/>
                <w:color w:val="000000"/>
              </w:rPr>
              <w:t>623</w:t>
            </w:r>
            <w:r w:rsidR="00080F8D" w:rsidRPr="00DD5FF6">
              <w:rPr>
                <w:rFonts w:ascii="Arial" w:hAnsi="Arial" w:cs="Arial"/>
                <w:b/>
                <w:bCs/>
                <w:color w:val="000000"/>
              </w:rPr>
              <w:t> </w:t>
            </w:r>
            <w:r>
              <w:rPr>
                <w:rFonts w:ascii="Arial" w:hAnsi="Arial" w:cs="Arial"/>
                <w:b/>
                <w:bCs/>
                <w:color w:val="000000"/>
              </w:rPr>
              <w:t>017</w:t>
            </w:r>
            <w:r w:rsidR="00080F8D" w:rsidRPr="00DD5FF6">
              <w:rPr>
                <w:rFonts w:ascii="Arial" w:hAnsi="Arial" w:cs="Arial"/>
                <w:b/>
                <w:bCs/>
                <w:color w:val="000000"/>
              </w:rPr>
              <w:t>,</w:t>
            </w:r>
            <w:r>
              <w:rPr>
                <w:rFonts w:ascii="Arial" w:hAnsi="Arial" w:cs="Arial"/>
                <w:b/>
                <w:bCs/>
                <w:color w:val="000000"/>
              </w:rPr>
              <w:t>8</w:t>
            </w:r>
            <w:r w:rsidR="00080F8D" w:rsidRPr="00DD5FF6">
              <w:rPr>
                <w:rFonts w:ascii="Arial" w:hAnsi="Arial" w:cs="Arial"/>
                <w:b/>
                <w:bCs/>
                <w:color w:val="000000"/>
              </w:rPr>
              <w:t>6</w:t>
            </w:r>
          </w:p>
        </w:tc>
        <w:tc>
          <w:tcPr>
            <w:tcW w:w="1219" w:type="dxa"/>
            <w:tcBorders>
              <w:top w:val="single" w:sz="12" w:space="0" w:color="auto"/>
              <w:left w:val="single" w:sz="12" w:space="0" w:color="auto"/>
              <w:bottom w:val="single" w:sz="12" w:space="0" w:color="auto"/>
              <w:right w:val="single" w:sz="12" w:space="0" w:color="auto"/>
            </w:tcBorders>
            <w:vAlign w:val="bottom"/>
          </w:tcPr>
          <w:p w:rsidR="00080F8D" w:rsidRPr="00DD5FF6" w:rsidRDefault="00B67E5F" w:rsidP="00B67E5F">
            <w:pPr>
              <w:autoSpaceDE w:val="0"/>
              <w:autoSpaceDN w:val="0"/>
              <w:adjustRightInd w:val="0"/>
              <w:jc w:val="center"/>
              <w:rPr>
                <w:rFonts w:ascii="Arial" w:hAnsi="Arial" w:cs="Arial"/>
                <w:color w:val="000000"/>
              </w:rPr>
            </w:pPr>
            <w:r>
              <w:rPr>
                <w:rFonts w:ascii="Arial" w:hAnsi="Arial" w:cs="Arial"/>
                <w:color w:val="000000"/>
              </w:rPr>
              <w:t>101</w:t>
            </w:r>
            <w:r w:rsidR="00080F8D" w:rsidRPr="00DD5FF6">
              <w:rPr>
                <w:rFonts w:ascii="Arial" w:hAnsi="Arial" w:cs="Arial"/>
                <w:color w:val="000000"/>
              </w:rPr>
              <w:t>,</w:t>
            </w:r>
            <w:r w:rsidR="00AF3A06" w:rsidRPr="00DD5FF6">
              <w:rPr>
                <w:rFonts w:ascii="Arial" w:hAnsi="Arial" w:cs="Arial"/>
                <w:color w:val="000000"/>
              </w:rPr>
              <w:t>0</w:t>
            </w:r>
            <w:r>
              <w:rPr>
                <w:rFonts w:ascii="Arial" w:hAnsi="Arial" w:cs="Arial"/>
                <w:color w:val="000000"/>
              </w:rPr>
              <w:t>8</w:t>
            </w:r>
          </w:p>
        </w:tc>
      </w:tr>
    </w:tbl>
    <w:p w:rsidR="00701DB3" w:rsidRDefault="00080F8D" w:rsidP="00080F8D">
      <w:pPr>
        <w:pStyle w:val="Zkladntext"/>
        <w:rPr>
          <w:rFonts w:ascii="Arial" w:hAnsi="Arial" w:cs="Arial"/>
          <w:sz w:val="22"/>
          <w:szCs w:val="22"/>
        </w:rPr>
      </w:pPr>
      <w:r w:rsidRPr="00DD5FF6">
        <w:rPr>
          <w:rFonts w:ascii="Arial" w:hAnsi="Arial" w:cs="Arial"/>
          <w:sz w:val="22"/>
          <w:szCs w:val="22"/>
        </w:rPr>
        <w:t xml:space="preserve">U místních poplatků </w:t>
      </w:r>
      <w:r w:rsidRPr="002E37A1">
        <w:rPr>
          <w:rFonts w:ascii="Arial" w:hAnsi="Arial" w:cs="Arial"/>
          <w:sz w:val="22"/>
          <w:szCs w:val="22"/>
          <w:u w:val="single"/>
        </w:rPr>
        <w:t>„</w:t>
      </w:r>
      <w:r w:rsidRPr="002E37A1">
        <w:rPr>
          <w:rFonts w:ascii="Arial" w:hAnsi="Arial" w:cs="Arial"/>
          <w:i/>
          <w:sz w:val="22"/>
          <w:szCs w:val="22"/>
          <w:u w:val="single"/>
        </w:rPr>
        <w:t>z</w:t>
      </w:r>
      <w:r w:rsidR="00C63EA7" w:rsidRPr="002E37A1">
        <w:rPr>
          <w:rFonts w:ascii="Arial" w:hAnsi="Arial" w:cs="Arial"/>
          <w:i/>
          <w:sz w:val="22"/>
          <w:szCs w:val="22"/>
          <w:u w:val="single"/>
        </w:rPr>
        <w:t>e psů“</w:t>
      </w:r>
      <w:r w:rsidR="00C63EA7" w:rsidRPr="00DD5FF6">
        <w:rPr>
          <w:rFonts w:ascii="Arial" w:hAnsi="Arial" w:cs="Arial"/>
          <w:i/>
          <w:sz w:val="22"/>
          <w:szCs w:val="22"/>
        </w:rPr>
        <w:t xml:space="preserve"> a </w:t>
      </w:r>
      <w:r w:rsidR="00C63EA7" w:rsidRPr="002E37A1">
        <w:rPr>
          <w:rFonts w:ascii="Arial" w:hAnsi="Arial" w:cs="Arial"/>
          <w:i/>
          <w:sz w:val="22"/>
          <w:szCs w:val="22"/>
          <w:u w:val="single"/>
        </w:rPr>
        <w:t>za</w:t>
      </w:r>
      <w:r w:rsidRPr="002E37A1">
        <w:rPr>
          <w:rFonts w:ascii="Arial" w:hAnsi="Arial" w:cs="Arial"/>
          <w:i/>
          <w:sz w:val="22"/>
          <w:szCs w:val="22"/>
          <w:u w:val="single"/>
        </w:rPr>
        <w:t xml:space="preserve"> </w:t>
      </w:r>
      <w:r w:rsidR="00C63EA7" w:rsidRPr="002E37A1">
        <w:rPr>
          <w:rFonts w:ascii="Arial" w:hAnsi="Arial" w:cs="Arial"/>
          <w:i/>
          <w:sz w:val="22"/>
          <w:szCs w:val="22"/>
          <w:u w:val="single"/>
        </w:rPr>
        <w:t>„</w:t>
      </w:r>
      <w:r w:rsidRPr="002E37A1">
        <w:rPr>
          <w:rFonts w:ascii="Arial" w:hAnsi="Arial" w:cs="Arial"/>
          <w:i/>
          <w:sz w:val="22"/>
          <w:szCs w:val="22"/>
          <w:u w:val="single"/>
        </w:rPr>
        <w:t>komunální odpad“</w:t>
      </w:r>
      <w:r w:rsidR="00C63EA7" w:rsidRPr="00DD5FF6">
        <w:rPr>
          <w:rFonts w:ascii="Arial" w:hAnsi="Arial" w:cs="Arial"/>
          <w:i/>
          <w:sz w:val="22"/>
          <w:szCs w:val="22"/>
        </w:rPr>
        <w:t xml:space="preserve"> </w:t>
      </w:r>
      <w:r w:rsidRPr="00DD5FF6">
        <w:rPr>
          <w:rFonts w:ascii="Arial" w:hAnsi="Arial" w:cs="Arial"/>
          <w:sz w:val="22"/>
          <w:szCs w:val="22"/>
        </w:rPr>
        <w:t xml:space="preserve">(pol. 1341 a pol. 1345) se vybraná částka pohybuje </w:t>
      </w:r>
      <w:r w:rsidR="006C5D6E">
        <w:rPr>
          <w:rFonts w:ascii="Arial" w:hAnsi="Arial" w:cs="Arial"/>
          <w:sz w:val="22"/>
          <w:szCs w:val="22"/>
        </w:rPr>
        <w:t xml:space="preserve">každoročně téměř ve stejné výši, i když </w:t>
      </w:r>
      <w:r w:rsidR="000B7398">
        <w:rPr>
          <w:rFonts w:ascii="Arial" w:hAnsi="Arial" w:cs="Arial"/>
          <w:sz w:val="22"/>
          <w:szCs w:val="22"/>
        </w:rPr>
        <w:t xml:space="preserve">se </w:t>
      </w:r>
      <w:r w:rsidR="006C5D6E">
        <w:rPr>
          <w:rFonts w:ascii="Arial" w:hAnsi="Arial" w:cs="Arial"/>
          <w:sz w:val="22"/>
          <w:szCs w:val="22"/>
        </w:rPr>
        <w:t xml:space="preserve">počet </w:t>
      </w:r>
      <w:r w:rsidR="000B7398">
        <w:rPr>
          <w:rFonts w:ascii="Arial" w:hAnsi="Arial" w:cs="Arial"/>
          <w:sz w:val="22"/>
          <w:szCs w:val="22"/>
        </w:rPr>
        <w:t>dlužníků</w:t>
      </w:r>
      <w:r w:rsidR="006C5D6E">
        <w:rPr>
          <w:rFonts w:ascii="Arial" w:hAnsi="Arial" w:cs="Arial"/>
          <w:sz w:val="22"/>
          <w:szCs w:val="22"/>
        </w:rPr>
        <w:t xml:space="preserve"> v roce 2025 </w:t>
      </w:r>
      <w:r w:rsidR="000B7398">
        <w:rPr>
          <w:rFonts w:ascii="Arial" w:hAnsi="Arial" w:cs="Arial"/>
          <w:sz w:val="22"/>
          <w:szCs w:val="22"/>
        </w:rPr>
        <w:t>zvýšil</w:t>
      </w:r>
      <w:r w:rsidR="006C5D6E">
        <w:rPr>
          <w:rFonts w:ascii="Arial" w:hAnsi="Arial" w:cs="Arial"/>
          <w:sz w:val="22"/>
          <w:szCs w:val="22"/>
        </w:rPr>
        <w:t xml:space="preserve">. </w:t>
      </w:r>
    </w:p>
    <w:p w:rsidR="00C63EA7" w:rsidRPr="00DD5FF6" w:rsidRDefault="00C63EA7" w:rsidP="00080F8D">
      <w:pPr>
        <w:pStyle w:val="Zkladntext"/>
        <w:rPr>
          <w:rFonts w:ascii="Arial" w:hAnsi="Arial" w:cs="Arial"/>
          <w:sz w:val="22"/>
          <w:szCs w:val="22"/>
        </w:rPr>
      </w:pPr>
      <w:r w:rsidRPr="00DD5FF6">
        <w:rPr>
          <w:rFonts w:ascii="Arial" w:hAnsi="Arial" w:cs="Arial"/>
          <w:sz w:val="22"/>
          <w:szCs w:val="22"/>
        </w:rPr>
        <w:t xml:space="preserve">Rozpočet </w:t>
      </w:r>
      <w:r w:rsidRPr="002E37A1">
        <w:rPr>
          <w:rFonts w:ascii="Arial" w:hAnsi="Arial" w:cs="Arial"/>
          <w:i/>
          <w:sz w:val="22"/>
          <w:szCs w:val="22"/>
          <w:u w:val="single"/>
        </w:rPr>
        <w:t>správních poplatků</w:t>
      </w:r>
      <w:r w:rsidRPr="00DD5FF6">
        <w:rPr>
          <w:rFonts w:ascii="Arial" w:hAnsi="Arial" w:cs="Arial"/>
          <w:sz w:val="22"/>
          <w:szCs w:val="22"/>
        </w:rPr>
        <w:t xml:space="preserve"> je odborem finančním překročen – veřejnost si sjednává především splátkové kalendáře na úhradu splatných závazků vůči městu (</w:t>
      </w:r>
      <w:r w:rsidR="00B67E5F">
        <w:rPr>
          <w:rFonts w:ascii="Arial" w:hAnsi="Arial" w:cs="Arial"/>
          <w:sz w:val="22"/>
          <w:szCs w:val="22"/>
        </w:rPr>
        <w:t xml:space="preserve">zatímco </w:t>
      </w:r>
      <w:r w:rsidR="00F022DB" w:rsidRPr="00DD5FF6">
        <w:rPr>
          <w:rFonts w:ascii="Arial" w:hAnsi="Arial" w:cs="Arial"/>
          <w:sz w:val="22"/>
          <w:szCs w:val="22"/>
        </w:rPr>
        <w:t xml:space="preserve">potvrzení o </w:t>
      </w:r>
      <w:r w:rsidRPr="00DD5FF6">
        <w:rPr>
          <w:rFonts w:ascii="Arial" w:hAnsi="Arial" w:cs="Arial"/>
          <w:sz w:val="22"/>
          <w:szCs w:val="22"/>
        </w:rPr>
        <w:t>bezdlužnost</w:t>
      </w:r>
      <w:r w:rsidR="00F022DB" w:rsidRPr="00DD5FF6">
        <w:rPr>
          <w:rFonts w:ascii="Arial" w:hAnsi="Arial" w:cs="Arial"/>
          <w:sz w:val="22"/>
          <w:szCs w:val="22"/>
        </w:rPr>
        <w:t>i</w:t>
      </w:r>
      <w:r w:rsidRPr="00DD5FF6">
        <w:rPr>
          <w:rFonts w:ascii="Arial" w:hAnsi="Arial" w:cs="Arial"/>
          <w:sz w:val="22"/>
          <w:szCs w:val="22"/>
        </w:rPr>
        <w:t xml:space="preserve"> </w:t>
      </w:r>
      <w:r w:rsidR="00B67E5F">
        <w:rPr>
          <w:rFonts w:ascii="Arial" w:hAnsi="Arial" w:cs="Arial"/>
          <w:sz w:val="22"/>
          <w:szCs w:val="22"/>
        </w:rPr>
        <w:t>téměř</w:t>
      </w:r>
      <w:r w:rsidR="00214787">
        <w:rPr>
          <w:rFonts w:ascii="Arial" w:hAnsi="Arial" w:cs="Arial"/>
          <w:sz w:val="22"/>
          <w:szCs w:val="22"/>
        </w:rPr>
        <w:t xml:space="preserve"> </w:t>
      </w:r>
      <w:r w:rsidRPr="00DD5FF6">
        <w:rPr>
          <w:rFonts w:ascii="Arial" w:hAnsi="Arial" w:cs="Arial"/>
          <w:sz w:val="22"/>
          <w:szCs w:val="22"/>
        </w:rPr>
        <w:t>výjimečně).</w:t>
      </w:r>
    </w:p>
    <w:p w:rsidR="00C63EA7" w:rsidRPr="00DD5FF6" w:rsidRDefault="00F022DB" w:rsidP="00080F8D">
      <w:pPr>
        <w:pStyle w:val="Zkladntext"/>
        <w:rPr>
          <w:rFonts w:ascii="Arial" w:hAnsi="Arial" w:cs="Arial"/>
          <w:sz w:val="22"/>
          <w:szCs w:val="22"/>
        </w:rPr>
      </w:pPr>
      <w:r w:rsidRPr="002E37A1">
        <w:rPr>
          <w:rFonts w:ascii="Arial" w:hAnsi="Arial" w:cs="Arial"/>
          <w:i/>
          <w:sz w:val="22"/>
          <w:szCs w:val="22"/>
          <w:u w:val="single"/>
        </w:rPr>
        <w:t>Pol. 2122</w:t>
      </w:r>
      <w:r w:rsidR="002E37A1" w:rsidRPr="002E37A1">
        <w:rPr>
          <w:rFonts w:ascii="Arial" w:hAnsi="Arial" w:cs="Arial"/>
          <w:i/>
          <w:sz w:val="22"/>
          <w:szCs w:val="22"/>
          <w:u w:val="single"/>
        </w:rPr>
        <w:t xml:space="preserve"> </w:t>
      </w:r>
      <w:r w:rsidRPr="002E37A1">
        <w:rPr>
          <w:rFonts w:ascii="Arial" w:hAnsi="Arial" w:cs="Arial"/>
          <w:i/>
          <w:sz w:val="22"/>
          <w:szCs w:val="22"/>
          <w:u w:val="single"/>
        </w:rPr>
        <w:t>-</w:t>
      </w:r>
      <w:r w:rsidR="002E37A1" w:rsidRPr="002E37A1">
        <w:rPr>
          <w:rFonts w:ascii="Arial" w:hAnsi="Arial" w:cs="Arial"/>
          <w:i/>
          <w:sz w:val="22"/>
          <w:szCs w:val="22"/>
          <w:u w:val="single"/>
        </w:rPr>
        <w:t xml:space="preserve"> </w:t>
      </w:r>
      <w:r w:rsidRPr="002E37A1">
        <w:rPr>
          <w:rFonts w:ascii="Arial" w:hAnsi="Arial" w:cs="Arial"/>
          <w:i/>
          <w:sz w:val="22"/>
          <w:szCs w:val="22"/>
          <w:u w:val="single"/>
        </w:rPr>
        <w:t>Příjem z odvodů příspěvkových organizací</w:t>
      </w:r>
      <w:r w:rsidRPr="00DD5FF6">
        <w:rPr>
          <w:rFonts w:ascii="Arial" w:hAnsi="Arial" w:cs="Arial"/>
          <w:sz w:val="22"/>
          <w:szCs w:val="22"/>
        </w:rPr>
        <w:t xml:space="preserve"> odráží „vratku“ příspěvku poskytnutého zřizovatelem </w:t>
      </w:r>
      <w:r w:rsidR="00AA05DB" w:rsidRPr="00DD5FF6">
        <w:rPr>
          <w:rFonts w:ascii="Arial" w:hAnsi="Arial" w:cs="Arial"/>
          <w:sz w:val="22"/>
          <w:szCs w:val="22"/>
        </w:rPr>
        <w:t xml:space="preserve">svým </w:t>
      </w:r>
      <w:r w:rsidR="00526C62" w:rsidRPr="00DD5FF6">
        <w:rPr>
          <w:rFonts w:ascii="Arial" w:hAnsi="Arial" w:cs="Arial"/>
          <w:sz w:val="22"/>
          <w:szCs w:val="22"/>
        </w:rPr>
        <w:t>příspěvkovým organizacím města k </w:t>
      </w:r>
      <w:proofErr w:type="gramStart"/>
      <w:r w:rsidR="00526C62" w:rsidRPr="00DD5FF6">
        <w:rPr>
          <w:rFonts w:ascii="Arial" w:hAnsi="Arial" w:cs="Arial"/>
          <w:sz w:val="22"/>
          <w:szCs w:val="22"/>
        </w:rPr>
        <w:t xml:space="preserve">31.12. </w:t>
      </w:r>
      <w:r w:rsidRPr="00DD5FF6">
        <w:rPr>
          <w:rFonts w:ascii="Arial" w:hAnsi="Arial" w:cs="Arial"/>
          <w:sz w:val="22"/>
          <w:szCs w:val="22"/>
        </w:rPr>
        <w:t>na</w:t>
      </w:r>
      <w:proofErr w:type="gramEnd"/>
      <w:r w:rsidRPr="00DD5FF6">
        <w:rPr>
          <w:rFonts w:ascii="Arial" w:hAnsi="Arial" w:cs="Arial"/>
          <w:sz w:val="22"/>
          <w:szCs w:val="22"/>
        </w:rPr>
        <w:t xml:space="preserve"> odpisy nemovitého majetku, který </w:t>
      </w:r>
      <w:r w:rsidRPr="00DD5FF6">
        <w:rPr>
          <w:rFonts w:ascii="Arial" w:hAnsi="Arial" w:cs="Arial"/>
          <w:sz w:val="22"/>
          <w:szCs w:val="22"/>
        </w:rPr>
        <w:lastRenderedPageBreak/>
        <w:t xml:space="preserve">v plné výši, tak jak se zařazuje i nově pořízený či vyřazuje </w:t>
      </w:r>
      <w:r w:rsidR="00526C62" w:rsidRPr="00DD5FF6">
        <w:rPr>
          <w:rFonts w:ascii="Arial" w:hAnsi="Arial" w:cs="Arial"/>
          <w:sz w:val="22"/>
          <w:szCs w:val="22"/>
        </w:rPr>
        <w:t xml:space="preserve">tento </w:t>
      </w:r>
      <w:r w:rsidRPr="00DD5FF6">
        <w:rPr>
          <w:rFonts w:ascii="Arial" w:hAnsi="Arial" w:cs="Arial"/>
          <w:sz w:val="22"/>
          <w:szCs w:val="22"/>
        </w:rPr>
        <w:t xml:space="preserve">nemovitý majetek ze správy příspěvkových organizací města v průběhu rozpočtového </w:t>
      </w:r>
      <w:r w:rsidR="00526C62" w:rsidRPr="00DD5FF6">
        <w:rPr>
          <w:rFonts w:ascii="Arial" w:hAnsi="Arial" w:cs="Arial"/>
          <w:sz w:val="22"/>
          <w:szCs w:val="22"/>
        </w:rPr>
        <w:t xml:space="preserve">roku, posílají </w:t>
      </w:r>
      <w:r w:rsidR="00AA05DB" w:rsidRPr="00DD5FF6">
        <w:rPr>
          <w:rFonts w:ascii="Arial" w:hAnsi="Arial" w:cs="Arial"/>
          <w:sz w:val="22"/>
          <w:szCs w:val="22"/>
        </w:rPr>
        <w:t xml:space="preserve">každoročně </w:t>
      </w:r>
      <w:r w:rsidR="00526C62" w:rsidRPr="00DD5FF6">
        <w:rPr>
          <w:rFonts w:ascii="Arial" w:hAnsi="Arial" w:cs="Arial"/>
          <w:sz w:val="22"/>
          <w:szCs w:val="22"/>
        </w:rPr>
        <w:t xml:space="preserve">zpět do 31.10. na účet zřizovatele. Zřizovatel poskytuje i příspěvek na odpisy movitého majetku, ten však vždy zůstává </w:t>
      </w:r>
      <w:r w:rsidR="00AA05DB" w:rsidRPr="00DD5FF6">
        <w:rPr>
          <w:rFonts w:ascii="Arial" w:hAnsi="Arial" w:cs="Arial"/>
          <w:sz w:val="22"/>
          <w:szCs w:val="22"/>
        </w:rPr>
        <w:t xml:space="preserve">příspěvkové </w:t>
      </w:r>
      <w:r w:rsidR="00526C62" w:rsidRPr="00DD5FF6">
        <w:rPr>
          <w:rFonts w:ascii="Arial" w:hAnsi="Arial" w:cs="Arial"/>
          <w:sz w:val="22"/>
          <w:szCs w:val="22"/>
        </w:rPr>
        <w:t>organizaci.</w:t>
      </w:r>
    </w:p>
    <w:p w:rsidR="00AA05DB" w:rsidRDefault="00AA05DB" w:rsidP="00080F8D">
      <w:pPr>
        <w:pStyle w:val="Zkladntext"/>
        <w:rPr>
          <w:rFonts w:ascii="Arial" w:hAnsi="Arial" w:cs="Arial"/>
          <w:sz w:val="22"/>
          <w:szCs w:val="22"/>
        </w:rPr>
      </w:pPr>
      <w:r w:rsidRPr="002E37A1">
        <w:rPr>
          <w:rFonts w:ascii="Arial" w:hAnsi="Arial" w:cs="Arial"/>
          <w:i/>
          <w:sz w:val="22"/>
          <w:szCs w:val="22"/>
          <w:u w:val="single"/>
        </w:rPr>
        <w:t>Pol. 2141</w:t>
      </w:r>
      <w:r w:rsidR="002E37A1" w:rsidRPr="002E37A1">
        <w:rPr>
          <w:rFonts w:ascii="Arial" w:hAnsi="Arial" w:cs="Arial"/>
          <w:i/>
          <w:sz w:val="22"/>
          <w:szCs w:val="22"/>
          <w:u w:val="single"/>
        </w:rPr>
        <w:t xml:space="preserve"> - </w:t>
      </w:r>
      <w:r w:rsidRPr="002E37A1">
        <w:rPr>
          <w:rFonts w:ascii="Arial" w:hAnsi="Arial" w:cs="Arial"/>
          <w:i/>
          <w:sz w:val="22"/>
          <w:szCs w:val="22"/>
          <w:u w:val="single"/>
        </w:rPr>
        <w:t>Příjmy z úroků</w:t>
      </w:r>
      <w:r w:rsidRPr="00DD5FF6">
        <w:rPr>
          <w:rFonts w:ascii="Arial" w:hAnsi="Arial" w:cs="Arial"/>
          <w:sz w:val="22"/>
          <w:szCs w:val="22"/>
        </w:rPr>
        <w:t xml:space="preserve"> se podařilo cíleným rozdělením a následnými přesuny volných financí města využívat nejvýhodnější individuální nabídky několika bank, které si město vyžádalo, tak aby byly uložené finance města dle </w:t>
      </w:r>
      <w:r w:rsidR="00701DB3">
        <w:rPr>
          <w:rFonts w:ascii="Arial" w:hAnsi="Arial" w:cs="Arial"/>
          <w:sz w:val="22"/>
          <w:szCs w:val="22"/>
        </w:rPr>
        <w:t>zadané</w:t>
      </w:r>
      <w:r w:rsidRPr="00DD5FF6">
        <w:rPr>
          <w:rFonts w:ascii="Arial" w:hAnsi="Arial" w:cs="Arial"/>
          <w:sz w:val="22"/>
          <w:szCs w:val="22"/>
        </w:rPr>
        <w:t xml:space="preserve"> podmínky z účtu banky ihned dostupné.   </w:t>
      </w:r>
    </w:p>
    <w:p w:rsidR="00701DB3" w:rsidRPr="00DD5FF6" w:rsidRDefault="00701DB3" w:rsidP="00080F8D">
      <w:pPr>
        <w:pStyle w:val="Zkladntext"/>
        <w:rPr>
          <w:rFonts w:ascii="Arial" w:hAnsi="Arial" w:cs="Arial"/>
          <w:sz w:val="22"/>
          <w:szCs w:val="22"/>
        </w:rPr>
      </w:pPr>
      <w:r w:rsidRPr="00701DB3">
        <w:rPr>
          <w:rFonts w:ascii="Arial" w:hAnsi="Arial" w:cs="Arial"/>
          <w:i/>
          <w:sz w:val="22"/>
          <w:szCs w:val="22"/>
          <w:u w:val="single"/>
        </w:rPr>
        <w:t>Pol. 2149 – Ostatní příjmy z výnosů finančního majetku</w:t>
      </w:r>
      <w:r>
        <w:rPr>
          <w:rFonts w:ascii="Arial" w:hAnsi="Arial" w:cs="Arial"/>
          <w:sz w:val="22"/>
          <w:szCs w:val="22"/>
        </w:rPr>
        <w:t xml:space="preserve"> obsahuje další mimořádné tzv. „peněžní plnění nahrazující </w:t>
      </w:r>
      <w:proofErr w:type="spellStart"/>
      <w:r>
        <w:rPr>
          <w:rFonts w:ascii="Arial" w:hAnsi="Arial" w:cs="Arial"/>
          <w:sz w:val="22"/>
          <w:szCs w:val="22"/>
        </w:rPr>
        <w:t>úrok“v</w:t>
      </w:r>
      <w:proofErr w:type="spellEnd"/>
      <w:r>
        <w:rPr>
          <w:rFonts w:ascii="Arial" w:hAnsi="Arial" w:cs="Arial"/>
          <w:sz w:val="22"/>
          <w:szCs w:val="22"/>
        </w:rPr>
        <w:t> podobě sjednaných termínovaných vkladů s tříměsíční periodicitou u ČNB.</w:t>
      </w:r>
    </w:p>
    <w:p w:rsidR="00080F8D" w:rsidRPr="00DD5FF6" w:rsidRDefault="00080F8D" w:rsidP="00080F8D">
      <w:pPr>
        <w:pStyle w:val="Zkladntext"/>
        <w:rPr>
          <w:rFonts w:ascii="Arial" w:hAnsi="Arial" w:cs="Arial"/>
          <w:sz w:val="22"/>
          <w:szCs w:val="22"/>
        </w:rPr>
      </w:pPr>
      <w:r w:rsidRPr="002E37A1">
        <w:rPr>
          <w:rFonts w:ascii="Arial" w:hAnsi="Arial" w:cs="Arial"/>
          <w:i/>
          <w:sz w:val="22"/>
          <w:szCs w:val="22"/>
          <w:u w:val="single"/>
        </w:rPr>
        <w:t>Pol. 2229</w:t>
      </w:r>
      <w:r w:rsidR="002E37A1" w:rsidRPr="002E37A1">
        <w:rPr>
          <w:rFonts w:ascii="Arial" w:hAnsi="Arial" w:cs="Arial"/>
          <w:i/>
          <w:sz w:val="22"/>
          <w:szCs w:val="22"/>
          <w:u w:val="single"/>
        </w:rPr>
        <w:t xml:space="preserve"> </w:t>
      </w:r>
      <w:r w:rsidRPr="002E37A1">
        <w:rPr>
          <w:rFonts w:ascii="Arial" w:hAnsi="Arial" w:cs="Arial"/>
          <w:i/>
          <w:sz w:val="22"/>
          <w:szCs w:val="22"/>
          <w:u w:val="single"/>
        </w:rPr>
        <w:t>-</w:t>
      </w:r>
      <w:r w:rsidR="002E37A1" w:rsidRPr="002E37A1">
        <w:rPr>
          <w:rFonts w:ascii="Arial" w:hAnsi="Arial" w:cs="Arial"/>
          <w:i/>
          <w:sz w:val="22"/>
          <w:szCs w:val="22"/>
          <w:u w:val="single"/>
        </w:rPr>
        <w:t xml:space="preserve"> </w:t>
      </w:r>
      <w:r w:rsidRPr="002E37A1">
        <w:rPr>
          <w:rFonts w:ascii="Arial" w:hAnsi="Arial" w:cs="Arial"/>
          <w:i/>
          <w:sz w:val="22"/>
          <w:szCs w:val="22"/>
          <w:u w:val="single"/>
        </w:rPr>
        <w:t>Ostatní přijaté vratky transferů</w:t>
      </w:r>
      <w:r w:rsidRPr="00DD5FF6">
        <w:rPr>
          <w:rFonts w:ascii="Arial" w:hAnsi="Arial" w:cs="Arial"/>
          <w:i/>
          <w:sz w:val="22"/>
          <w:szCs w:val="22"/>
        </w:rPr>
        <w:t xml:space="preserve"> </w:t>
      </w:r>
      <w:r w:rsidRPr="00DD5FF6">
        <w:rPr>
          <w:rFonts w:ascii="Arial" w:hAnsi="Arial" w:cs="Arial"/>
          <w:sz w:val="22"/>
          <w:szCs w:val="22"/>
        </w:rPr>
        <w:t xml:space="preserve">(příspěvků a dotací) </w:t>
      </w:r>
      <w:r w:rsidR="00701DB3">
        <w:rPr>
          <w:rFonts w:ascii="Arial" w:hAnsi="Arial" w:cs="Arial"/>
          <w:sz w:val="22"/>
          <w:szCs w:val="22"/>
        </w:rPr>
        <w:t xml:space="preserve">stěžejně </w:t>
      </w:r>
      <w:r w:rsidRPr="00DD5FF6">
        <w:rPr>
          <w:rFonts w:ascii="Arial" w:hAnsi="Arial" w:cs="Arial"/>
          <w:sz w:val="22"/>
          <w:szCs w:val="22"/>
        </w:rPr>
        <w:t xml:space="preserve">zahrnují </w:t>
      </w:r>
      <w:r w:rsidR="00665E7E">
        <w:rPr>
          <w:rFonts w:ascii="Arial" w:hAnsi="Arial" w:cs="Arial"/>
          <w:sz w:val="22"/>
          <w:szCs w:val="22"/>
        </w:rPr>
        <w:t xml:space="preserve">přijaté </w:t>
      </w:r>
      <w:r w:rsidRPr="00DD5FF6">
        <w:rPr>
          <w:rFonts w:ascii="Arial" w:hAnsi="Arial" w:cs="Arial"/>
          <w:sz w:val="22"/>
          <w:szCs w:val="22"/>
        </w:rPr>
        <w:t>vratky za</w:t>
      </w:r>
      <w:r w:rsidR="008073FD">
        <w:rPr>
          <w:rFonts w:ascii="Arial" w:hAnsi="Arial" w:cs="Arial"/>
          <w:sz w:val="22"/>
          <w:szCs w:val="22"/>
        </w:rPr>
        <w:t> </w:t>
      </w:r>
      <w:r w:rsidRPr="00DD5FF6">
        <w:rPr>
          <w:rFonts w:ascii="Arial" w:hAnsi="Arial" w:cs="Arial"/>
          <w:sz w:val="22"/>
          <w:szCs w:val="22"/>
        </w:rPr>
        <w:t>energie od příspěvkových organizací města po finančním vypořádání roku 202</w:t>
      </w:r>
      <w:r w:rsidR="00701DB3">
        <w:rPr>
          <w:rFonts w:ascii="Arial" w:hAnsi="Arial" w:cs="Arial"/>
          <w:sz w:val="22"/>
          <w:szCs w:val="22"/>
        </w:rPr>
        <w:t>4</w:t>
      </w:r>
      <w:r w:rsidRPr="00DD5FF6">
        <w:rPr>
          <w:rFonts w:ascii="Arial" w:hAnsi="Arial" w:cs="Arial"/>
          <w:sz w:val="22"/>
          <w:szCs w:val="22"/>
        </w:rPr>
        <w:t xml:space="preserve"> a také vratky nevyčerpaných schválených programových</w:t>
      </w:r>
      <w:r w:rsidR="00701DB3">
        <w:rPr>
          <w:rFonts w:ascii="Arial" w:hAnsi="Arial" w:cs="Arial"/>
          <w:sz w:val="22"/>
          <w:szCs w:val="22"/>
        </w:rPr>
        <w:t>,</w:t>
      </w:r>
      <w:r w:rsidRPr="00DD5FF6">
        <w:rPr>
          <w:rFonts w:ascii="Arial" w:hAnsi="Arial" w:cs="Arial"/>
          <w:sz w:val="22"/>
          <w:szCs w:val="22"/>
        </w:rPr>
        <w:t xml:space="preserve"> individuálních </w:t>
      </w:r>
      <w:r w:rsidR="00701DB3">
        <w:rPr>
          <w:rFonts w:ascii="Arial" w:hAnsi="Arial" w:cs="Arial"/>
          <w:sz w:val="22"/>
          <w:szCs w:val="22"/>
        </w:rPr>
        <w:t xml:space="preserve">a dalších účelových </w:t>
      </w:r>
      <w:r w:rsidRPr="00DD5FF6">
        <w:rPr>
          <w:rFonts w:ascii="Arial" w:hAnsi="Arial" w:cs="Arial"/>
          <w:sz w:val="22"/>
          <w:szCs w:val="22"/>
        </w:rPr>
        <w:t>dotací od města či cizích poskytovatelů.</w:t>
      </w:r>
    </w:p>
    <w:p w:rsidR="00080F8D" w:rsidRPr="00DD5FF6" w:rsidRDefault="001A1387" w:rsidP="00080F8D">
      <w:pPr>
        <w:pStyle w:val="Zkladntext"/>
        <w:rPr>
          <w:rFonts w:ascii="Arial" w:hAnsi="Arial" w:cs="Arial"/>
          <w:sz w:val="22"/>
          <w:szCs w:val="22"/>
        </w:rPr>
      </w:pPr>
      <w:r w:rsidRPr="002E37A1">
        <w:rPr>
          <w:rFonts w:ascii="Arial" w:hAnsi="Arial" w:cs="Arial"/>
          <w:i/>
          <w:sz w:val="22"/>
          <w:szCs w:val="22"/>
          <w:u w:val="single"/>
        </w:rPr>
        <w:t>Pol. 232</w:t>
      </w:r>
      <w:r w:rsidR="00701DB3">
        <w:rPr>
          <w:rFonts w:ascii="Arial" w:hAnsi="Arial" w:cs="Arial"/>
          <w:i/>
          <w:sz w:val="22"/>
          <w:szCs w:val="22"/>
          <w:u w:val="single"/>
        </w:rPr>
        <w:t>4</w:t>
      </w:r>
      <w:r w:rsidR="002E37A1" w:rsidRPr="002E37A1">
        <w:rPr>
          <w:rFonts w:ascii="Arial" w:hAnsi="Arial" w:cs="Arial"/>
          <w:i/>
          <w:sz w:val="22"/>
          <w:szCs w:val="22"/>
          <w:u w:val="single"/>
        </w:rPr>
        <w:t xml:space="preserve"> </w:t>
      </w:r>
      <w:r w:rsidR="00701DB3">
        <w:rPr>
          <w:rFonts w:ascii="Arial" w:hAnsi="Arial" w:cs="Arial"/>
          <w:i/>
          <w:sz w:val="22"/>
          <w:szCs w:val="22"/>
          <w:u w:val="single"/>
        </w:rPr>
        <w:t>–</w:t>
      </w:r>
      <w:r w:rsidR="002E37A1" w:rsidRPr="002E37A1">
        <w:rPr>
          <w:rFonts w:ascii="Arial" w:hAnsi="Arial" w:cs="Arial"/>
          <w:i/>
          <w:sz w:val="22"/>
          <w:szCs w:val="22"/>
          <w:u w:val="single"/>
        </w:rPr>
        <w:t xml:space="preserve"> </w:t>
      </w:r>
      <w:r w:rsidR="00701DB3">
        <w:rPr>
          <w:rFonts w:ascii="Arial" w:hAnsi="Arial" w:cs="Arial"/>
          <w:i/>
          <w:sz w:val="22"/>
          <w:szCs w:val="22"/>
          <w:u w:val="single"/>
        </w:rPr>
        <w:t>Přijaté nekapitálové příspěvky</w:t>
      </w:r>
      <w:r w:rsidR="00136AB1">
        <w:rPr>
          <w:rFonts w:ascii="Arial" w:hAnsi="Arial" w:cs="Arial"/>
          <w:i/>
          <w:sz w:val="22"/>
          <w:szCs w:val="22"/>
          <w:u w:val="single"/>
        </w:rPr>
        <w:t xml:space="preserve"> </w:t>
      </w:r>
      <w:r w:rsidR="00701DB3">
        <w:rPr>
          <w:rFonts w:ascii="Arial" w:hAnsi="Arial" w:cs="Arial"/>
          <w:i/>
          <w:sz w:val="22"/>
          <w:szCs w:val="22"/>
          <w:u w:val="single"/>
        </w:rPr>
        <w:t>a náhrady</w:t>
      </w:r>
      <w:r w:rsidRPr="00DD5FF6">
        <w:rPr>
          <w:rFonts w:ascii="Arial" w:hAnsi="Arial" w:cs="Arial"/>
          <w:sz w:val="22"/>
          <w:szCs w:val="22"/>
        </w:rPr>
        <w:t xml:space="preserve"> </w:t>
      </w:r>
      <w:r w:rsidR="00136AB1">
        <w:rPr>
          <w:rFonts w:ascii="Arial" w:hAnsi="Arial" w:cs="Arial"/>
          <w:sz w:val="22"/>
          <w:szCs w:val="22"/>
        </w:rPr>
        <w:t xml:space="preserve">u odboru finančního </w:t>
      </w:r>
      <w:r w:rsidR="00701DB3">
        <w:rPr>
          <w:rFonts w:ascii="Arial" w:hAnsi="Arial" w:cs="Arial"/>
          <w:sz w:val="22"/>
          <w:szCs w:val="22"/>
        </w:rPr>
        <w:t xml:space="preserve">zahrnuje </w:t>
      </w:r>
      <w:r w:rsidR="00136AB1">
        <w:rPr>
          <w:rFonts w:ascii="Arial" w:hAnsi="Arial" w:cs="Arial"/>
          <w:sz w:val="22"/>
          <w:szCs w:val="22"/>
        </w:rPr>
        <w:t>dlužníky uhrazené nákladů řízení při vymáhání pohledávky města a soudem přiznané poplatky městu za jednotlivá řízení.</w:t>
      </w:r>
    </w:p>
    <w:p w:rsidR="00F8137F" w:rsidRPr="00DD5FF6" w:rsidRDefault="00F8137F" w:rsidP="00080F8D">
      <w:pPr>
        <w:pStyle w:val="Zkladntext"/>
        <w:rPr>
          <w:rFonts w:ascii="Arial" w:hAnsi="Arial" w:cs="Arial"/>
          <w:sz w:val="22"/>
          <w:szCs w:val="22"/>
        </w:rPr>
      </w:pPr>
    </w:p>
    <w:p w:rsidR="00080F8D" w:rsidRPr="00DD5FF6" w:rsidRDefault="00080F8D" w:rsidP="00080F8D">
      <w:pPr>
        <w:widowControl w:val="0"/>
        <w:numPr>
          <w:ilvl w:val="12"/>
          <w:numId w:val="0"/>
        </w:numPr>
        <w:jc w:val="both"/>
        <w:rPr>
          <w:rFonts w:ascii="Arial" w:hAnsi="Arial" w:cs="Arial"/>
          <w:sz w:val="22"/>
          <w:szCs w:val="22"/>
        </w:rPr>
      </w:pPr>
      <w:r w:rsidRPr="00DD5FF6">
        <w:rPr>
          <w:rFonts w:ascii="Arial" w:hAnsi="Arial" w:cs="Arial"/>
          <w:i/>
          <w:sz w:val="22"/>
          <w:szCs w:val="22"/>
        </w:rPr>
        <w:t xml:space="preserve">Dotace na položkách příjmové třídy 4 </w:t>
      </w:r>
      <w:r w:rsidRPr="00DD5FF6">
        <w:rPr>
          <w:rFonts w:ascii="Arial" w:hAnsi="Arial" w:cs="Arial"/>
          <w:sz w:val="22"/>
          <w:szCs w:val="22"/>
        </w:rPr>
        <w:t>zahrnují finanční prostředky obdržené na účty města:</w:t>
      </w:r>
    </w:p>
    <w:p w:rsidR="00247507" w:rsidRPr="00DD5FF6" w:rsidRDefault="00247507" w:rsidP="00247507">
      <w:pPr>
        <w:widowControl w:val="0"/>
        <w:numPr>
          <w:ilvl w:val="0"/>
          <w:numId w:val="6"/>
        </w:numPr>
        <w:tabs>
          <w:tab w:val="clear" w:pos="735"/>
          <w:tab w:val="num" w:pos="426"/>
        </w:tabs>
        <w:ind w:left="284" w:hanging="284"/>
        <w:jc w:val="both"/>
        <w:rPr>
          <w:rFonts w:ascii="Arial" w:hAnsi="Arial" w:cs="Arial"/>
          <w:sz w:val="22"/>
          <w:szCs w:val="22"/>
          <w:u w:val="single"/>
        </w:rPr>
      </w:pPr>
      <w:r w:rsidRPr="00DD5FF6">
        <w:rPr>
          <w:rFonts w:ascii="Arial" w:hAnsi="Arial" w:cs="Arial"/>
          <w:sz w:val="22"/>
          <w:szCs w:val="22"/>
          <w:u w:val="single"/>
        </w:rPr>
        <w:t>ze státního rozpočtu</w:t>
      </w:r>
      <w:r w:rsidR="00DC1996" w:rsidRPr="00DD5FF6">
        <w:rPr>
          <w:rFonts w:ascii="Arial" w:hAnsi="Arial" w:cs="Arial"/>
          <w:sz w:val="22"/>
          <w:szCs w:val="22"/>
          <w:u w:val="single"/>
        </w:rPr>
        <w:t>, rozpočtů ministerstev</w:t>
      </w:r>
      <w:r w:rsidR="00F77817">
        <w:rPr>
          <w:rFonts w:ascii="Arial" w:hAnsi="Arial" w:cs="Arial"/>
          <w:sz w:val="22"/>
          <w:szCs w:val="22"/>
          <w:u w:val="single"/>
        </w:rPr>
        <w:t>, státních fondů a EU:</w:t>
      </w:r>
    </w:p>
    <w:p w:rsidR="00247507" w:rsidRPr="00DD5FF6" w:rsidRDefault="00247507" w:rsidP="00247507">
      <w:pPr>
        <w:widowControl w:val="0"/>
        <w:ind w:left="360"/>
        <w:jc w:val="both"/>
        <w:rPr>
          <w:rFonts w:ascii="Arial" w:hAnsi="Arial" w:cs="Arial"/>
          <w:sz w:val="22"/>
          <w:szCs w:val="22"/>
        </w:rPr>
      </w:pPr>
      <w:r w:rsidRPr="00DD5FF6">
        <w:rPr>
          <w:rFonts w:ascii="Arial" w:hAnsi="Arial" w:cs="Arial"/>
          <w:i/>
          <w:iCs/>
          <w:sz w:val="22"/>
          <w:szCs w:val="22"/>
        </w:rPr>
        <w:t xml:space="preserve"> </w:t>
      </w:r>
      <w:r w:rsidRPr="00DD5FF6">
        <w:rPr>
          <w:rFonts w:ascii="Arial" w:hAnsi="Arial" w:cs="Arial"/>
          <w:sz w:val="22"/>
          <w:szCs w:val="22"/>
        </w:rPr>
        <w:t>a to především:</w:t>
      </w:r>
    </w:p>
    <w:p w:rsidR="00C44368" w:rsidRPr="00DD5FF6" w:rsidRDefault="00136AB1" w:rsidP="00247507">
      <w:pPr>
        <w:widowControl w:val="0"/>
        <w:numPr>
          <w:ilvl w:val="0"/>
          <w:numId w:val="3"/>
        </w:numPr>
        <w:ind w:hanging="6"/>
        <w:jc w:val="both"/>
        <w:rPr>
          <w:rFonts w:ascii="Arial" w:hAnsi="Arial" w:cs="Arial"/>
          <w:sz w:val="22"/>
          <w:szCs w:val="22"/>
        </w:rPr>
      </w:pPr>
      <w:r>
        <w:rPr>
          <w:rFonts w:ascii="Arial" w:hAnsi="Arial" w:cs="Arial"/>
          <w:sz w:val="22"/>
          <w:szCs w:val="22"/>
        </w:rPr>
        <w:t xml:space="preserve">z Všeobecné pokladní správy státního rozpočtu: </w:t>
      </w:r>
      <w:r w:rsidR="00C44368" w:rsidRPr="00DD5FF6">
        <w:rPr>
          <w:rFonts w:ascii="Arial" w:hAnsi="Arial" w:cs="Arial"/>
          <w:sz w:val="22"/>
          <w:szCs w:val="22"/>
        </w:rPr>
        <w:t xml:space="preserve">na volby do </w:t>
      </w:r>
      <w:r>
        <w:rPr>
          <w:rFonts w:ascii="Arial" w:hAnsi="Arial" w:cs="Arial"/>
          <w:sz w:val="22"/>
          <w:szCs w:val="22"/>
        </w:rPr>
        <w:t>Parlamentu ČR,</w:t>
      </w:r>
    </w:p>
    <w:p w:rsidR="00C44368" w:rsidRDefault="00136AB1" w:rsidP="00C44368">
      <w:pPr>
        <w:widowControl w:val="0"/>
        <w:numPr>
          <w:ilvl w:val="0"/>
          <w:numId w:val="3"/>
        </w:numPr>
        <w:ind w:hanging="6"/>
        <w:jc w:val="both"/>
        <w:rPr>
          <w:rFonts w:ascii="Arial" w:hAnsi="Arial" w:cs="Arial"/>
          <w:sz w:val="22"/>
          <w:szCs w:val="22"/>
        </w:rPr>
      </w:pPr>
      <w:r>
        <w:rPr>
          <w:rFonts w:ascii="Arial" w:hAnsi="Arial" w:cs="Arial"/>
          <w:sz w:val="22"/>
          <w:szCs w:val="22"/>
        </w:rPr>
        <w:t xml:space="preserve">ze státního rozpočtu: </w:t>
      </w:r>
      <w:r w:rsidR="00C44368" w:rsidRPr="00DD5FF6">
        <w:rPr>
          <w:rFonts w:ascii="Arial" w:hAnsi="Arial" w:cs="Arial"/>
          <w:sz w:val="22"/>
          <w:szCs w:val="22"/>
        </w:rPr>
        <w:t>na výkon státní správy,</w:t>
      </w:r>
    </w:p>
    <w:p w:rsidR="00136AB1" w:rsidRDefault="00136AB1" w:rsidP="00C44368">
      <w:pPr>
        <w:widowControl w:val="0"/>
        <w:numPr>
          <w:ilvl w:val="0"/>
          <w:numId w:val="3"/>
        </w:numPr>
        <w:ind w:hanging="6"/>
        <w:jc w:val="both"/>
        <w:rPr>
          <w:rFonts w:ascii="Arial" w:hAnsi="Arial" w:cs="Arial"/>
          <w:sz w:val="22"/>
          <w:szCs w:val="22"/>
        </w:rPr>
      </w:pPr>
      <w:r>
        <w:rPr>
          <w:rFonts w:ascii="Arial" w:hAnsi="Arial" w:cs="Arial"/>
          <w:sz w:val="22"/>
          <w:szCs w:val="22"/>
        </w:rPr>
        <w:t>ze SFŽP: Intenzifikace kompostárny,</w:t>
      </w:r>
    </w:p>
    <w:p w:rsidR="00136AB1" w:rsidRDefault="00136AB1" w:rsidP="00136AB1">
      <w:pPr>
        <w:widowControl w:val="0"/>
        <w:numPr>
          <w:ilvl w:val="0"/>
          <w:numId w:val="3"/>
        </w:numPr>
        <w:ind w:hanging="6"/>
        <w:jc w:val="both"/>
        <w:rPr>
          <w:rFonts w:ascii="Arial" w:hAnsi="Arial" w:cs="Arial"/>
          <w:sz w:val="22"/>
          <w:szCs w:val="22"/>
        </w:rPr>
      </w:pPr>
      <w:r>
        <w:rPr>
          <w:rFonts w:ascii="Arial" w:hAnsi="Arial" w:cs="Arial"/>
          <w:sz w:val="22"/>
          <w:szCs w:val="22"/>
        </w:rPr>
        <w:t xml:space="preserve">              : Pomoc domácnostem při řešení následků povodní v NJ v září </w:t>
      </w:r>
      <w:r w:rsidRPr="00136AB1">
        <w:rPr>
          <w:rFonts w:ascii="Arial" w:hAnsi="Arial" w:cs="Arial"/>
          <w:sz w:val="22"/>
          <w:szCs w:val="22"/>
        </w:rPr>
        <w:t>2024,</w:t>
      </w:r>
    </w:p>
    <w:p w:rsidR="00136AB1" w:rsidRPr="00136AB1" w:rsidRDefault="00136AB1" w:rsidP="00136AB1">
      <w:pPr>
        <w:widowControl w:val="0"/>
        <w:numPr>
          <w:ilvl w:val="0"/>
          <w:numId w:val="3"/>
        </w:numPr>
        <w:ind w:hanging="6"/>
        <w:jc w:val="both"/>
        <w:rPr>
          <w:rFonts w:ascii="Arial" w:hAnsi="Arial" w:cs="Arial"/>
          <w:sz w:val="22"/>
          <w:szCs w:val="22"/>
        </w:rPr>
      </w:pPr>
      <w:r>
        <w:rPr>
          <w:rFonts w:ascii="Arial" w:hAnsi="Arial" w:cs="Arial"/>
          <w:sz w:val="22"/>
          <w:szCs w:val="22"/>
        </w:rPr>
        <w:t xml:space="preserve">              : Zachování porostního typu hospodářského souboru 2025,</w:t>
      </w:r>
    </w:p>
    <w:p w:rsidR="00C44368" w:rsidRPr="00DD5FF6" w:rsidRDefault="00DC1996" w:rsidP="00C44368">
      <w:pPr>
        <w:widowControl w:val="0"/>
        <w:numPr>
          <w:ilvl w:val="0"/>
          <w:numId w:val="3"/>
        </w:numPr>
        <w:ind w:hanging="6"/>
        <w:jc w:val="both"/>
        <w:rPr>
          <w:rFonts w:ascii="Arial" w:hAnsi="Arial" w:cs="Arial"/>
          <w:sz w:val="22"/>
          <w:szCs w:val="22"/>
        </w:rPr>
      </w:pPr>
      <w:r w:rsidRPr="00DD5FF6">
        <w:rPr>
          <w:rFonts w:ascii="Arial" w:hAnsi="Arial" w:cs="Arial"/>
          <w:sz w:val="22"/>
          <w:szCs w:val="22"/>
        </w:rPr>
        <w:t>z</w:t>
      </w:r>
      <w:r w:rsidR="00136AB1">
        <w:rPr>
          <w:rFonts w:ascii="Arial" w:hAnsi="Arial" w:cs="Arial"/>
          <w:sz w:val="22"/>
          <w:szCs w:val="22"/>
        </w:rPr>
        <w:t> </w:t>
      </w:r>
      <w:r w:rsidRPr="00DD5FF6">
        <w:rPr>
          <w:rFonts w:ascii="Arial" w:hAnsi="Arial" w:cs="Arial"/>
          <w:sz w:val="22"/>
          <w:szCs w:val="22"/>
        </w:rPr>
        <w:t>MPSV</w:t>
      </w:r>
      <w:r w:rsidR="00136AB1">
        <w:rPr>
          <w:rFonts w:ascii="Arial" w:hAnsi="Arial" w:cs="Arial"/>
          <w:sz w:val="22"/>
          <w:szCs w:val="22"/>
        </w:rPr>
        <w:t>:</w:t>
      </w:r>
      <w:r w:rsidRPr="00DD5FF6">
        <w:rPr>
          <w:rFonts w:ascii="Arial" w:hAnsi="Arial" w:cs="Arial"/>
          <w:sz w:val="22"/>
          <w:szCs w:val="22"/>
        </w:rPr>
        <w:t xml:space="preserve"> </w:t>
      </w:r>
      <w:r w:rsidR="00C44368" w:rsidRPr="00DD5FF6">
        <w:rPr>
          <w:rFonts w:ascii="Arial" w:hAnsi="Arial" w:cs="Arial"/>
          <w:sz w:val="22"/>
          <w:szCs w:val="22"/>
        </w:rPr>
        <w:t>doplatek na výkon sociálně právní ochrany dětí (z roku 202</w:t>
      </w:r>
      <w:r w:rsidR="00136AB1">
        <w:rPr>
          <w:rFonts w:ascii="Arial" w:hAnsi="Arial" w:cs="Arial"/>
          <w:sz w:val="22"/>
          <w:szCs w:val="22"/>
        </w:rPr>
        <w:t>4</w:t>
      </w:r>
      <w:r w:rsidR="00C44368" w:rsidRPr="00DD5FF6">
        <w:rPr>
          <w:rFonts w:ascii="Arial" w:hAnsi="Arial" w:cs="Arial"/>
          <w:sz w:val="22"/>
          <w:szCs w:val="22"/>
        </w:rPr>
        <w:t>),</w:t>
      </w:r>
    </w:p>
    <w:p w:rsidR="00C44368" w:rsidRPr="00DD5FF6" w:rsidRDefault="00136AB1" w:rsidP="00C44368">
      <w:pPr>
        <w:widowControl w:val="0"/>
        <w:numPr>
          <w:ilvl w:val="0"/>
          <w:numId w:val="3"/>
        </w:numPr>
        <w:ind w:hanging="6"/>
        <w:jc w:val="both"/>
        <w:rPr>
          <w:rFonts w:ascii="Arial" w:hAnsi="Arial" w:cs="Arial"/>
          <w:sz w:val="22"/>
          <w:szCs w:val="22"/>
        </w:rPr>
      </w:pPr>
      <w:r>
        <w:rPr>
          <w:rFonts w:ascii="Arial" w:hAnsi="Arial" w:cs="Arial"/>
          <w:sz w:val="22"/>
          <w:szCs w:val="22"/>
        </w:rPr>
        <w:t xml:space="preserve">             : </w:t>
      </w:r>
      <w:r w:rsidR="00C44368" w:rsidRPr="00DD5FF6">
        <w:rPr>
          <w:rFonts w:ascii="Arial" w:hAnsi="Arial" w:cs="Arial"/>
          <w:sz w:val="22"/>
          <w:szCs w:val="22"/>
        </w:rPr>
        <w:t xml:space="preserve">na výkon sociálně právní ochrany dětí </w:t>
      </w:r>
      <w:r>
        <w:rPr>
          <w:rFonts w:ascii="Arial" w:hAnsi="Arial" w:cs="Arial"/>
          <w:sz w:val="22"/>
          <w:szCs w:val="22"/>
        </w:rPr>
        <w:t xml:space="preserve">v r. 2025 </w:t>
      </w:r>
      <w:r w:rsidR="00C44368" w:rsidRPr="00DD5FF6">
        <w:rPr>
          <w:rFonts w:ascii="Arial" w:hAnsi="Arial" w:cs="Arial"/>
          <w:sz w:val="22"/>
          <w:szCs w:val="22"/>
        </w:rPr>
        <w:t>(dále jen SPOD),</w:t>
      </w:r>
    </w:p>
    <w:p w:rsidR="00C44368" w:rsidRDefault="00136AB1" w:rsidP="00C44368">
      <w:pPr>
        <w:widowControl w:val="0"/>
        <w:numPr>
          <w:ilvl w:val="0"/>
          <w:numId w:val="3"/>
        </w:numPr>
        <w:ind w:hanging="6"/>
        <w:jc w:val="both"/>
        <w:rPr>
          <w:rFonts w:ascii="Arial" w:hAnsi="Arial" w:cs="Arial"/>
          <w:sz w:val="22"/>
          <w:szCs w:val="22"/>
        </w:rPr>
      </w:pPr>
      <w:r>
        <w:rPr>
          <w:rFonts w:ascii="Arial" w:hAnsi="Arial" w:cs="Arial"/>
          <w:sz w:val="22"/>
          <w:szCs w:val="22"/>
        </w:rPr>
        <w:t xml:space="preserve">             : </w:t>
      </w:r>
      <w:r w:rsidR="00C44368" w:rsidRPr="00DD5FF6">
        <w:rPr>
          <w:rFonts w:ascii="Arial" w:hAnsi="Arial" w:cs="Arial"/>
          <w:sz w:val="22"/>
          <w:szCs w:val="22"/>
        </w:rPr>
        <w:t>na výkon sociální práce mimo SPOD,</w:t>
      </w:r>
    </w:p>
    <w:p w:rsidR="001B2C51" w:rsidRPr="00DD5FF6" w:rsidRDefault="001B2C51" w:rsidP="00C44368">
      <w:pPr>
        <w:widowControl w:val="0"/>
        <w:numPr>
          <w:ilvl w:val="0"/>
          <w:numId w:val="3"/>
        </w:numPr>
        <w:ind w:hanging="6"/>
        <w:jc w:val="both"/>
        <w:rPr>
          <w:rFonts w:ascii="Arial" w:hAnsi="Arial" w:cs="Arial"/>
          <w:sz w:val="22"/>
          <w:szCs w:val="22"/>
        </w:rPr>
      </w:pPr>
      <w:r>
        <w:rPr>
          <w:rFonts w:ascii="Arial" w:hAnsi="Arial" w:cs="Arial"/>
          <w:sz w:val="22"/>
          <w:szCs w:val="22"/>
        </w:rPr>
        <w:t xml:space="preserve">             : pořízení nových vozidel pro </w:t>
      </w:r>
      <w:proofErr w:type="spellStart"/>
      <w:r>
        <w:rPr>
          <w:rFonts w:ascii="Arial" w:hAnsi="Arial" w:cs="Arial"/>
          <w:sz w:val="22"/>
          <w:szCs w:val="22"/>
        </w:rPr>
        <w:t>Prosenior</w:t>
      </w:r>
      <w:proofErr w:type="spellEnd"/>
      <w:r>
        <w:rPr>
          <w:rFonts w:ascii="Arial" w:hAnsi="Arial" w:cs="Arial"/>
          <w:sz w:val="22"/>
          <w:szCs w:val="22"/>
        </w:rPr>
        <w:t xml:space="preserve"> NJ II,</w:t>
      </w:r>
    </w:p>
    <w:p w:rsidR="0063695B" w:rsidRDefault="00C44368" w:rsidP="00C44368">
      <w:pPr>
        <w:widowControl w:val="0"/>
        <w:numPr>
          <w:ilvl w:val="0"/>
          <w:numId w:val="3"/>
        </w:numPr>
        <w:ind w:hanging="6"/>
        <w:jc w:val="both"/>
        <w:rPr>
          <w:rFonts w:ascii="Arial" w:hAnsi="Arial" w:cs="Arial"/>
          <w:sz w:val="22"/>
          <w:szCs w:val="22"/>
        </w:rPr>
      </w:pPr>
      <w:r w:rsidRPr="00DD5FF6">
        <w:rPr>
          <w:rFonts w:ascii="Arial" w:hAnsi="Arial" w:cs="Arial"/>
          <w:sz w:val="22"/>
          <w:szCs w:val="22"/>
        </w:rPr>
        <w:t>z</w:t>
      </w:r>
      <w:r w:rsidR="0063695B">
        <w:rPr>
          <w:rFonts w:ascii="Arial" w:hAnsi="Arial" w:cs="Arial"/>
          <w:sz w:val="22"/>
          <w:szCs w:val="22"/>
        </w:rPr>
        <w:t> MŽP: na myčku a kelímky ro NCNJ a kompostéry pro občany,</w:t>
      </w:r>
    </w:p>
    <w:p w:rsidR="0063695B" w:rsidRDefault="0063695B" w:rsidP="00C44368">
      <w:pPr>
        <w:widowControl w:val="0"/>
        <w:numPr>
          <w:ilvl w:val="0"/>
          <w:numId w:val="3"/>
        </w:numPr>
        <w:ind w:hanging="6"/>
        <w:jc w:val="both"/>
        <w:rPr>
          <w:rFonts w:ascii="Arial" w:hAnsi="Arial" w:cs="Arial"/>
          <w:sz w:val="22"/>
          <w:szCs w:val="22"/>
        </w:rPr>
      </w:pPr>
      <w:r>
        <w:rPr>
          <w:rFonts w:ascii="Arial" w:hAnsi="Arial" w:cs="Arial"/>
          <w:sz w:val="22"/>
          <w:szCs w:val="22"/>
        </w:rPr>
        <w:t xml:space="preserve">          : Spravedlivá transformace (Podpora mimoškolních pobytů pro ZŠ Kom. 66),</w:t>
      </w:r>
    </w:p>
    <w:p w:rsidR="0063695B" w:rsidRDefault="0063695B" w:rsidP="0063695B">
      <w:pPr>
        <w:widowControl w:val="0"/>
        <w:numPr>
          <w:ilvl w:val="0"/>
          <w:numId w:val="3"/>
        </w:numPr>
        <w:ind w:hanging="6"/>
        <w:jc w:val="both"/>
        <w:rPr>
          <w:rFonts w:ascii="Arial" w:hAnsi="Arial" w:cs="Arial"/>
          <w:sz w:val="22"/>
          <w:szCs w:val="22"/>
        </w:rPr>
      </w:pPr>
      <w:r>
        <w:rPr>
          <w:rFonts w:ascii="Arial" w:hAnsi="Arial" w:cs="Arial"/>
          <w:sz w:val="22"/>
          <w:szCs w:val="22"/>
        </w:rPr>
        <w:t xml:space="preserve">          : Spravedlivá transformace (Podpora mimoškolních pobytů pro ZŠ Kom. 68),</w:t>
      </w:r>
    </w:p>
    <w:p w:rsidR="0063695B" w:rsidRDefault="0063695B" w:rsidP="00C44368">
      <w:pPr>
        <w:widowControl w:val="0"/>
        <w:numPr>
          <w:ilvl w:val="0"/>
          <w:numId w:val="3"/>
        </w:numPr>
        <w:ind w:hanging="6"/>
        <w:jc w:val="both"/>
        <w:rPr>
          <w:rFonts w:ascii="Arial" w:hAnsi="Arial" w:cs="Arial"/>
          <w:sz w:val="22"/>
          <w:szCs w:val="22"/>
        </w:rPr>
      </w:pPr>
      <w:r>
        <w:rPr>
          <w:rFonts w:ascii="Arial" w:hAnsi="Arial" w:cs="Arial"/>
          <w:sz w:val="22"/>
          <w:szCs w:val="22"/>
        </w:rPr>
        <w:t>Z MMR: Modernizace NCNJ-město klobouků,</w:t>
      </w:r>
    </w:p>
    <w:p w:rsidR="0063695B" w:rsidRDefault="0063695B" w:rsidP="00C44368">
      <w:pPr>
        <w:widowControl w:val="0"/>
        <w:numPr>
          <w:ilvl w:val="0"/>
          <w:numId w:val="3"/>
        </w:numPr>
        <w:ind w:hanging="6"/>
        <w:jc w:val="both"/>
        <w:rPr>
          <w:rFonts w:ascii="Arial" w:hAnsi="Arial" w:cs="Arial"/>
          <w:sz w:val="22"/>
          <w:szCs w:val="22"/>
        </w:rPr>
      </w:pPr>
      <w:r>
        <w:rPr>
          <w:rFonts w:ascii="Arial" w:hAnsi="Arial" w:cs="Arial"/>
          <w:sz w:val="22"/>
          <w:szCs w:val="22"/>
        </w:rPr>
        <w:t xml:space="preserve">           : Autobusová zastávka Riegrova,</w:t>
      </w:r>
    </w:p>
    <w:p w:rsidR="0063695B" w:rsidRDefault="0063695B" w:rsidP="00C44368">
      <w:pPr>
        <w:widowControl w:val="0"/>
        <w:numPr>
          <w:ilvl w:val="0"/>
          <w:numId w:val="3"/>
        </w:numPr>
        <w:ind w:hanging="6"/>
        <w:jc w:val="both"/>
        <w:rPr>
          <w:rFonts w:ascii="Arial" w:hAnsi="Arial" w:cs="Arial"/>
          <w:sz w:val="22"/>
          <w:szCs w:val="22"/>
        </w:rPr>
      </w:pPr>
      <w:r>
        <w:rPr>
          <w:rFonts w:ascii="Arial" w:hAnsi="Arial" w:cs="Arial"/>
          <w:sz w:val="22"/>
          <w:szCs w:val="22"/>
        </w:rPr>
        <w:t xml:space="preserve">           : Podpora obnovy a rozvoje regionů (Obnova majetku města po povodních 2024), </w:t>
      </w:r>
    </w:p>
    <w:p w:rsidR="0063695B" w:rsidRDefault="0063695B" w:rsidP="00C44368">
      <w:pPr>
        <w:widowControl w:val="0"/>
        <w:numPr>
          <w:ilvl w:val="0"/>
          <w:numId w:val="3"/>
        </w:numPr>
        <w:ind w:hanging="6"/>
        <w:jc w:val="both"/>
        <w:rPr>
          <w:rFonts w:ascii="Arial" w:hAnsi="Arial" w:cs="Arial"/>
          <w:sz w:val="22"/>
          <w:szCs w:val="22"/>
        </w:rPr>
      </w:pPr>
      <w:r>
        <w:rPr>
          <w:rFonts w:ascii="Arial" w:hAnsi="Arial" w:cs="Arial"/>
          <w:sz w:val="22"/>
          <w:szCs w:val="22"/>
        </w:rPr>
        <w:t>z </w:t>
      </w:r>
      <w:proofErr w:type="spellStart"/>
      <w:r>
        <w:rPr>
          <w:rFonts w:ascii="Arial" w:hAnsi="Arial" w:cs="Arial"/>
          <w:sz w:val="22"/>
          <w:szCs w:val="22"/>
        </w:rPr>
        <w:t>MZe</w:t>
      </w:r>
      <w:proofErr w:type="spellEnd"/>
      <w:r>
        <w:rPr>
          <w:rFonts w:ascii="Arial" w:hAnsi="Arial" w:cs="Arial"/>
          <w:sz w:val="22"/>
          <w:szCs w:val="22"/>
        </w:rPr>
        <w:t xml:space="preserve"> : Příspěvek na obnovu, zajištění a výchovu porostů,</w:t>
      </w:r>
    </w:p>
    <w:p w:rsidR="0063695B" w:rsidRDefault="0063695B" w:rsidP="00C44368">
      <w:pPr>
        <w:widowControl w:val="0"/>
        <w:numPr>
          <w:ilvl w:val="0"/>
          <w:numId w:val="3"/>
        </w:numPr>
        <w:ind w:hanging="6"/>
        <w:jc w:val="both"/>
        <w:rPr>
          <w:rFonts w:ascii="Arial" w:hAnsi="Arial" w:cs="Arial"/>
          <w:sz w:val="22"/>
          <w:szCs w:val="22"/>
        </w:rPr>
      </w:pPr>
      <w:r>
        <w:rPr>
          <w:rFonts w:ascii="Arial" w:hAnsi="Arial" w:cs="Arial"/>
          <w:sz w:val="22"/>
          <w:szCs w:val="22"/>
        </w:rPr>
        <w:t>z MŠMT: programy Jan Amos Komenský pro všechny školské příspěvkové organizace města,</w:t>
      </w:r>
    </w:p>
    <w:p w:rsidR="00FF2124" w:rsidRDefault="00FF2124" w:rsidP="00C44368">
      <w:pPr>
        <w:widowControl w:val="0"/>
        <w:numPr>
          <w:ilvl w:val="0"/>
          <w:numId w:val="3"/>
        </w:numPr>
        <w:ind w:hanging="6"/>
        <w:jc w:val="both"/>
        <w:rPr>
          <w:rFonts w:ascii="Arial" w:hAnsi="Arial" w:cs="Arial"/>
          <w:sz w:val="22"/>
          <w:szCs w:val="22"/>
        </w:rPr>
      </w:pPr>
      <w:r>
        <w:rPr>
          <w:rFonts w:ascii="Arial" w:hAnsi="Arial" w:cs="Arial"/>
          <w:sz w:val="22"/>
          <w:szCs w:val="22"/>
        </w:rPr>
        <w:t xml:space="preserve">            : </w:t>
      </w:r>
      <w:proofErr w:type="spellStart"/>
      <w:r>
        <w:rPr>
          <w:rFonts w:ascii="Arial" w:hAnsi="Arial" w:cs="Arial"/>
          <w:sz w:val="22"/>
          <w:szCs w:val="22"/>
        </w:rPr>
        <w:t>Biblioschránka</w:t>
      </w:r>
      <w:proofErr w:type="spellEnd"/>
      <w:r>
        <w:rPr>
          <w:rFonts w:ascii="Arial" w:hAnsi="Arial" w:cs="Arial"/>
          <w:sz w:val="22"/>
          <w:szCs w:val="22"/>
        </w:rPr>
        <w:t xml:space="preserve"> (Městské kulturní středisko NJ),</w:t>
      </w:r>
    </w:p>
    <w:p w:rsidR="0063695B" w:rsidRDefault="0063695B" w:rsidP="00C44368">
      <w:pPr>
        <w:widowControl w:val="0"/>
        <w:numPr>
          <w:ilvl w:val="0"/>
          <w:numId w:val="3"/>
        </w:numPr>
        <w:ind w:hanging="6"/>
        <w:jc w:val="both"/>
        <w:rPr>
          <w:rFonts w:ascii="Arial" w:hAnsi="Arial" w:cs="Arial"/>
          <w:sz w:val="22"/>
          <w:szCs w:val="22"/>
        </w:rPr>
      </w:pPr>
      <w:r>
        <w:rPr>
          <w:rFonts w:ascii="Arial" w:hAnsi="Arial" w:cs="Arial"/>
          <w:sz w:val="22"/>
          <w:szCs w:val="22"/>
        </w:rPr>
        <w:t>z </w:t>
      </w:r>
      <w:proofErr w:type="gramStart"/>
      <w:r>
        <w:rPr>
          <w:rFonts w:ascii="Arial" w:hAnsi="Arial" w:cs="Arial"/>
          <w:sz w:val="22"/>
          <w:szCs w:val="22"/>
        </w:rPr>
        <w:t>MK : Program</w:t>
      </w:r>
      <w:proofErr w:type="gramEnd"/>
      <w:r>
        <w:rPr>
          <w:rFonts w:ascii="Arial" w:hAnsi="Arial" w:cs="Arial"/>
          <w:sz w:val="22"/>
          <w:szCs w:val="22"/>
        </w:rPr>
        <w:t xml:space="preserve"> regenerace památkových rezervací a zón (restaurování kamenných prvků radnice a obnova podloubí),</w:t>
      </w:r>
    </w:p>
    <w:p w:rsidR="001B2C51" w:rsidRDefault="001B2C51" w:rsidP="00C44368">
      <w:pPr>
        <w:widowControl w:val="0"/>
        <w:numPr>
          <w:ilvl w:val="0"/>
          <w:numId w:val="3"/>
        </w:numPr>
        <w:ind w:hanging="6"/>
        <w:jc w:val="both"/>
        <w:rPr>
          <w:rFonts w:ascii="Arial" w:hAnsi="Arial" w:cs="Arial"/>
          <w:sz w:val="22"/>
          <w:szCs w:val="22"/>
        </w:rPr>
      </w:pPr>
      <w:r>
        <w:rPr>
          <w:rFonts w:ascii="Arial" w:hAnsi="Arial" w:cs="Arial"/>
          <w:sz w:val="22"/>
          <w:szCs w:val="22"/>
        </w:rPr>
        <w:t>z </w:t>
      </w:r>
      <w:proofErr w:type="gramStart"/>
      <w:r>
        <w:rPr>
          <w:rFonts w:ascii="Arial" w:hAnsi="Arial" w:cs="Arial"/>
          <w:sz w:val="22"/>
          <w:szCs w:val="22"/>
        </w:rPr>
        <w:t>EU : Energetické</w:t>
      </w:r>
      <w:proofErr w:type="gramEnd"/>
      <w:r>
        <w:rPr>
          <w:rFonts w:ascii="Arial" w:hAnsi="Arial" w:cs="Arial"/>
          <w:sz w:val="22"/>
          <w:szCs w:val="22"/>
        </w:rPr>
        <w:t xml:space="preserve"> úspory domu na ul. Suvorovova 152,</w:t>
      </w:r>
    </w:p>
    <w:p w:rsidR="00247507" w:rsidRPr="00DD5FF6" w:rsidRDefault="00247507" w:rsidP="00247507">
      <w:pPr>
        <w:widowControl w:val="0"/>
        <w:numPr>
          <w:ilvl w:val="0"/>
          <w:numId w:val="4"/>
        </w:numPr>
        <w:tabs>
          <w:tab w:val="clear" w:pos="720"/>
          <w:tab w:val="num" w:pos="426"/>
        </w:tabs>
        <w:ind w:hanging="720"/>
        <w:jc w:val="both"/>
        <w:rPr>
          <w:rFonts w:ascii="Arial" w:hAnsi="Arial" w:cs="Arial"/>
          <w:sz w:val="22"/>
          <w:szCs w:val="22"/>
          <w:u w:val="single"/>
        </w:rPr>
      </w:pPr>
      <w:r w:rsidRPr="00DD5FF6">
        <w:rPr>
          <w:rFonts w:ascii="Arial" w:hAnsi="Arial" w:cs="Arial"/>
          <w:sz w:val="22"/>
          <w:szCs w:val="22"/>
          <w:u w:val="single"/>
        </w:rPr>
        <w:t>z rozpočtu kraje:</w:t>
      </w:r>
    </w:p>
    <w:p w:rsidR="00247507" w:rsidRPr="00DD5FF6" w:rsidRDefault="00247507" w:rsidP="00247507">
      <w:pPr>
        <w:widowControl w:val="0"/>
        <w:numPr>
          <w:ilvl w:val="1"/>
          <w:numId w:val="4"/>
        </w:numPr>
        <w:jc w:val="both"/>
        <w:rPr>
          <w:rFonts w:ascii="Arial" w:hAnsi="Arial" w:cs="Arial"/>
          <w:sz w:val="22"/>
          <w:szCs w:val="22"/>
        </w:rPr>
      </w:pPr>
      <w:r w:rsidRPr="00DD5FF6">
        <w:rPr>
          <w:rFonts w:ascii="Arial" w:hAnsi="Arial" w:cs="Arial"/>
          <w:sz w:val="22"/>
          <w:szCs w:val="22"/>
        </w:rPr>
        <w:t>na zajištění regionální funkce knihovny (pro Městské kulturní středisko Nový Jičín),</w:t>
      </w:r>
    </w:p>
    <w:p w:rsidR="001C2C23" w:rsidRPr="00DD5FF6" w:rsidRDefault="00247507" w:rsidP="00247507">
      <w:pPr>
        <w:widowControl w:val="0"/>
        <w:numPr>
          <w:ilvl w:val="1"/>
          <w:numId w:val="4"/>
        </w:numPr>
        <w:jc w:val="both"/>
        <w:rPr>
          <w:rFonts w:ascii="Arial" w:hAnsi="Arial" w:cs="Arial"/>
          <w:sz w:val="22"/>
          <w:szCs w:val="22"/>
        </w:rPr>
      </w:pPr>
      <w:r w:rsidRPr="00DD5FF6">
        <w:rPr>
          <w:rFonts w:ascii="Arial" w:hAnsi="Arial" w:cs="Arial"/>
          <w:sz w:val="22"/>
          <w:szCs w:val="22"/>
        </w:rPr>
        <w:t xml:space="preserve">na </w:t>
      </w:r>
      <w:r w:rsidR="001C2C23" w:rsidRPr="00DD5FF6">
        <w:rPr>
          <w:rFonts w:ascii="Arial" w:hAnsi="Arial" w:cs="Arial"/>
          <w:sz w:val="22"/>
          <w:szCs w:val="22"/>
        </w:rPr>
        <w:t xml:space="preserve">zajištění okresních a krajských přehlídek a soutěží typu A </w:t>
      </w:r>
      <w:proofErr w:type="spellStart"/>
      <w:r w:rsidR="001C2C23" w:rsidRPr="00DD5FF6">
        <w:rPr>
          <w:rFonts w:ascii="Arial" w:hAnsi="Arial" w:cs="Arial"/>
          <w:sz w:val="22"/>
          <w:szCs w:val="22"/>
        </w:rPr>
        <w:t>a</w:t>
      </w:r>
      <w:proofErr w:type="spellEnd"/>
      <w:r w:rsidR="001C2C23" w:rsidRPr="00DD5FF6">
        <w:rPr>
          <w:rFonts w:ascii="Arial" w:hAnsi="Arial" w:cs="Arial"/>
          <w:sz w:val="22"/>
          <w:szCs w:val="22"/>
        </w:rPr>
        <w:t xml:space="preserve"> B (pro SVČ Fokus),</w:t>
      </w:r>
    </w:p>
    <w:p w:rsidR="00247507" w:rsidRPr="00DD5FF6" w:rsidRDefault="00247507" w:rsidP="00247507">
      <w:pPr>
        <w:widowControl w:val="0"/>
        <w:numPr>
          <w:ilvl w:val="1"/>
          <w:numId w:val="4"/>
        </w:numPr>
        <w:jc w:val="both"/>
        <w:rPr>
          <w:rFonts w:ascii="Arial" w:hAnsi="Arial" w:cs="Arial"/>
          <w:sz w:val="22"/>
          <w:szCs w:val="22"/>
        </w:rPr>
      </w:pPr>
      <w:r w:rsidRPr="00DD5FF6">
        <w:rPr>
          <w:rFonts w:ascii="Arial" w:hAnsi="Arial" w:cs="Arial"/>
          <w:sz w:val="22"/>
          <w:szCs w:val="22"/>
        </w:rPr>
        <w:t>okresní a krajsk</w:t>
      </w:r>
      <w:r w:rsidR="001C2C23" w:rsidRPr="00DD5FF6">
        <w:rPr>
          <w:rFonts w:ascii="Arial" w:hAnsi="Arial" w:cs="Arial"/>
          <w:sz w:val="22"/>
          <w:szCs w:val="22"/>
        </w:rPr>
        <w:t>á</w:t>
      </w:r>
      <w:r w:rsidRPr="00DD5FF6">
        <w:rPr>
          <w:rFonts w:ascii="Arial" w:hAnsi="Arial" w:cs="Arial"/>
          <w:sz w:val="22"/>
          <w:szCs w:val="22"/>
        </w:rPr>
        <w:t xml:space="preserve"> </w:t>
      </w:r>
      <w:r w:rsidR="001C2C23" w:rsidRPr="00DD5FF6">
        <w:rPr>
          <w:rFonts w:ascii="Arial" w:hAnsi="Arial" w:cs="Arial"/>
          <w:sz w:val="22"/>
          <w:szCs w:val="22"/>
        </w:rPr>
        <w:t xml:space="preserve">kola </w:t>
      </w:r>
      <w:r w:rsidRPr="00DD5FF6">
        <w:rPr>
          <w:rFonts w:ascii="Arial" w:hAnsi="Arial" w:cs="Arial"/>
          <w:sz w:val="22"/>
          <w:szCs w:val="22"/>
        </w:rPr>
        <w:t xml:space="preserve">soutěží </w:t>
      </w:r>
      <w:r w:rsidR="001C2C23" w:rsidRPr="00DD5FF6">
        <w:rPr>
          <w:rFonts w:ascii="Arial" w:hAnsi="Arial" w:cs="Arial"/>
          <w:sz w:val="22"/>
          <w:szCs w:val="22"/>
        </w:rPr>
        <w:t>vyhlášená pro rok 202</w:t>
      </w:r>
      <w:r w:rsidR="00DA4791">
        <w:rPr>
          <w:rFonts w:ascii="Arial" w:hAnsi="Arial" w:cs="Arial"/>
          <w:sz w:val="22"/>
          <w:szCs w:val="22"/>
        </w:rPr>
        <w:t>5</w:t>
      </w:r>
      <w:r w:rsidRPr="00DD5FF6">
        <w:rPr>
          <w:rFonts w:ascii="Arial" w:hAnsi="Arial" w:cs="Arial"/>
          <w:sz w:val="22"/>
          <w:szCs w:val="22"/>
        </w:rPr>
        <w:t xml:space="preserve"> (pro SVČ Fokus),</w:t>
      </w:r>
    </w:p>
    <w:p w:rsidR="00247507" w:rsidRPr="00DD5FF6" w:rsidRDefault="00247507" w:rsidP="00247507">
      <w:pPr>
        <w:widowControl w:val="0"/>
        <w:numPr>
          <w:ilvl w:val="1"/>
          <w:numId w:val="4"/>
        </w:numPr>
        <w:jc w:val="both"/>
        <w:rPr>
          <w:rFonts w:ascii="Arial" w:hAnsi="Arial" w:cs="Arial"/>
          <w:sz w:val="22"/>
          <w:szCs w:val="22"/>
        </w:rPr>
      </w:pPr>
      <w:r w:rsidRPr="00DD5FF6">
        <w:rPr>
          <w:rFonts w:ascii="Arial" w:hAnsi="Arial" w:cs="Arial"/>
          <w:sz w:val="22"/>
          <w:szCs w:val="22"/>
        </w:rPr>
        <w:t>na podporu technických atraktivit v Novém Jičíně (pro Návštěvnické centrum NJ),</w:t>
      </w:r>
    </w:p>
    <w:p w:rsidR="00247507" w:rsidRPr="00DD5FF6" w:rsidRDefault="00247507" w:rsidP="00247507">
      <w:pPr>
        <w:widowControl w:val="0"/>
        <w:numPr>
          <w:ilvl w:val="1"/>
          <w:numId w:val="4"/>
        </w:numPr>
        <w:jc w:val="both"/>
        <w:rPr>
          <w:rFonts w:ascii="Arial" w:hAnsi="Arial" w:cs="Arial"/>
          <w:sz w:val="22"/>
          <w:szCs w:val="22"/>
        </w:rPr>
      </w:pPr>
      <w:r w:rsidRPr="00DD5FF6">
        <w:rPr>
          <w:rFonts w:ascii="Arial" w:hAnsi="Arial" w:cs="Arial"/>
          <w:sz w:val="22"/>
          <w:szCs w:val="22"/>
        </w:rPr>
        <w:t>na podporu turistických informačních center v MSK (pro Návštěvnické centrum NJ),</w:t>
      </w:r>
    </w:p>
    <w:p w:rsidR="00247507" w:rsidRPr="00DD5FF6" w:rsidRDefault="00247507" w:rsidP="00247507">
      <w:pPr>
        <w:widowControl w:val="0"/>
        <w:numPr>
          <w:ilvl w:val="1"/>
          <w:numId w:val="4"/>
        </w:numPr>
        <w:jc w:val="both"/>
        <w:rPr>
          <w:rFonts w:ascii="Arial" w:hAnsi="Arial" w:cs="Arial"/>
          <w:sz w:val="22"/>
          <w:szCs w:val="22"/>
        </w:rPr>
      </w:pPr>
      <w:r w:rsidRPr="00DD5FF6">
        <w:rPr>
          <w:rFonts w:ascii="Arial" w:hAnsi="Arial" w:cs="Arial"/>
          <w:sz w:val="22"/>
          <w:szCs w:val="22"/>
        </w:rPr>
        <w:t>na zajištění bezplatné stravy pro děti ze znevýhodněných rodin (ZŠ+MŠ Jubilejní, ZŠ Komenského 68, ZŠ Komenského 66),</w:t>
      </w:r>
    </w:p>
    <w:p w:rsidR="00247507" w:rsidRPr="00DD5FF6" w:rsidRDefault="00247507" w:rsidP="00247507">
      <w:pPr>
        <w:widowControl w:val="0"/>
        <w:numPr>
          <w:ilvl w:val="1"/>
          <w:numId w:val="4"/>
        </w:numPr>
        <w:jc w:val="both"/>
        <w:rPr>
          <w:rFonts w:ascii="Arial" w:hAnsi="Arial" w:cs="Arial"/>
          <w:sz w:val="22"/>
          <w:szCs w:val="22"/>
        </w:rPr>
      </w:pPr>
      <w:r w:rsidRPr="00DD5FF6">
        <w:rPr>
          <w:rFonts w:ascii="Arial" w:hAnsi="Arial" w:cs="Arial"/>
          <w:sz w:val="22"/>
          <w:szCs w:val="22"/>
        </w:rPr>
        <w:t>na poskytování sociálních služeb (</w:t>
      </w:r>
      <w:proofErr w:type="spellStart"/>
      <w:r w:rsidRPr="00DD5FF6">
        <w:rPr>
          <w:rFonts w:ascii="Arial" w:hAnsi="Arial" w:cs="Arial"/>
          <w:sz w:val="22"/>
          <w:szCs w:val="22"/>
        </w:rPr>
        <w:t>Prosenior</w:t>
      </w:r>
      <w:proofErr w:type="spellEnd"/>
      <w:r w:rsidRPr="00DD5FF6">
        <w:rPr>
          <w:rFonts w:ascii="Arial" w:hAnsi="Arial" w:cs="Arial"/>
          <w:sz w:val="22"/>
          <w:szCs w:val="22"/>
        </w:rPr>
        <w:t>),</w:t>
      </w:r>
    </w:p>
    <w:p w:rsidR="001C2C23" w:rsidRPr="00DD5FF6" w:rsidRDefault="001C2C23" w:rsidP="00247507">
      <w:pPr>
        <w:widowControl w:val="0"/>
        <w:numPr>
          <w:ilvl w:val="1"/>
          <w:numId w:val="4"/>
        </w:numPr>
        <w:jc w:val="both"/>
        <w:rPr>
          <w:rFonts w:ascii="Arial" w:hAnsi="Arial" w:cs="Arial"/>
          <w:sz w:val="22"/>
          <w:szCs w:val="22"/>
        </w:rPr>
      </w:pPr>
      <w:r w:rsidRPr="00DD5FF6">
        <w:rPr>
          <w:rFonts w:ascii="Arial" w:hAnsi="Arial" w:cs="Arial"/>
          <w:sz w:val="22"/>
          <w:szCs w:val="22"/>
        </w:rPr>
        <w:t xml:space="preserve">na </w:t>
      </w:r>
      <w:r w:rsidR="001B2C51">
        <w:rPr>
          <w:rFonts w:ascii="Arial" w:hAnsi="Arial" w:cs="Arial"/>
          <w:sz w:val="22"/>
          <w:szCs w:val="22"/>
        </w:rPr>
        <w:t>zabezpečení oborových soutěží 2025 v NJ (SVČ Fokus)</w:t>
      </w:r>
      <w:r w:rsidRPr="00DD5FF6">
        <w:rPr>
          <w:rFonts w:ascii="Arial" w:hAnsi="Arial" w:cs="Arial"/>
          <w:sz w:val="22"/>
          <w:szCs w:val="22"/>
        </w:rPr>
        <w:t>,</w:t>
      </w:r>
    </w:p>
    <w:p w:rsidR="00247507" w:rsidRDefault="00247507" w:rsidP="00247507">
      <w:pPr>
        <w:widowControl w:val="0"/>
        <w:numPr>
          <w:ilvl w:val="1"/>
          <w:numId w:val="4"/>
        </w:numPr>
        <w:jc w:val="both"/>
        <w:rPr>
          <w:rFonts w:ascii="Arial" w:hAnsi="Arial" w:cs="Arial"/>
          <w:sz w:val="22"/>
          <w:szCs w:val="22"/>
        </w:rPr>
      </w:pPr>
      <w:r w:rsidRPr="00DD5FF6">
        <w:rPr>
          <w:rFonts w:ascii="Arial" w:hAnsi="Arial" w:cs="Arial"/>
          <w:sz w:val="22"/>
          <w:szCs w:val="22"/>
        </w:rPr>
        <w:t xml:space="preserve">na </w:t>
      </w:r>
      <w:r w:rsidR="001B2C51">
        <w:rPr>
          <w:rFonts w:ascii="Arial" w:hAnsi="Arial" w:cs="Arial"/>
          <w:sz w:val="22"/>
          <w:szCs w:val="22"/>
        </w:rPr>
        <w:t>kouzelný den v </w:t>
      </w:r>
      <w:proofErr w:type="spellStart"/>
      <w:r w:rsidR="001B2C51">
        <w:rPr>
          <w:rFonts w:ascii="Arial" w:hAnsi="Arial" w:cs="Arial"/>
          <w:sz w:val="22"/>
          <w:szCs w:val="22"/>
        </w:rPr>
        <w:t>Hűcklových</w:t>
      </w:r>
      <w:proofErr w:type="spellEnd"/>
      <w:r w:rsidR="001B2C51">
        <w:rPr>
          <w:rFonts w:ascii="Arial" w:hAnsi="Arial" w:cs="Arial"/>
          <w:sz w:val="22"/>
          <w:szCs w:val="22"/>
        </w:rPr>
        <w:t xml:space="preserve"> vilách (Městské kulturní středisko NJ)</w:t>
      </w:r>
      <w:r w:rsidRPr="00DD5FF6">
        <w:rPr>
          <w:rFonts w:ascii="Arial" w:hAnsi="Arial" w:cs="Arial"/>
          <w:sz w:val="22"/>
          <w:szCs w:val="22"/>
        </w:rPr>
        <w:t xml:space="preserve">, </w:t>
      </w:r>
    </w:p>
    <w:p w:rsidR="00FF2124" w:rsidRPr="00DD5FF6" w:rsidRDefault="00FF2124" w:rsidP="00247507">
      <w:pPr>
        <w:widowControl w:val="0"/>
        <w:numPr>
          <w:ilvl w:val="1"/>
          <w:numId w:val="4"/>
        </w:numPr>
        <w:jc w:val="both"/>
        <w:rPr>
          <w:rFonts w:ascii="Arial" w:hAnsi="Arial" w:cs="Arial"/>
          <w:sz w:val="22"/>
          <w:szCs w:val="22"/>
        </w:rPr>
      </w:pPr>
      <w:r>
        <w:rPr>
          <w:rFonts w:ascii="Arial" w:hAnsi="Arial" w:cs="Arial"/>
          <w:sz w:val="22"/>
          <w:szCs w:val="22"/>
        </w:rPr>
        <w:lastRenderedPageBreak/>
        <w:t>Lávka na ul. Novosady v NJ,</w:t>
      </w:r>
    </w:p>
    <w:p w:rsidR="00247507" w:rsidRPr="00DD5FF6" w:rsidRDefault="001B2C51" w:rsidP="00247507">
      <w:pPr>
        <w:widowControl w:val="0"/>
        <w:numPr>
          <w:ilvl w:val="1"/>
          <w:numId w:val="4"/>
        </w:numPr>
        <w:jc w:val="both"/>
        <w:rPr>
          <w:rFonts w:ascii="Arial" w:hAnsi="Arial" w:cs="Arial"/>
          <w:sz w:val="22"/>
          <w:szCs w:val="22"/>
        </w:rPr>
      </w:pPr>
      <w:r>
        <w:rPr>
          <w:rFonts w:ascii="Arial" w:hAnsi="Arial" w:cs="Arial"/>
          <w:sz w:val="22"/>
          <w:szCs w:val="22"/>
        </w:rPr>
        <w:t>soutěž o keramickou popelnici – 3. místo</w:t>
      </w:r>
      <w:r w:rsidR="001C2C23" w:rsidRPr="00DD5FF6">
        <w:rPr>
          <w:rFonts w:ascii="Arial" w:hAnsi="Arial" w:cs="Arial"/>
          <w:sz w:val="22"/>
          <w:szCs w:val="22"/>
        </w:rPr>
        <w:t>,</w:t>
      </w:r>
    </w:p>
    <w:p w:rsidR="00247507" w:rsidRPr="00DD5FF6" w:rsidRDefault="00247507" w:rsidP="00247507">
      <w:pPr>
        <w:widowControl w:val="0"/>
        <w:jc w:val="both"/>
        <w:rPr>
          <w:rFonts w:ascii="Arial" w:hAnsi="Arial" w:cs="Arial"/>
          <w:sz w:val="22"/>
          <w:szCs w:val="22"/>
          <w:u w:val="single"/>
        </w:rPr>
      </w:pPr>
      <w:proofErr w:type="gramStart"/>
      <w:r w:rsidRPr="00DD5FF6">
        <w:rPr>
          <w:rFonts w:ascii="Arial" w:hAnsi="Arial" w:cs="Arial"/>
          <w:sz w:val="22"/>
          <w:szCs w:val="22"/>
        </w:rPr>
        <w:t xml:space="preserve">c)   </w:t>
      </w:r>
      <w:r w:rsidRPr="00DD5FF6">
        <w:rPr>
          <w:rFonts w:ascii="Arial" w:hAnsi="Arial" w:cs="Arial"/>
          <w:sz w:val="22"/>
          <w:szCs w:val="22"/>
          <w:u w:val="single"/>
        </w:rPr>
        <w:t>z rozpočtů</w:t>
      </w:r>
      <w:proofErr w:type="gramEnd"/>
      <w:r w:rsidRPr="00DD5FF6">
        <w:rPr>
          <w:rFonts w:ascii="Arial" w:hAnsi="Arial" w:cs="Arial"/>
          <w:sz w:val="22"/>
          <w:szCs w:val="22"/>
          <w:u w:val="single"/>
        </w:rPr>
        <w:t xml:space="preserve"> obcí:</w:t>
      </w:r>
    </w:p>
    <w:p w:rsidR="00247507" w:rsidRPr="00DD5FF6" w:rsidRDefault="00247507" w:rsidP="00247507">
      <w:pPr>
        <w:widowControl w:val="0"/>
        <w:numPr>
          <w:ilvl w:val="1"/>
          <w:numId w:val="5"/>
        </w:numPr>
        <w:jc w:val="both"/>
        <w:rPr>
          <w:rFonts w:ascii="Arial" w:hAnsi="Arial" w:cs="Arial"/>
          <w:sz w:val="22"/>
          <w:szCs w:val="22"/>
        </w:rPr>
      </w:pPr>
      <w:r w:rsidRPr="00DD5FF6">
        <w:rPr>
          <w:rFonts w:ascii="Arial" w:hAnsi="Arial" w:cs="Arial"/>
          <w:sz w:val="22"/>
          <w:szCs w:val="22"/>
        </w:rPr>
        <w:t xml:space="preserve">za prováděné úkony dle uzavřených veřejnoprávních smluv na území jiných obcí:    </w:t>
      </w:r>
    </w:p>
    <w:p w:rsidR="00247507" w:rsidRPr="00DD5FF6" w:rsidRDefault="00247507" w:rsidP="00247507">
      <w:pPr>
        <w:widowControl w:val="0"/>
        <w:ind w:left="1440"/>
        <w:jc w:val="both"/>
        <w:rPr>
          <w:rFonts w:ascii="Arial" w:hAnsi="Arial" w:cs="Arial"/>
          <w:sz w:val="22"/>
          <w:szCs w:val="22"/>
        </w:rPr>
      </w:pPr>
      <w:r w:rsidRPr="00DD5FF6">
        <w:rPr>
          <w:rFonts w:ascii="Arial" w:hAnsi="Arial" w:cs="Arial"/>
          <w:sz w:val="22"/>
          <w:szCs w:val="22"/>
        </w:rPr>
        <w:t xml:space="preserve">- </w:t>
      </w:r>
      <w:r w:rsidRPr="00DD5FF6">
        <w:rPr>
          <w:rFonts w:ascii="Arial" w:hAnsi="Arial" w:cs="Arial"/>
          <w:i/>
          <w:iCs/>
          <w:sz w:val="22"/>
          <w:szCs w:val="22"/>
        </w:rPr>
        <w:t>Městská policie</w:t>
      </w:r>
      <w:r w:rsidRPr="00DD5FF6">
        <w:rPr>
          <w:rFonts w:ascii="Arial" w:hAnsi="Arial" w:cs="Arial"/>
          <w:sz w:val="22"/>
          <w:szCs w:val="22"/>
        </w:rPr>
        <w:t xml:space="preserve"> na „odchyt psů“,                                                                             </w:t>
      </w:r>
    </w:p>
    <w:p w:rsidR="00247507" w:rsidRDefault="00247507" w:rsidP="00247507">
      <w:pPr>
        <w:widowControl w:val="0"/>
        <w:ind w:left="1080"/>
        <w:jc w:val="both"/>
        <w:rPr>
          <w:rFonts w:ascii="Arial" w:hAnsi="Arial" w:cs="Arial"/>
          <w:sz w:val="22"/>
          <w:szCs w:val="22"/>
        </w:rPr>
      </w:pPr>
      <w:r w:rsidRPr="00DD5FF6">
        <w:rPr>
          <w:rFonts w:ascii="Arial" w:hAnsi="Arial" w:cs="Arial"/>
          <w:sz w:val="22"/>
          <w:szCs w:val="22"/>
        </w:rPr>
        <w:t xml:space="preserve">      - </w:t>
      </w:r>
      <w:r w:rsidRPr="00DD5FF6">
        <w:rPr>
          <w:rFonts w:ascii="Arial" w:hAnsi="Arial" w:cs="Arial"/>
          <w:i/>
          <w:iCs/>
          <w:sz w:val="22"/>
          <w:szCs w:val="22"/>
        </w:rPr>
        <w:t xml:space="preserve">odbor správních činností </w:t>
      </w:r>
      <w:r w:rsidRPr="00DD5FF6">
        <w:rPr>
          <w:rFonts w:ascii="Arial" w:hAnsi="Arial" w:cs="Arial"/>
          <w:sz w:val="22"/>
          <w:szCs w:val="22"/>
        </w:rPr>
        <w:t>na „řešení přestupků“,</w:t>
      </w:r>
    </w:p>
    <w:p w:rsidR="00FF2124" w:rsidRPr="00FF2124" w:rsidRDefault="00FF2124" w:rsidP="00247507">
      <w:pPr>
        <w:widowControl w:val="0"/>
        <w:ind w:left="1080"/>
        <w:jc w:val="both"/>
        <w:rPr>
          <w:rFonts w:ascii="Arial" w:hAnsi="Arial" w:cs="Arial"/>
          <w:i/>
          <w:sz w:val="22"/>
          <w:szCs w:val="22"/>
        </w:rPr>
      </w:pPr>
      <w:r>
        <w:rPr>
          <w:rFonts w:ascii="Arial" w:hAnsi="Arial" w:cs="Arial"/>
          <w:sz w:val="22"/>
          <w:szCs w:val="22"/>
        </w:rPr>
        <w:t xml:space="preserve">      - </w:t>
      </w:r>
      <w:r w:rsidRPr="00FF2124">
        <w:rPr>
          <w:rFonts w:ascii="Arial" w:hAnsi="Arial" w:cs="Arial"/>
          <w:i/>
          <w:sz w:val="22"/>
          <w:szCs w:val="22"/>
        </w:rPr>
        <w:t>na poskytování podpory sociálních služeb</w:t>
      </w:r>
      <w:r>
        <w:rPr>
          <w:rFonts w:ascii="Arial" w:hAnsi="Arial" w:cs="Arial"/>
          <w:i/>
          <w:sz w:val="22"/>
          <w:szCs w:val="22"/>
        </w:rPr>
        <w:t xml:space="preserve"> </w:t>
      </w:r>
      <w:r w:rsidRPr="00FF2124">
        <w:rPr>
          <w:rFonts w:ascii="Arial" w:hAnsi="Arial" w:cs="Arial"/>
          <w:sz w:val="22"/>
          <w:szCs w:val="22"/>
        </w:rPr>
        <w:t xml:space="preserve">pro </w:t>
      </w:r>
      <w:r>
        <w:rPr>
          <w:rFonts w:ascii="Arial" w:hAnsi="Arial" w:cs="Arial"/>
          <w:sz w:val="22"/>
          <w:szCs w:val="22"/>
        </w:rPr>
        <w:t xml:space="preserve">občany z </w:t>
      </w:r>
      <w:r w:rsidRPr="00FF2124">
        <w:rPr>
          <w:rFonts w:ascii="Arial" w:hAnsi="Arial" w:cs="Arial"/>
          <w:sz w:val="22"/>
          <w:szCs w:val="22"/>
        </w:rPr>
        <w:t>okolní</w:t>
      </w:r>
      <w:r>
        <w:rPr>
          <w:rFonts w:ascii="Arial" w:hAnsi="Arial" w:cs="Arial"/>
          <w:sz w:val="22"/>
          <w:szCs w:val="22"/>
        </w:rPr>
        <w:t>ch</w:t>
      </w:r>
      <w:r w:rsidRPr="00FF2124">
        <w:rPr>
          <w:rFonts w:ascii="Arial" w:hAnsi="Arial" w:cs="Arial"/>
          <w:sz w:val="22"/>
          <w:szCs w:val="22"/>
        </w:rPr>
        <w:t xml:space="preserve"> obc</w:t>
      </w:r>
      <w:r>
        <w:rPr>
          <w:rFonts w:ascii="Arial" w:hAnsi="Arial" w:cs="Arial"/>
          <w:sz w:val="22"/>
          <w:szCs w:val="22"/>
        </w:rPr>
        <w:t>í</w:t>
      </w:r>
      <w:r w:rsidRPr="00FF2124">
        <w:rPr>
          <w:rFonts w:ascii="Arial" w:hAnsi="Arial" w:cs="Arial"/>
          <w:sz w:val="22"/>
          <w:szCs w:val="22"/>
        </w:rPr>
        <w:t>,</w:t>
      </w:r>
    </w:p>
    <w:p w:rsidR="00247507" w:rsidRPr="00DD5FF6" w:rsidRDefault="00247507" w:rsidP="00247507">
      <w:pPr>
        <w:widowControl w:val="0"/>
        <w:ind w:left="1080"/>
        <w:jc w:val="both"/>
        <w:rPr>
          <w:rFonts w:ascii="Arial" w:hAnsi="Arial" w:cs="Arial"/>
          <w:sz w:val="22"/>
          <w:szCs w:val="22"/>
        </w:rPr>
      </w:pPr>
      <w:r w:rsidRPr="00DD5FF6">
        <w:rPr>
          <w:rFonts w:ascii="Arial" w:hAnsi="Arial" w:cs="Arial"/>
          <w:sz w:val="22"/>
          <w:szCs w:val="22"/>
        </w:rPr>
        <w:t xml:space="preserve">      - </w:t>
      </w:r>
      <w:r w:rsidRPr="00DD5FF6">
        <w:rPr>
          <w:rFonts w:ascii="Arial" w:hAnsi="Arial" w:cs="Arial"/>
          <w:i/>
          <w:sz w:val="22"/>
          <w:szCs w:val="22"/>
        </w:rPr>
        <w:t>odbor správy majetku</w:t>
      </w:r>
      <w:r w:rsidRPr="00DD5FF6">
        <w:rPr>
          <w:rFonts w:ascii="Arial" w:hAnsi="Arial" w:cs="Arial"/>
          <w:sz w:val="22"/>
          <w:szCs w:val="22"/>
        </w:rPr>
        <w:t xml:space="preserve"> z tržeb</w:t>
      </w:r>
      <w:r w:rsidR="001C2C23" w:rsidRPr="00DD5FF6">
        <w:rPr>
          <w:rFonts w:ascii="Arial" w:hAnsi="Arial" w:cs="Arial"/>
          <w:sz w:val="22"/>
          <w:szCs w:val="22"/>
        </w:rPr>
        <w:t xml:space="preserve"> vodovodu Hodslavice-NJ-Straník,</w:t>
      </w:r>
    </w:p>
    <w:p w:rsidR="001C2C23" w:rsidRPr="00DD5FF6" w:rsidRDefault="001C2C23" w:rsidP="00247507">
      <w:pPr>
        <w:widowControl w:val="0"/>
        <w:ind w:left="1080"/>
        <w:jc w:val="both"/>
        <w:rPr>
          <w:rFonts w:ascii="Arial" w:hAnsi="Arial" w:cs="Arial"/>
          <w:sz w:val="22"/>
          <w:szCs w:val="22"/>
        </w:rPr>
      </w:pPr>
      <w:r w:rsidRPr="00DD5FF6">
        <w:rPr>
          <w:rFonts w:ascii="Arial" w:hAnsi="Arial" w:cs="Arial"/>
          <w:sz w:val="22"/>
          <w:szCs w:val="22"/>
        </w:rPr>
        <w:t xml:space="preserve">      - </w:t>
      </w:r>
      <w:r w:rsidRPr="00DD5FF6">
        <w:rPr>
          <w:rFonts w:ascii="Arial" w:hAnsi="Arial" w:cs="Arial"/>
          <w:i/>
          <w:sz w:val="22"/>
          <w:szCs w:val="22"/>
        </w:rPr>
        <w:t>odbor životního prostředí</w:t>
      </w:r>
      <w:r w:rsidRPr="00DD5FF6">
        <w:rPr>
          <w:rFonts w:ascii="Arial" w:hAnsi="Arial" w:cs="Arial"/>
          <w:sz w:val="22"/>
          <w:szCs w:val="22"/>
        </w:rPr>
        <w:t xml:space="preserve"> na výkon státní správy okolních obcí,</w:t>
      </w:r>
    </w:p>
    <w:p w:rsidR="001C2C23" w:rsidRPr="00DD5FF6" w:rsidRDefault="001C2C23" w:rsidP="00247507">
      <w:pPr>
        <w:widowControl w:val="0"/>
        <w:ind w:left="1080"/>
        <w:jc w:val="both"/>
        <w:rPr>
          <w:rFonts w:ascii="Arial" w:hAnsi="Arial" w:cs="Arial"/>
          <w:sz w:val="22"/>
          <w:szCs w:val="22"/>
        </w:rPr>
      </w:pPr>
      <w:r w:rsidRPr="00DD5FF6">
        <w:rPr>
          <w:rFonts w:ascii="Arial" w:hAnsi="Arial" w:cs="Arial"/>
          <w:sz w:val="22"/>
          <w:szCs w:val="22"/>
        </w:rPr>
        <w:t xml:space="preserve">      - </w:t>
      </w:r>
      <w:r w:rsidRPr="00DD5FF6">
        <w:rPr>
          <w:rFonts w:ascii="Arial" w:hAnsi="Arial" w:cs="Arial"/>
          <w:i/>
          <w:sz w:val="22"/>
          <w:szCs w:val="22"/>
        </w:rPr>
        <w:t>stavební úřad</w:t>
      </w:r>
      <w:r w:rsidRPr="00DD5FF6">
        <w:rPr>
          <w:rFonts w:ascii="Arial" w:hAnsi="Arial" w:cs="Arial"/>
          <w:sz w:val="22"/>
          <w:szCs w:val="22"/>
        </w:rPr>
        <w:t>,</w:t>
      </w:r>
    </w:p>
    <w:p w:rsidR="00247507" w:rsidRPr="00DD5FF6" w:rsidRDefault="00247507" w:rsidP="001744BF">
      <w:pPr>
        <w:pStyle w:val="Odstavecseseznamem"/>
        <w:widowControl w:val="0"/>
        <w:numPr>
          <w:ilvl w:val="1"/>
          <w:numId w:val="5"/>
        </w:numPr>
        <w:spacing w:line="240" w:lineRule="auto"/>
        <w:jc w:val="both"/>
        <w:rPr>
          <w:rFonts w:ascii="Arial" w:hAnsi="Arial" w:cs="Arial"/>
          <w:sz w:val="22"/>
          <w:szCs w:val="22"/>
        </w:rPr>
      </w:pPr>
      <w:proofErr w:type="spellStart"/>
      <w:proofErr w:type="gramStart"/>
      <w:r w:rsidRPr="00DD5FF6">
        <w:rPr>
          <w:rFonts w:ascii="Arial" w:hAnsi="Arial" w:cs="Arial"/>
          <w:sz w:val="22"/>
          <w:szCs w:val="22"/>
        </w:rPr>
        <w:t>na</w:t>
      </w:r>
      <w:proofErr w:type="spellEnd"/>
      <w:proofErr w:type="gramEnd"/>
      <w:r w:rsidRPr="00DD5FF6">
        <w:rPr>
          <w:rFonts w:ascii="Arial" w:hAnsi="Arial" w:cs="Arial"/>
          <w:sz w:val="22"/>
          <w:szCs w:val="22"/>
        </w:rPr>
        <w:t xml:space="preserve"> </w:t>
      </w:r>
      <w:proofErr w:type="spellStart"/>
      <w:r w:rsidRPr="00DD5FF6">
        <w:rPr>
          <w:rFonts w:ascii="Arial" w:hAnsi="Arial" w:cs="Arial"/>
          <w:sz w:val="22"/>
          <w:szCs w:val="22"/>
        </w:rPr>
        <w:t>poskytování</w:t>
      </w:r>
      <w:proofErr w:type="spellEnd"/>
      <w:r w:rsidRPr="00DD5FF6">
        <w:rPr>
          <w:rFonts w:ascii="Arial" w:hAnsi="Arial" w:cs="Arial"/>
          <w:sz w:val="22"/>
          <w:szCs w:val="22"/>
        </w:rPr>
        <w:t xml:space="preserve"> </w:t>
      </w:r>
      <w:proofErr w:type="spellStart"/>
      <w:r w:rsidRPr="00DD5FF6">
        <w:rPr>
          <w:rFonts w:ascii="Arial" w:hAnsi="Arial" w:cs="Arial"/>
          <w:sz w:val="22"/>
          <w:szCs w:val="22"/>
        </w:rPr>
        <w:t>podpory</w:t>
      </w:r>
      <w:proofErr w:type="spellEnd"/>
      <w:r w:rsidRPr="00DD5FF6">
        <w:rPr>
          <w:rFonts w:ascii="Arial" w:hAnsi="Arial" w:cs="Arial"/>
          <w:sz w:val="22"/>
          <w:szCs w:val="22"/>
        </w:rPr>
        <w:t xml:space="preserve"> </w:t>
      </w:r>
      <w:proofErr w:type="spellStart"/>
      <w:r w:rsidRPr="00DD5FF6">
        <w:rPr>
          <w:rFonts w:ascii="Arial" w:hAnsi="Arial" w:cs="Arial"/>
          <w:sz w:val="22"/>
          <w:szCs w:val="22"/>
        </w:rPr>
        <w:t>sociálních</w:t>
      </w:r>
      <w:proofErr w:type="spellEnd"/>
      <w:r w:rsidRPr="00DD5FF6">
        <w:rPr>
          <w:rFonts w:ascii="Arial" w:hAnsi="Arial" w:cs="Arial"/>
          <w:sz w:val="22"/>
          <w:szCs w:val="22"/>
        </w:rPr>
        <w:t xml:space="preserve"> </w:t>
      </w:r>
      <w:proofErr w:type="spellStart"/>
      <w:r w:rsidRPr="00DD5FF6">
        <w:rPr>
          <w:rFonts w:ascii="Arial" w:hAnsi="Arial" w:cs="Arial"/>
          <w:sz w:val="22"/>
          <w:szCs w:val="22"/>
        </w:rPr>
        <w:t>služeb</w:t>
      </w:r>
      <w:proofErr w:type="spellEnd"/>
      <w:r w:rsidRPr="00DD5FF6">
        <w:rPr>
          <w:rFonts w:ascii="Arial" w:hAnsi="Arial" w:cs="Arial"/>
          <w:sz w:val="22"/>
          <w:szCs w:val="22"/>
        </w:rPr>
        <w:t xml:space="preserve"> </w:t>
      </w:r>
      <w:proofErr w:type="spellStart"/>
      <w:r w:rsidRPr="00DD5FF6">
        <w:rPr>
          <w:rFonts w:ascii="Arial" w:hAnsi="Arial" w:cs="Arial"/>
          <w:sz w:val="22"/>
          <w:szCs w:val="22"/>
        </w:rPr>
        <w:t>na</w:t>
      </w:r>
      <w:proofErr w:type="spellEnd"/>
      <w:r w:rsidRPr="00DD5FF6">
        <w:rPr>
          <w:rFonts w:ascii="Arial" w:hAnsi="Arial" w:cs="Arial"/>
          <w:sz w:val="22"/>
          <w:szCs w:val="22"/>
        </w:rPr>
        <w:t xml:space="preserve"> </w:t>
      </w:r>
      <w:proofErr w:type="spellStart"/>
      <w:r w:rsidRPr="00DD5FF6">
        <w:rPr>
          <w:rFonts w:ascii="Arial" w:hAnsi="Arial" w:cs="Arial"/>
          <w:sz w:val="22"/>
          <w:szCs w:val="22"/>
        </w:rPr>
        <w:t>území</w:t>
      </w:r>
      <w:proofErr w:type="spellEnd"/>
      <w:r w:rsidRPr="00DD5FF6">
        <w:rPr>
          <w:rFonts w:ascii="Arial" w:hAnsi="Arial" w:cs="Arial"/>
          <w:sz w:val="22"/>
          <w:szCs w:val="22"/>
        </w:rPr>
        <w:t xml:space="preserve"> </w:t>
      </w:r>
      <w:proofErr w:type="spellStart"/>
      <w:r w:rsidRPr="00DD5FF6">
        <w:rPr>
          <w:rFonts w:ascii="Arial" w:hAnsi="Arial" w:cs="Arial"/>
          <w:sz w:val="22"/>
          <w:szCs w:val="22"/>
        </w:rPr>
        <w:t>města</w:t>
      </w:r>
      <w:proofErr w:type="spellEnd"/>
      <w:r w:rsidRPr="00DD5FF6">
        <w:rPr>
          <w:rFonts w:ascii="Arial" w:hAnsi="Arial" w:cs="Arial"/>
          <w:sz w:val="22"/>
          <w:szCs w:val="22"/>
        </w:rPr>
        <w:t>.</w:t>
      </w:r>
    </w:p>
    <w:p w:rsidR="00247507" w:rsidRPr="00396D4F" w:rsidRDefault="00247507" w:rsidP="00247507">
      <w:pPr>
        <w:pStyle w:val="Nzev"/>
        <w:jc w:val="both"/>
        <w:rPr>
          <w:rFonts w:ascii="Arial" w:hAnsi="Arial" w:cs="Arial"/>
          <w:bCs w:val="0"/>
          <w:iCs/>
          <w:sz w:val="24"/>
          <w:szCs w:val="24"/>
        </w:rPr>
      </w:pPr>
      <w:r w:rsidRPr="00396D4F">
        <w:rPr>
          <w:rFonts w:ascii="Arial" w:hAnsi="Arial" w:cs="Arial"/>
          <w:bCs w:val="0"/>
          <w:iCs/>
          <w:sz w:val="24"/>
          <w:szCs w:val="24"/>
        </w:rPr>
        <w:t>ORJ 009 Obecní živnostenský úřad</w:t>
      </w:r>
    </w:p>
    <w:p w:rsidR="00247507" w:rsidRPr="00DD5FF6" w:rsidRDefault="002E37A1" w:rsidP="00247507">
      <w:pPr>
        <w:pStyle w:val="docdata"/>
        <w:keepNext/>
        <w:pBdr>
          <w:bottom w:val="single" w:sz="6" w:space="0" w:color="000000"/>
        </w:pBdr>
        <w:spacing w:before="0" w:beforeAutospacing="0" w:after="0" w:afterAutospacing="0"/>
        <w:rPr>
          <w:rFonts w:ascii="Arial" w:hAnsi="Arial" w:cs="Arial"/>
          <w:sz w:val="22"/>
          <w:szCs w:val="22"/>
        </w:rPr>
      </w:pPr>
      <w:r>
        <w:rPr>
          <w:rFonts w:ascii="Arial" w:hAnsi="Arial" w:cs="Arial"/>
          <w:bCs/>
          <w:iCs/>
          <w:color w:val="000000"/>
          <w:sz w:val="22"/>
          <w:szCs w:val="22"/>
        </w:rPr>
        <w:t xml:space="preserve">   </w:t>
      </w:r>
      <w:r w:rsidR="00247507" w:rsidRPr="00DD5FF6">
        <w:rPr>
          <w:rFonts w:ascii="Arial" w:hAnsi="Arial" w:cs="Arial"/>
          <w:bCs/>
          <w:color w:val="000000"/>
          <w:sz w:val="22"/>
          <w:szCs w:val="22"/>
        </w:rPr>
        <w:tab/>
      </w:r>
      <w:r w:rsidR="00247507" w:rsidRPr="00DD5FF6">
        <w:rPr>
          <w:rFonts w:ascii="Arial" w:hAnsi="Arial" w:cs="Arial"/>
          <w:bCs/>
          <w:color w:val="000000"/>
          <w:sz w:val="22"/>
          <w:szCs w:val="22"/>
        </w:rPr>
        <w:tab/>
      </w:r>
      <w:r w:rsidR="00247507" w:rsidRPr="00DD5FF6">
        <w:rPr>
          <w:rFonts w:ascii="Arial" w:hAnsi="Arial" w:cs="Arial"/>
          <w:bCs/>
          <w:color w:val="000000"/>
          <w:sz w:val="22"/>
          <w:szCs w:val="22"/>
        </w:rPr>
        <w:tab/>
        <w:t xml:space="preserve">                                 </w:t>
      </w:r>
      <w:r>
        <w:rPr>
          <w:rFonts w:ascii="Arial" w:hAnsi="Arial" w:cs="Arial"/>
          <w:bCs/>
          <w:color w:val="000000"/>
          <w:sz w:val="22"/>
          <w:szCs w:val="22"/>
        </w:rPr>
        <w:t xml:space="preserve">              </w:t>
      </w:r>
      <w:r w:rsidR="00247507" w:rsidRPr="00DD5FF6">
        <w:rPr>
          <w:rFonts w:ascii="Arial" w:hAnsi="Arial" w:cs="Arial"/>
          <w:bCs/>
          <w:color w:val="000000"/>
          <w:sz w:val="22"/>
          <w:szCs w:val="22"/>
        </w:rPr>
        <w:t xml:space="preserve">Rozpočet (v </w:t>
      </w:r>
      <w:proofErr w:type="gramStart"/>
      <w:r w:rsidR="00247507" w:rsidRPr="00DD5FF6">
        <w:rPr>
          <w:rFonts w:ascii="Arial" w:hAnsi="Arial" w:cs="Arial"/>
          <w:bCs/>
          <w:color w:val="000000"/>
          <w:sz w:val="22"/>
          <w:szCs w:val="22"/>
        </w:rPr>
        <w:t xml:space="preserve">Kč)  </w:t>
      </w:r>
      <w:r>
        <w:rPr>
          <w:rFonts w:ascii="Arial" w:hAnsi="Arial" w:cs="Arial"/>
          <w:bCs/>
          <w:color w:val="000000"/>
          <w:sz w:val="22"/>
          <w:szCs w:val="22"/>
        </w:rPr>
        <w:t xml:space="preserve">  </w:t>
      </w:r>
      <w:r w:rsidR="00247507" w:rsidRPr="00DD5FF6">
        <w:rPr>
          <w:rFonts w:ascii="Arial" w:hAnsi="Arial" w:cs="Arial"/>
          <w:bCs/>
          <w:color w:val="000000"/>
          <w:sz w:val="22"/>
          <w:szCs w:val="22"/>
        </w:rPr>
        <w:t xml:space="preserve">       Plnění</w:t>
      </w:r>
      <w:proofErr w:type="gramEnd"/>
      <w:r w:rsidR="00247507" w:rsidRPr="00DD5FF6">
        <w:rPr>
          <w:rFonts w:ascii="Arial" w:hAnsi="Arial" w:cs="Arial"/>
          <w:bCs/>
          <w:color w:val="000000"/>
          <w:sz w:val="22"/>
          <w:szCs w:val="22"/>
        </w:rPr>
        <w:t xml:space="preserve"> (v Kč)</w:t>
      </w:r>
      <w:r w:rsidR="00F415DB" w:rsidRPr="00DD5FF6">
        <w:rPr>
          <w:rFonts w:ascii="Arial" w:hAnsi="Arial" w:cs="Arial"/>
          <w:bCs/>
          <w:color w:val="000000"/>
          <w:sz w:val="22"/>
          <w:szCs w:val="22"/>
        </w:rPr>
        <w:t xml:space="preserve">    </w:t>
      </w:r>
      <w:r w:rsidR="00247507" w:rsidRPr="00DD5FF6">
        <w:rPr>
          <w:rFonts w:ascii="Arial" w:hAnsi="Arial" w:cs="Arial"/>
          <w:bCs/>
          <w:color w:val="000000"/>
          <w:sz w:val="22"/>
          <w:szCs w:val="22"/>
        </w:rPr>
        <w:t xml:space="preserve">     v %</w:t>
      </w:r>
    </w:p>
    <w:p w:rsidR="00247507" w:rsidRPr="004D4A74" w:rsidRDefault="00247507" w:rsidP="00247507">
      <w:pPr>
        <w:pStyle w:val="Normlnweb"/>
        <w:spacing w:before="0" w:beforeAutospacing="0" w:after="0" w:afterAutospacing="0"/>
        <w:rPr>
          <w:rFonts w:ascii="Arial" w:hAnsi="Arial" w:cs="Arial"/>
          <w:i/>
          <w:sz w:val="22"/>
          <w:szCs w:val="22"/>
          <w:u w:val="single"/>
        </w:rPr>
      </w:pPr>
      <w:r w:rsidRPr="004D4A74">
        <w:rPr>
          <w:rFonts w:ascii="Arial" w:hAnsi="Arial" w:cs="Arial"/>
          <w:bCs/>
          <w:i/>
          <w:color w:val="000000"/>
          <w:sz w:val="22"/>
          <w:szCs w:val="22"/>
          <w:u w:val="single"/>
        </w:rPr>
        <w:t>Správní poplatky:</w:t>
      </w:r>
    </w:p>
    <w:p w:rsidR="00247507" w:rsidRPr="00DD5FF6" w:rsidRDefault="00247507" w:rsidP="00247507">
      <w:pPr>
        <w:pStyle w:val="Normlnweb"/>
        <w:tabs>
          <w:tab w:val="left" w:pos="5040"/>
          <w:tab w:val="left" w:pos="7381"/>
          <w:tab w:val="left" w:pos="8821"/>
        </w:tabs>
        <w:spacing w:before="0" w:beforeAutospacing="0" w:after="0" w:afterAutospacing="0"/>
        <w:rPr>
          <w:rFonts w:ascii="Arial" w:hAnsi="Arial" w:cs="Arial"/>
          <w:sz w:val="22"/>
          <w:szCs w:val="22"/>
        </w:rPr>
      </w:pPr>
      <w:r w:rsidRPr="00DD5FF6">
        <w:rPr>
          <w:rFonts w:ascii="Arial" w:hAnsi="Arial" w:cs="Arial"/>
          <w:bCs/>
          <w:color w:val="000000"/>
          <w:sz w:val="22"/>
          <w:szCs w:val="22"/>
        </w:rPr>
        <w:t>Ž</w:t>
      </w:r>
      <w:r w:rsidRPr="00DD5FF6">
        <w:rPr>
          <w:rFonts w:ascii="Arial" w:hAnsi="Arial" w:cs="Arial"/>
          <w:color w:val="000000"/>
          <w:sz w:val="22"/>
          <w:szCs w:val="22"/>
        </w:rPr>
        <w:t>ivnosti (registra</w:t>
      </w:r>
      <w:r w:rsidR="00853987">
        <w:rPr>
          <w:rFonts w:ascii="Arial" w:hAnsi="Arial" w:cs="Arial"/>
          <w:color w:val="000000"/>
          <w:sz w:val="22"/>
          <w:szCs w:val="22"/>
        </w:rPr>
        <w:t>ční úkony</w:t>
      </w:r>
      <w:r w:rsidRPr="00DD5FF6">
        <w:rPr>
          <w:rFonts w:ascii="Arial" w:hAnsi="Arial" w:cs="Arial"/>
          <w:color w:val="000000"/>
          <w:sz w:val="22"/>
          <w:szCs w:val="22"/>
        </w:rPr>
        <w:t xml:space="preserve">) </w:t>
      </w:r>
      <w:r w:rsidRPr="00DD5FF6">
        <w:rPr>
          <w:rFonts w:ascii="Arial" w:hAnsi="Arial" w:cs="Arial"/>
          <w:color w:val="000000"/>
          <w:sz w:val="22"/>
          <w:szCs w:val="22"/>
        </w:rPr>
        <w:tab/>
        <w:t xml:space="preserve">   </w:t>
      </w:r>
      <w:r w:rsidR="00F415DB" w:rsidRPr="00DD5FF6">
        <w:rPr>
          <w:rFonts w:ascii="Arial" w:hAnsi="Arial" w:cs="Arial"/>
          <w:color w:val="000000"/>
          <w:sz w:val="22"/>
          <w:szCs w:val="22"/>
        </w:rPr>
        <w:t xml:space="preserve"> 4</w:t>
      </w:r>
      <w:r w:rsidR="00853987">
        <w:rPr>
          <w:rFonts w:ascii="Arial" w:hAnsi="Arial" w:cs="Arial"/>
          <w:color w:val="000000"/>
          <w:sz w:val="22"/>
          <w:szCs w:val="22"/>
        </w:rPr>
        <w:t>3</w:t>
      </w:r>
      <w:r w:rsidR="00F415DB" w:rsidRPr="00DD5FF6">
        <w:rPr>
          <w:rFonts w:ascii="Arial" w:hAnsi="Arial" w:cs="Arial"/>
          <w:color w:val="000000"/>
          <w:sz w:val="22"/>
          <w:szCs w:val="22"/>
        </w:rPr>
        <w:t>0 000</w:t>
      </w:r>
      <w:r w:rsidRPr="00DD5FF6">
        <w:rPr>
          <w:rFonts w:ascii="Arial" w:hAnsi="Arial" w:cs="Arial"/>
          <w:color w:val="000000"/>
          <w:sz w:val="22"/>
          <w:szCs w:val="22"/>
        </w:rPr>
        <w:tab/>
        <w:t xml:space="preserve">   </w:t>
      </w:r>
      <w:r w:rsidR="00853987">
        <w:rPr>
          <w:rFonts w:ascii="Arial" w:hAnsi="Arial" w:cs="Arial"/>
          <w:color w:val="000000"/>
          <w:sz w:val="22"/>
          <w:szCs w:val="22"/>
        </w:rPr>
        <w:t>535</w:t>
      </w:r>
      <w:r w:rsidR="00F415DB" w:rsidRPr="00DD5FF6">
        <w:rPr>
          <w:rFonts w:ascii="Arial" w:hAnsi="Arial" w:cs="Arial"/>
          <w:color w:val="000000"/>
          <w:sz w:val="22"/>
          <w:szCs w:val="22"/>
        </w:rPr>
        <w:t xml:space="preserve"> </w:t>
      </w:r>
      <w:r w:rsidR="00853987">
        <w:rPr>
          <w:rFonts w:ascii="Arial" w:hAnsi="Arial" w:cs="Arial"/>
          <w:color w:val="000000"/>
          <w:sz w:val="22"/>
          <w:szCs w:val="22"/>
        </w:rPr>
        <w:t>380</w:t>
      </w:r>
      <w:r w:rsidRPr="00DD5FF6">
        <w:rPr>
          <w:rFonts w:ascii="Arial" w:hAnsi="Arial" w:cs="Arial"/>
          <w:color w:val="000000"/>
          <w:sz w:val="22"/>
          <w:szCs w:val="22"/>
        </w:rPr>
        <w:tab/>
        <w:t xml:space="preserve"> 1</w:t>
      </w:r>
      <w:r w:rsidR="00853987">
        <w:rPr>
          <w:rFonts w:ascii="Arial" w:hAnsi="Arial" w:cs="Arial"/>
          <w:color w:val="000000"/>
          <w:sz w:val="22"/>
          <w:szCs w:val="22"/>
        </w:rPr>
        <w:t>24,51</w:t>
      </w:r>
    </w:p>
    <w:p w:rsidR="00247507" w:rsidRPr="00DD5FF6" w:rsidRDefault="00247507" w:rsidP="00247507">
      <w:pPr>
        <w:pStyle w:val="Normlnweb"/>
        <w:tabs>
          <w:tab w:val="left" w:pos="5040"/>
          <w:tab w:val="left" w:pos="7381"/>
          <w:tab w:val="left" w:pos="8821"/>
        </w:tabs>
        <w:spacing w:before="0" w:beforeAutospacing="0" w:after="0" w:afterAutospacing="0"/>
        <w:rPr>
          <w:rFonts w:ascii="Arial" w:hAnsi="Arial" w:cs="Arial"/>
          <w:sz w:val="22"/>
          <w:szCs w:val="22"/>
        </w:rPr>
      </w:pPr>
      <w:r w:rsidRPr="00DD5FF6">
        <w:rPr>
          <w:rFonts w:ascii="Arial" w:hAnsi="Arial" w:cs="Arial"/>
          <w:bCs/>
          <w:color w:val="000000"/>
          <w:sz w:val="22"/>
          <w:szCs w:val="22"/>
        </w:rPr>
        <w:t>Ž</w:t>
      </w:r>
      <w:r w:rsidRPr="00DD5FF6">
        <w:rPr>
          <w:rFonts w:ascii="Arial" w:hAnsi="Arial" w:cs="Arial"/>
          <w:color w:val="000000"/>
          <w:sz w:val="22"/>
          <w:szCs w:val="22"/>
        </w:rPr>
        <w:t xml:space="preserve">ivnostenský rejstřík </w:t>
      </w:r>
      <w:r w:rsidRPr="00DD5FF6">
        <w:rPr>
          <w:rFonts w:ascii="Arial" w:hAnsi="Arial" w:cs="Arial"/>
          <w:color w:val="000000"/>
          <w:sz w:val="22"/>
          <w:szCs w:val="22"/>
        </w:rPr>
        <w:tab/>
        <w:t xml:space="preserve">       </w:t>
      </w:r>
      <w:r w:rsidR="00F415DB" w:rsidRPr="00DD5FF6">
        <w:rPr>
          <w:rFonts w:ascii="Arial" w:hAnsi="Arial" w:cs="Arial"/>
          <w:color w:val="000000"/>
          <w:sz w:val="22"/>
          <w:szCs w:val="22"/>
        </w:rPr>
        <w:t xml:space="preserve"> </w:t>
      </w:r>
      <w:r w:rsidRPr="00DD5FF6">
        <w:rPr>
          <w:rFonts w:ascii="Arial" w:hAnsi="Arial" w:cs="Arial"/>
          <w:color w:val="000000"/>
          <w:sz w:val="22"/>
          <w:szCs w:val="22"/>
        </w:rPr>
        <w:t>1</w:t>
      </w:r>
      <w:r w:rsidR="00F415DB" w:rsidRPr="00DD5FF6">
        <w:rPr>
          <w:rFonts w:ascii="Arial" w:hAnsi="Arial" w:cs="Arial"/>
          <w:color w:val="000000"/>
          <w:sz w:val="22"/>
          <w:szCs w:val="22"/>
        </w:rPr>
        <w:t xml:space="preserve"> </w:t>
      </w:r>
      <w:r w:rsidRPr="00DD5FF6">
        <w:rPr>
          <w:rFonts w:ascii="Arial" w:hAnsi="Arial" w:cs="Arial"/>
          <w:color w:val="000000"/>
          <w:sz w:val="22"/>
          <w:szCs w:val="22"/>
        </w:rPr>
        <w:t>000</w:t>
      </w:r>
      <w:r w:rsidRPr="00DD5FF6">
        <w:rPr>
          <w:rFonts w:ascii="Arial" w:hAnsi="Arial" w:cs="Arial"/>
          <w:color w:val="000000"/>
          <w:sz w:val="22"/>
          <w:szCs w:val="22"/>
        </w:rPr>
        <w:tab/>
        <w:t xml:space="preserve">          </w:t>
      </w:r>
      <w:r w:rsidR="00853987">
        <w:rPr>
          <w:rFonts w:ascii="Arial" w:hAnsi="Arial" w:cs="Arial"/>
          <w:color w:val="000000"/>
          <w:sz w:val="22"/>
          <w:szCs w:val="22"/>
        </w:rPr>
        <w:t>3</w:t>
      </w:r>
      <w:r w:rsidR="00F415DB" w:rsidRPr="00DD5FF6">
        <w:rPr>
          <w:rFonts w:ascii="Arial" w:hAnsi="Arial" w:cs="Arial"/>
          <w:color w:val="000000"/>
          <w:sz w:val="22"/>
          <w:szCs w:val="22"/>
        </w:rPr>
        <w:t>6</w:t>
      </w:r>
      <w:r w:rsidRPr="00DD5FF6">
        <w:rPr>
          <w:rFonts w:ascii="Arial" w:hAnsi="Arial" w:cs="Arial"/>
          <w:color w:val="000000"/>
          <w:sz w:val="22"/>
          <w:szCs w:val="22"/>
        </w:rPr>
        <w:t>0</w:t>
      </w:r>
      <w:r w:rsidRPr="00DD5FF6">
        <w:rPr>
          <w:rFonts w:ascii="Arial" w:hAnsi="Arial" w:cs="Arial"/>
          <w:color w:val="000000"/>
          <w:sz w:val="22"/>
          <w:szCs w:val="22"/>
        </w:rPr>
        <w:tab/>
        <w:t xml:space="preserve">   </w:t>
      </w:r>
      <w:r w:rsidR="00853987">
        <w:rPr>
          <w:rFonts w:ascii="Arial" w:hAnsi="Arial" w:cs="Arial"/>
          <w:color w:val="000000"/>
          <w:sz w:val="22"/>
          <w:szCs w:val="22"/>
        </w:rPr>
        <w:t>3</w:t>
      </w:r>
      <w:r w:rsidR="00F415DB" w:rsidRPr="00DD5FF6">
        <w:rPr>
          <w:rFonts w:ascii="Arial" w:hAnsi="Arial" w:cs="Arial"/>
          <w:color w:val="000000"/>
          <w:sz w:val="22"/>
          <w:szCs w:val="22"/>
        </w:rPr>
        <w:t>6</w:t>
      </w:r>
      <w:r w:rsidRPr="00DD5FF6">
        <w:rPr>
          <w:rFonts w:ascii="Arial" w:hAnsi="Arial" w:cs="Arial"/>
          <w:color w:val="000000"/>
          <w:sz w:val="22"/>
          <w:szCs w:val="22"/>
        </w:rPr>
        <w:t> </w:t>
      </w:r>
    </w:p>
    <w:p w:rsidR="00247507" w:rsidRPr="00DD5FF6" w:rsidRDefault="00247507" w:rsidP="00247507">
      <w:pPr>
        <w:pStyle w:val="Normlnweb"/>
        <w:tabs>
          <w:tab w:val="left" w:pos="5040"/>
          <w:tab w:val="left" w:pos="7381"/>
          <w:tab w:val="left" w:pos="8821"/>
        </w:tabs>
        <w:spacing w:before="0" w:beforeAutospacing="0" w:after="0" w:afterAutospacing="0"/>
        <w:rPr>
          <w:rFonts w:ascii="Arial" w:hAnsi="Arial" w:cs="Arial"/>
          <w:sz w:val="22"/>
          <w:szCs w:val="22"/>
        </w:rPr>
      </w:pPr>
      <w:r w:rsidRPr="00DD5FF6">
        <w:rPr>
          <w:rFonts w:ascii="Arial" w:hAnsi="Arial" w:cs="Arial"/>
          <w:bCs/>
          <w:color w:val="000000"/>
          <w:sz w:val="22"/>
          <w:szCs w:val="22"/>
        </w:rPr>
        <w:t>P</w:t>
      </w:r>
      <w:r w:rsidRPr="00DD5FF6">
        <w:rPr>
          <w:rFonts w:ascii="Arial" w:hAnsi="Arial" w:cs="Arial"/>
          <w:color w:val="000000"/>
          <w:sz w:val="22"/>
          <w:szCs w:val="22"/>
        </w:rPr>
        <w:t xml:space="preserve">ovolení k umístění herního </w:t>
      </w:r>
      <w:proofErr w:type="gramStart"/>
      <w:r w:rsidRPr="00DD5FF6">
        <w:rPr>
          <w:rFonts w:ascii="Arial" w:hAnsi="Arial" w:cs="Arial"/>
          <w:color w:val="000000"/>
          <w:sz w:val="22"/>
          <w:szCs w:val="22"/>
        </w:rPr>
        <w:t>prostoru</w:t>
      </w:r>
      <w:r w:rsidRPr="00DD5FF6">
        <w:rPr>
          <w:rFonts w:ascii="Arial" w:hAnsi="Arial" w:cs="Arial"/>
          <w:sz w:val="22"/>
          <w:szCs w:val="22"/>
        </w:rPr>
        <w:t xml:space="preserve">                             </w:t>
      </w:r>
      <w:r w:rsidR="00F415DB" w:rsidRPr="00DD5FF6">
        <w:rPr>
          <w:rFonts w:ascii="Arial" w:hAnsi="Arial" w:cs="Arial"/>
          <w:sz w:val="22"/>
          <w:szCs w:val="22"/>
        </w:rPr>
        <w:t xml:space="preserve"> 10 </w:t>
      </w:r>
      <w:r w:rsidRPr="00DD5FF6">
        <w:rPr>
          <w:rFonts w:ascii="Arial" w:hAnsi="Arial" w:cs="Arial"/>
          <w:color w:val="000000"/>
          <w:sz w:val="22"/>
          <w:szCs w:val="22"/>
        </w:rPr>
        <w:t>000</w:t>
      </w:r>
      <w:proofErr w:type="gramEnd"/>
      <w:r w:rsidRPr="00DD5FF6">
        <w:rPr>
          <w:rFonts w:ascii="Arial" w:hAnsi="Arial" w:cs="Arial"/>
          <w:color w:val="000000"/>
          <w:sz w:val="22"/>
          <w:szCs w:val="22"/>
        </w:rPr>
        <w:tab/>
        <w:t xml:space="preserve">     </w:t>
      </w:r>
      <w:r w:rsidR="00853987">
        <w:rPr>
          <w:rFonts w:ascii="Arial" w:hAnsi="Arial" w:cs="Arial"/>
          <w:color w:val="000000"/>
          <w:sz w:val="22"/>
          <w:szCs w:val="22"/>
        </w:rPr>
        <w:t>30 5</w:t>
      </w:r>
      <w:r w:rsidRPr="00DD5FF6">
        <w:rPr>
          <w:rFonts w:ascii="Arial" w:hAnsi="Arial" w:cs="Arial"/>
          <w:color w:val="000000"/>
          <w:sz w:val="22"/>
          <w:szCs w:val="22"/>
        </w:rPr>
        <w:t>00</w:t>
      </w:r>
      <w:r w:rsidRPr="00DD5FF6">
        <w:rPr>
          <w:rFonts w:ascii="Arial" w:hAnsi="Arial" w:cs="Arial"/>
          <w:color w:val="000000"/>
          <w:sz w:val="22"/>
          <w:szCs w:val="22"/>
        </w:rPr>
        <w:tab/>
        <w:t xml:space="preserve"> </w:t>
      </w:r>
      <w:r w:rsidR="00853987">
        <w:rPr>
          <w:rFonts w:ascii="Arial" w:hAnsi="Arial" w:cs="Arial"/>
          <w:color w:val="000000"/>
          <w:sz w:val="22"/>
          <w:szCs w:val="22"/>
        </w:rPr>
        <w:t>305</w:t>
      </w:r>
    </w:p>
    <w:p w:rsidR="00247507" w:rsidRPr="00DD5FF6" w:rsidRDefault="00247507" w:rsidP="00247507">
      <w:pPr>
        <w:pStyle w:val="Normlnweb"/>
        <w:tabs>
          <w:tab w:val="left" w:pos="5040"/>
          <w:tab w:val="left" w:pos="7381"/>
          <w:tab w:val="left" w:pos="8821"/>
        </w:tabs>
        <w:spacing w:before="0" w:beforeAutospacing="0" w:after="0" w:afterAutospacing="0"/>
        <w:rPr>
          <w:rFonts w:ascii="Arial" w:hAnsi="Arial" w:cs="Arial"/>
          <w:sz w:val="22"/>
          <w:szCs w:val="22"/>
        </w:rPr>
      </w:pPr>
      <w:r w:rsidRPr="00DD5FF6">
        <w:rPr>
          <w:rFonts w:ascii="Arial" w:hAnsi="Arial" w:cs="Arial"/>
          <w:bCs/>
          <w:color w:val="000000"/>
          <w:sz w:val="22"/>
          <w:szCs w:val="22"/>
        </w:rPr>
        <w:t>Z</w:t>
      </w:r>
      <w:r w:rsidRPr="00DD5FF6">
        <w:rPr>
          <w:rFonts w:ascii="Arial" w:hAnsi="Arial" w:cs="Arial"/>
          <w:color w:val="000000"/>
          <w:sz w:val="22"/>
          <w:szCs w:val="22"/>
        </w:rPr>
        <w:t>emědělci</w:t>
      </w:r>
      <w:r w:rsidRPr="00DD5FF6">
        <w:rPr>
          <w:rFonts w:ascii="Arial" w:hAnsi="Arial" w:cs="Arial"/>
          <w:color w:val="000000"/>
          <w:sz w:val="22"/>
          <w:szCs w:val="22"/>
        </w:rPr>
        <w:tab/>
        <w:t xml:space="preserve">   </w:t>
      </w:r>
      <w:r w:rsidR="00F415DB" w:rsidRPr="00DD5FF6">
        <w:rPr>
          <w:rFonts w:ascii="Arial" w:hAnsi="Arial" w:cs="Arial"/>
          <w:color w:val="000000"/>
          <w:sz w:val="22"/>
          <w:szCs w:val="22"/>
        </w:rPr>
        <w:t xml:space="preserve">     </w:t>
      </w:r>
      <w:r w:rsidR="00853987">
        <w:rPr>
          <w:rFonts w:ascii="Arial" w:hAnsi="Arial" w:cs="Arial"/>
          <w:color w:val="000000"/>
          <w:sz w:val="22"/>
          <w:szCs w:val="22"/>
        </w:rPr>
        <w:t xml:space="preserve"> 9</w:t>
      </w:r>
      <w:r w:rsidR="00F415DB" w:rsidRPr="00DD5FF6">
        <w:rPr>
          <w:rFonts w:ascii="Arial" w:hAnsi="Arial" w:cs="Arial"/>
          <w:color w:val="000000"/>
          <w:sz w:val="22"/>
          <w:szCs w:val="22"/>
        </w:rPr>
        <w:t xml:space="preserve"> </w:t>
      </w:r>
      <w:r w:rsidRPr="00DD5FF6">
        <w:rPr>
          <w:rFonts w:ascii="Arial" w:hAnsi="Arial" w:cs="Arial"/>
          <w:color w:val="000000"/>
          <w:sz w:val="22"/>
          <w:szCs w:val="22"/>
        </w:rPr>
        <w:t>000</w:t>
      </w:r>
      <w:r w:rsidRPr="00DD5FF6">
        <w:rPr>
          <w:rFonts w:ascii="Arial" w:hAnsi="Arial" w:cs="Arial"/>
          <w:color w:val="000000"/>
          <w:sz w:val="22"/>
          <w:szCs w:val="22"/>
        </w:rPr>
        <w:tab/>
        <w:t xml:space="preserve">     </w:t>
      </w:r>
      <w:r w:rsidR="00853987">
        <w:rPr>
          <w:rFonts w:ascii="Arial" w:hAnsi="Arial" w:cs="Arial"/>
          <w:color w:val="000000"/>
          <w:sz w:val="22"/>
          <w:szCs w:val="22"/>
        </w:rPr>
        <w:t xml:space="preserve">  </w:t>
      </w:r>
      <w:r w:rsidR="00F415DB" w:rsidRPr="00DD5FF6">
        <w:rPr>
          <w:rFonts w:ascii="Arial" w:hAnsi="Arial" w:cs="Arial"/>
          <w:color w:val="000000"/>
          <w:sz w:val="22"/>
          <w:szCs w:val="22"/>
        </w:rPr>
        <w:t>1</w:t>
      </w:r>
      <w:r w:rsidR="00853987">
        <w:rPr>
          <w:rFonts w:ascii="Arial" w:hAnsi="Arial" w:cs="Arial"/>
          <w:color w:val="000000"/>
          <w:sz w:val="22"/>
          <w:szCs w:val="22"/>
        </w:rPr>
        <w:t xml:space="preserve"> 0</w:t>
      </w:r>
      <w:r w:rsidR="00F415DB" w:rsidRPr="00DD5FF6">
        <w:rPr>
          <w:rFonts w:ascii="Arial" w:hAnsi="Arial" w:cs="Arial"/>
          <w:color w:val="000000"/>
          <w:sz w:val="22"/>
          <w:szCs w:val="22"/>
        </w:rPr>
        <w:t>0</w:t>
      </w:r>
      <w:r w:rsidRPr="00DD5FF6">
        <w:rPr>
          <w:rFonts w:ascii="Arial" w:hAnsi="Arial" w:cs="Arial"/>
          <w:color w:val="000000"/>
          <w:sz w:val="22"/>
          <w:szCs w:val="22"/>
        </w:rPr>
        <w:t>0</w:t>
      </w:r>
      <w:r w:rsidRPr="00DD5FF6">
        <w:rPr>
          <w:rFonts w:ascii="Arial" w:hAnsi="Arial" w:cs="Arial"/>
          <w:color w:val="000000"/>
          <w:sz w:val="22"/>
          <w:szCs w:val="22"/>
        </w:rPr>
        <w:tab/>
        <w:t xml:space="preserve"> </w:t>
      </w:r>
      <w:r w:rsidR="00853987">
        <w:rPr>
          <w:rFonts w:ascii="Arial" w:hAnsi="Arial" w:cs="Arial"/>
          <w:color w:val="000000"/>
          <w:sz w:val="22"/>
          <w:szCs w:val="22"/>
        </w:rPr>
        <w:t xml:space="preserve">  11,11</w:t>
      </w:r>
    </w:p>
    <w:p w:rsidR="00247507" w:rsidRPr="004D4A74" w:rsidRDefault="00247507" w:rsidP="00247507">
      <w:pPr>
        <w:pStyle w:val="Normlnweb"/>
        <w:keepNext/>
        <w:pBdr>
          <w:bottom w:val="single" w:sz="6" w:space="0" w:color="000000"/>
        </w:pBdr>
        <w:tabs>
          <w:tab w:val="left" w:pos="5040"/>
          <w:tab w:val="left" w:pos="7381"/>
          <w:tab w:val="left" w:pos="8821"/>
        </w:tabs>
        <w:spacing w:before="0" w:beforeAutospacing="0" w:after="0" w:afterAutospacing="0"/>
        <w:rPr>
          <w:rFonts w:ascii="Arial" w:hAnsi="Arial" w:cs="Arial"/>
          <w:sz w:val="22"/>
          <w:szCs w:val="22"/>
        </w:rPr>
      </w:pPr>
      <w:r w:rsidRPr="004D4A74">
        <w:rPr>
          <w:rFonts w:ascii="Arial" w:hAnsi="Arial" w:cs="Arial"/>
          <w:bCs/>
          <w:color w:val="000000"/>
          <w:sz w:val="22"/>
          <w:szCs w:val="22"/>
        </w:rPr>
        <w:t>Celkem</w:t>
      </w:r>
      <w:r w:rsidRPr="004D4A74">
        <w:rPr>
          <w:rFonts w:ascii="Arial" w:hAnsi="Arial" w:cs="Arial"/>
          <w:bCs/>
          <w:color w:val="000000"/>
          <w:sz w:val="22"/>
          <w:szCs w:val="22"/>
        </w:rPr>
        <w:tab/>
        <w:t xml:space="preserve"> </w:t>
      </w:r>
      <w:r w:rsidR="00F415DB" w:rsidRPr="004D4A74">
        <w:rPr>
          <w:rFonts w:ascii="Arial" w:hAnsi="Arial" w:cs="Arial"/>
          <w:bCs/>
          <w:color w:val="000000"/>
          <w:sz w:val="22"/>
          <w:szCs w:val="22"/>
        </w:rPr>
        <w:t xml:space="preserve"> </w:t>
      </w:r>
      <w:r w:rsidRPr="004D4A74">
        <w:rPr>
          <w:rFonts w:ascii="Arial" w:hAnsi="Arial" w:cs="Arial"/>
          <w:bCs/>
          <w:color w:val="000000"/>
          <w:sz w:val="22"/>
          <w:szCs w:val="22"/>
        </w:rPr>
        <w:t xml:space="preserve">  </w:t>
      </w:r>
      <w:r w:rsidR="00F415DB" w:rsidRPr="004D4A74">
        <w:rPr>
          <w:rFonts w:ascii="Arial" w:hAnsi="Arial" w:cs="Arial"/>
          <w:bCs/>
          <w:color w:val="000000"/>
          <w:sz w:val="22"/>
          <w:szCs w:val="22"/>
        </w:rPr>
        <w:t>4</w:t>
      </w:r>
      <w:r w:rsidR="00853987" w:rsidRPr="004D4A74">
        <w:rPr>
          <w:rFonts w:ascii="Arial" w:hAnsi="Arial" w:cs="Arial"/>
          <w:bCs/>
          <w:color w:val="000000"/>
          <w:sz w:val="22"/>
          <w:szCs w:val="22"/>
        </w:rPr>
        <w:t>50</w:t>
      </w:r>
      <w:r w:rsidR="00F415DB" w:rsidRPr="004D4A74">
        <w:rPr>
          <w:rFonts w:ascii="Arial" w:hAnsi="Arial" w:cs="Arial"/>
          <w:bCs/>
          <w:color w:val="000000"/>
          <w:sz w:val="22"/>
          <w:szCs w:val="22"/>
        </w:rPr>
        <w:t xml:space="preserve"> </w:t>
      </w:r>
      <w:r w:rsidRPr="004D4A74">
        <w:rPr>
          <w:rFonts w:ascii="Arial" w:hAnsi="Arial" w:cs="Arial"/>
          <w:bCs/>
          <w:color w:val="000000"/>
          <w:sz w:val="22"/>
          <w:szCs w:val="22"/>
        </w:rPr>
        <w:t xml:space="preserve">000 </w:t>
      </w:r>
      <w:r w:rsidRPr="004D4A74">
        <w:rPr>
          <w:rFonts w:ascii="Arial" w:hAnsi="Arial" w:cs="Arial"/>
          <w:bCs/>
          <w:color w:val="000000"/>
          <w:sz w:val="22"/>
          <w:szCs w:val="22"/>
        </w:rPr>
        <w:tab/>
      </w:r>
      <w:r w:rsidR="00F415DB" w:rsidRPr="004D4A74">
        <w:rPr>
          <w:rFonts w:ascii="Arial" w:hAnsi="Arial" w:cs="Arial"/>
          <w:bCs/>
          <w:color w:val="000000"/>
          <w:sz w:val="22"/>
          <w:szCs w:val="22"/>
        </w:rPr>
        <w:t xml:space="preserve">   </w:t>
      </w:r>
      <w:r w:rsidR="00853987" w:rsidRPr="004D4A74">
        <w:rPr>
          <w:rFonts w:ascii="Arial" w:hAnsi="Arial" w:cs="Arial"/>
          <w:bCs/>
          <w:color w:val="000000"/>
          <w:sz w:val="22"/>
          <w:szCs w:val="22"/>
        </w:rPr>
        <w:t>567</w:t>
      </w:r>
      <w:r w:rsidR="00F415DB" w:rsidRPr="004D4A74">
        <w:rPr>
          <w:rFonts w:ascii="Arial" w:hAnsi="Arial" w:cs="Arial"/>
          <w:bCs/>
          <w:color w:val="000000"/>
          <w:sz w:val="22"/>
          <w:szCs w:val="22"/>
        </w:rPr>
        <w:t xml:space="preserve"> </w:t>
      </w:r>
      <w:r w:rsidR="00853987" w:rsidRPr="004D4A74">
        <w:rPr>
          <w:rFonts w:ascii="Arial" w:hAnsi="Arial" w:cs="Arial"/>
          <w:bCs/>
          <w:color w:val="000000"/>
          <w:sz w:val="22"/>
          <w:szCs w:val="22"/>
        </w:rPr>
        <w:t>240</w:t>
      </w:r>
      <w:r w:rsidRPr="004D4A74">
        <w:rPr>
          <w:rFonts w:ascii="Arial" w:hAnsi="Arial" w:cs="Arial"/>
          <w:bCs/>
          <w:iCs/>
          <w:color w:val="000000"/>
          <w:sz w:val="22"/>
          <w:szCs w:val="22"/>
        </w:rPr>
        <w:tab/>
        <w:t xml:space="preserve"> 1</w:t>
      </w:r>
      <w:r w:rsidR="00853987" w:rsidRPr="004D4A74">
        <w:rPr>
          <w:rFonts w:ascii="Arial" w:hAnsi="Arial" w:cs="Arial"/>
          <w:bCs/>
          <w:iCs/>
          <w:color w:val="000000"/>
          <w:sz w:val="22"/>
          <w:szCs w:val="22"/>
        </w:rPr>
        <w:t>26,05</w:t>
      </w:r>
    </w:p>
    <w:p w:rsidR="00247507" w:rsidRPr="004D4A74" w:rsidRDefault="00247507" w:rsidP="00247507">
      <w:pPr>
        <w:pStyle w:val="Normlnweb"/>
        <w:tabs>
          <w:tab w:val="left" w:pos="5040"/>
          <w:tab w:val="left" w:pos="7381"/>
          <w:tab w:val="left" w:pos="8821"/>
        </w:tabs>
        <w:spacing w:before="0" w:beforeAutospacing="0" w:after="0" w:afterAutospacing="0"/>
        <w:rPr>
          <w:rFonts w:ascii="Arial" w:hAnsi="Arial" w:cs="Arial"/>
          <w:i/>
          <w:sz w:val="22"/>
          <w:szCs w:val="22"/>
          <w:u w:val="single"/>
        </w:rPr>
      </w:pPr>
      <w:r w:rsidRPr="004D4A74">
        <w:rPr>
          <w:rFonts w:ascii="Arial" w:hAnsi="Arial" w:cs="Arial"/>
          <w:bCs/>
          <w:i/>
          <w:color w:val="000000"/>
          <w:sz w:val="22"/>
          <w:szCs w:val="22"/>
          <w:u w:val="single"/>
        </w:rPr>
        <w:t>Místní poplatky:</w:t>
      </w:r>
    </w:p>
    <w:p w:rsidR="00247507" w:rsidRPr="00DD5FF6" w:rsidRDefault="00247507" w:rsidP="00247507">
      <w:pPr>
        <w:pStyle w:val="Normlnweb"/>
        <w:tabs>
          <w:tab w:val="left" w:pos="5040"/>
          <w:tab w:val="left" w:pos="7381"/>
          <w:tab w:val="left" w:pos="8821"/>
        </w:tabs>
        <w:spacing w:before="0" w:beforeAutospacing="0" w:after="0" w:afterAutospacing="0"/>
        <w:rPr>
          <w:rFonts w:ascii="Arial" w:hAnsi="Arial" w:cs="Arial"/>
          <w:b/>
          <w:bCs/>
          <w:color w:val="000000"/>
          <w:sz w:val="22"/>
          <w:szCs w:val="22"/>
        </w:rPr>
      </w:pPr>
      <w:r w:rsidRPr="00DD5FF6">
        <w:rPr>
          <w:rFonts w:ascii="Arial" w:hAnsi="Arial" w:cs="Arial"/>
          <w:bCs/>
          <w:color w:val="000000"/>
          <w:sz w:val="22"/>
          <w:szCs w:val="22"/>
        </w:rPr>
        <w:t>P</w:t>
      </w:r>
      <w:r w:rsidRPr="00DD5FF6">
        <w:rPr>
          <w:rFonts w:ascii="Arial" w:hAnsi="Arial" w:cs="Arial"/>
          <w:color w:val="000000"/>
          <w:sz w:val="22"/>
          <w:szCs w:val="22"/>
        </w:rPr>
        <w:t xml:space="preserve">oplatky za zábor veřejného </w:t>
      </w:r>
      <w:proofErr w:type="gramStart"/>
      <w:r w:rsidRPr="00DD5FF6">
        <w:rPr>
          <w:rFonts w:ascii="Arial" w:hAnsi="Arial" w:cs="Arial"/>
          <w:color w:val="000000"/>
          <w:sz w:val="22"/>
          <w:szCs w:val="22"/>
        </w:rPr>
        <w:t xml:space="preserve">prostranství                  </w:t>
      </w:r>
      <w:r w:rsidR="00F415DB" w:rsidRPr="00DD5FF6">
        <w:rPr>
          <w:rFonts w:ascii="Arial" w:hAnsi="Arial" w:cs="Arial"/>
          <w:color w:val="000000"/>
          <w:sz w:val="22"/>
          <w:szCs w:val="22"/>
        </w:rPr>
        <w:t xml:space="preserve">  </w:t>
      </w:r>
      <w:r w:rsidRPr="00DD5FF6">
        <w:rPr>
          <w:rFonts w:ascii="Arial" w:hAnsi="Arial" w:cs="Arial"/>
          <w:color w:val="000000"/>
          <w:sz w:val="22"/>
          <w:szCs w:val="22"/>
        </w:rPr>
        <w:t xml:space="preserve"> </w:t>
      </w:r>
      <w:r w:rsidR="00853987">
        <w:rPr>
          <w:rFonts w:ascii="Arial" w:hAnsi="Arial" w:cs="Arial"/>
          <w:color w:val="000000"/>
          <w:sz w:val="22"/>
          <w:szCs w:val="22"/>
        </w:rPr>
        <w:t>3</w:t>
      </w:r>
      <w:r w:rsidR="00F415DB" w:rsidRPr="00DD5FF6">
        <w:rPr>
          <w:rFonts w:ascii="Arial" w:hAnsi="Arial" w:cs="Arial"/>
          <w:color w:val="000000"/>
          <w:sz w:val="22"/>
          <w:szCs w:val="22"/>
        </w:rPr>
        <w:t>20 00</w:t>
      </w:r>
      <w:r w:rsidRPr="00DD5FF6">
        <w:rPr>
          <w:rFonts w:ascii="Arial" w:hAnsi="Arial" w:cs="Arial"/>
          <w:bCs/>
          <w:color w:val="000000"/>
          <w:sz w:val="22"/>
          <w:szCs w:val="22"/>
        </w:rPr>
        <w:t>0</w:t>
      </w:r>
      <w:proofErr w:type="gramEnd"/>
      <w:r w:rsidRPr="00DD5FF6">
        <w:rPr>
          <w:rFonts w:ascii="Arial" w:hAnsi="Arial" w:cs="Arial"/>
          <w:bCs/>
          <w:color w:val="000000"/>
          <w:sz w:val="22"/>
          <w:szCs w:val="22"/>
        </w:rPr>
        <w:tab/>
        <w:t xml:space="preserve">   </w:t>
      </w:r>
      <w:r w:rsidR="00F415DB" w:rsidRPr="00DD5FF6">
        <w:rPr>
          <w:rFonts w:ascii="Arial" w:hAnsi="Arial" w:cs="Arial"/>
          <w:bCs/>
          <w:color w:val="000000"/>
          <w:sz w:val="22"/>
          <w:szCs w:val="22"/>
        </w:rPr>
        <w:t>26</w:t>
      </w:r>
      <w:r w:rsidR="00853987">
        <w:rPr>
          <w:rFonts w:ascii="Arial" w:hAnsi="Arial" w:cs="Arial"/>
          <w:bCs/>
          <w:color w:val="000000"/>
          <w:sz w:val="22"/>
          <w:szCs w:val="22"/>
        </w:rPr>
        <w:t>7</w:t>
      </w:r>
      <w:r w:rsidR="00F415DB" w:rsidRPr="00DD5FF6">
        <w:rPr>
          <w:rFonts w:ascii="Arial" w:hAnsi="Arial" w:cs="Arial"/>
          <w:bCs/>
          <w:color w:val="000000"/>
          <w:sz w:val="22"/>
          <w:szCs w:val="22"/>
        </w:rPr>
        <w:t xml:space="preserve"> </w:t>
      </w:r>
      <w:r w:rsidR="00853987">
        <w:rPr>
          <w:rFonts w:ascii="Arial" w:hAnsi="Arial" w:cs="Arial"/>
          <w:bCs/>
          <w:color w:val="000000"/>
          <w:sz w:val="22"/>
          <w:szCs w:val="22"/>
        </w:rPr>
        <w:t>955</w:t>
      </w:r>
      <w:r w:rsidRPr="00DD5FF6">
        <w:rPr>
          <w:rFonts w:ascii="Arial" w:hAnsi="Arial" w:cs="Arial"/>
          <w:bCs/>
          <w:color w:val="000000"/>
          <w:sz w:val="22"/>
          <w:szCs w:val="22"/>
        </w:rPr>
        <w:tab/>
        <w:t xml:space="preserve"> </w:t>
      </w:r>
      <w:r w:rsidR="00CC6306">
        <w:rPr>
          <w:rFonts w:ascii="Arial" w:hAnsi="Arial" w:cs="Arial"/>
          <w:bCs/>
          <w:color w:val="000000"/>
          <w:sz w:val="22"/>
          <w:szCs w:val="22"/>
        </w:rPr>
        <w:t xml:space="preserve">  83</w:t>
      </w:r>
      <w:r w:rsidR="00F415DB" w:rsidRPr="00DD5FF6">
        <w:rPr>
          <w:rFonts w:ascii="Arial" w:hAnsi="Arial" w:cs="Arial"/>
          <w:bCs/>
          <w:color w:val="000000"/>
          <w:sz w:val="22"/>
          <w:szCs w:val="22"/>
        </w:rPr>
        <w:t>,</w:t>
      </w:r>
      <w:r w:rsidR="00CC6306">
        <w:rPr>
          <w:rFonts w:ascii="Arial" w:hAnsi="Arial" w:cs="Arial"/>
          <w:bCs/>
          <w:color w:val="000000"/>
          <w:sz w:val="22"/>
          <w:szCs w:val="22"/>
        </w:rPr>
        <w:t>74</w:t>
      </w:r>
      <w:r w:rsidRPr="00DD5FF6">
        <w:rPr>
          <w:rFonts w:ascii="Arial" w:hAnsi="Arial" w:cs="Arial"/>
          <w:b/>
          <w:bCs/>
          <w:color w:val="000000"/>
          <w:sz w:val="22"/>
          <w:szCs w:val="22"/>
        </w:rPr>
        <w:t xml:space="preserve"> </w:t>
      </w:r>
    </w:p>
    <w:p w:rsidR="00247507" w:rsidRPr="004D4A74" w:rsidRDefault="00247507" w:rsidP="00247507">
      <w:pPr>
        <w:pStyle w:val="Normlnweb"/>
        <w:tabs>
          <w:tab w:val="left" w:pos="5040"/>
          <w:tab w:val="left" w:pos="7381"/>
          <w:tab w:val="left" w:pos="8821"/>
        </w:tabs>
        <w:spacing w:before="0" w:beforeAutospacing="0" w:after="0" w:afterAutospacing="0"/>
        <w:rPr>
          <w:rFonts w:ascii="Arial" w:hAnsi="Arial" w:cs="Arial"/>
          <w:i/>
          <w:sz w:val="22"/>
          <w:szCs w:val="22"/>
          <w:u w:val="single"/>
        </w:rPr>
      </w:pPr>
      <w:r w:rsidRPr="004D4A74">
        <w:rPr>
          <w:rFonts w:ascii="Arial" w:hAnsi="Arial" w:cs="Arial"/>
          <w:bCs/>
          <w:i/>
          <w:color w:val="000000"/>
          <w:sz w:val="22"/>
          <w:szCs w:val="22"/>
          <w:u w:val="single"/>
        </w:rPr>
        <w:t>Daň z hazardních her</w:t>
      </w:r>
      <w:r w:rsidR="00CC6306" w:rsidRPr="004D4A74">
        <w:rPr>
          <w:rFonts w:ascii="Arial" w:hAnsi="Arial" w:cs="Arial"/>
          <w:bCs/>
          <w:i/>
          <w:color w:val="000000"/>
          <w:sz w:val="22"/>
          <w:szCs w:val="22"/>
          <w:u w:val="single"/>
        </w:rPr>
        <w:t>:</w:t>
      </w:r>
    </w:p>
    <w:p w:rsidR="00F415DB" w:rsidRPr="00DD5FF6" w:rsidRDefault="00F415DB" w:rsidP="00247507">
      <w:pPr>
        <w:pStyle w:val="Normlnweb"/>
        <w:tabs>
          <w:tab w:val="left" w:pos="5040"/>
          <w:tab w:val="left" w:pos="7381"/>
          <w:tab w:val="left" w:pos="8821"/>
        </w:tabs>
        <w:spacing w:before="0" w:beforeAutospacing="0" w:after="0" w:afterAutospacing="0"/>
        <w:rPr>
          <w:rFonts w:ascii="Arial" w:hAnsi="Arial" w:cs="Arial"/>
          <w:color w:val="000000"/>
          <w:sz w:val="22"/>
          <w:szCs w:val="22"/>
        </w:rPr>
      </w:pPr>
      <w:r w:rsidRPr="00DD5FF6">
        <w:rPr>
          <w:rFonts w:ascii="Arial" w:hAnsi="Arial" w:cs="Arial"/>
          <w:color w:val="000000"/>
          <w:sz w:val="22"/>
          <w:szCs w:val="22"/>
        </w:rPr>
        <w:t>Daň z</w:t>
      </w:r>
      <w:r w:rsidR="00103FE8" w:rsidRPr="00DD5FF6">
        <w:rPr>
          <w:rFonts w:ascii="Arial" w:hAnsi="Arial" w:cs="Arial"/>
          <w:color w:val="000000"/>
          <w:sz w:val="22"/>
          <w:szCs w:val="22"/>
        </w:rPr>
        <w:t> </w:t>
      </w:r>
      <w:r w:rsidRPr="00DD5FF6">
        <w:rPr>
          <w:rFonts w:ascii="Arial" w:hAnsi="Arial" w:cs="Arial"/>
          <w:color w:val="000000"/>
          <w:sz w:val="22"/>
          <w:szCs w:val="22"/>
        </w:rPr>
        <w:t>hazard</w:t>
      </w:r>
      <w:r w:rsidR="00103FE8" w:rsidRPr="00DD5FF6">
        <w:rPr>
          <w:rFonts w:ascii="Arial" w:hAnsi="Arial" w:cs="Arial"/>
          <w:color w:val="000000"/>
          <w:sz w:val="22"/>
          <w:szCs w:val="22"/>
        </w:rPr>
        <w:t xml:space="preserve">ních </w:t>
      </w:r>
      <w:r w:rsidRPr="00DD5FF6">
        <w:rPr>
          <w:rFonts w:ascii="Arial" w:hAnsi="Arial" w:cs="Arial"/>
          <w:color w:val="000000"/>
          <w:sz w:val="22"/>
          <w:szCs w:val="22"/>
        </w:rPr>
        <w:t>her (s výjimkou</w:t>
      </w:r>
      <w:r w:rsidR="00103FE8" w:rsidRPr="00DD5FF6">
        <w:rPr>
          <w:rFonts w:ascii="Arial" w:hAnsi="Arial" w:cs="Arial"/>
          <w:color w:val="000000"/>
          <w:sz w:val="22"/>
          <w:szCs w:val="22"/>
        </w:rPr>
        <w:t xml:space="preserve"> </w:t>
      </w:r>
      <w:proofErr w:type="spellStart"/>
      <w:r w:rsidR="00103FE8" w:rsidRPr="00DD5FF6">
        <w:rPr>
          <w:rFonts w:ascii="Arial" w:hAnsi="Arial" w:cs="Arial"/>
          <w:color w:val="000000"/>
          <w:sz w:val="22"/>
          <w:szCs w:val="22"/>
        </w:rPr>
        <w:t>technick</w:t>
      </w:r>
      <w:proofErr w:type="spellEnd"/>
      <w:r w:rsidR="00103FE8" w:rsidRPr="00DD5FF6">
        <w:rPr>
          <w:rFonts w:ascii="Arial" w:hAnsi="Arial" w:cs="Arial"/>
          <w:color w:val="000000"/>
          <w:sz w:val="22"/>
          <w:szCs w:val="22"/>
        </w:rPr>
        <w:t>. her neprovozovaných prostřednictvím internetu 65%)</w:t>
      </w:r>
    </w:p>
    <w:p w:rsidR="00103FE8" w:rsidRPr="00DD5FF6" w:rsidRDefault="00103FE8" w:rsidP="00247507">
      <w:pPr>
        <w:pStyle w:val="Normlnweb"/>
        <w:tabs>
          <w:tab w:val="left" w:pos="5040"/>
          <w:tab w:val="left" w:pos="7381"/>
          <w:tab w:val="left" w:pos="8821"/>
        </w:tabs>
        <w:spacing w:before="0" w:beforeAutospacing="0" w:after="0" w:afterAutospacing="0"/>
        <w:rPr>
          <w:rFonts w:ascii="Arial" w:hAnsi="Arial" w:cs="Arial"/>
          <w:color w:val="000000"/>
          <w:sz w:val="22"/>
          <w:szCs w:val="22"/>
        </w:rPr>
      </w:pPr>
      <w:r w:rsidRPr="00DD5FF6">
        <w:rPr>
          <w:rFonts w:ascii="Arial" w:hAnsi="Arial" w:cs="Arial"/>
          <w:color w:val="000000"/>
          <w:sz w:val="22"/>
          <w:szCs w:val="22"/>
        </w:rPr>
        <w:t xml:space="preserve">                                                                                    </w:t>
      </w:r>
      <w:r w:rsidR="00CC6306">
        <w:rPr>
          <w:rFonts w:ascii="Arial" w:hAnsi="Arial" w:cs="Arial"/>
          <w:color w:val="000000"/>
          <w:sz w:val="22"/>
          <w:szCs w:val="22"/>
        </w:rPr>
        <w:t>4 500 000</w:t>
      </w:r>
      <w:r w:rsidRPr="00DD5FF6">
        <w:rPr>
          <w:rFonts w:ascii="Arial" w:hAnsi="Arial" w:cs="Arial"/>
          <w:color w:val="000000"/>
          <w:sz w:val="22"/>
          <w:szCs w:val="22"/>
        </w:rPr>
        <w:t xml:space="preserve">           </w:t>
      </w:r>
      <w:r w:rsidR="00DD5FF6">
        <w:rPr>
          <w:rFonts w:ascii="Arial" w:hAnsi="Arial" w:cs="Arial"/>
          <w:color w:val="000000"/>
          <w:sz w:val="22"/>
          <w:szCs w:val="22"/>
        </w:rPr>
        <w:t xml:space="preserve"> </w:t>
      </w:r>
      <w:r w:rsidRPr="00DD5FF6">
        <w:rPr>
          <w:rFonts w:ascii="Arial" w:hAnsi="Arial" w:cs="Arial"/>
          <w:color w:val="000000"/>
          <w:sz w:val="22"/>
          <w:szCs w:val="22"/>
        </w:rPr>
        <w:t xml:space="preserve">  </w:t>
      </w:r>
      <w:r w:rsidR="00CC6306">
        <w:rPr>
          <w:rFonts w:ascii="Arial" w:hAnsi="Arial" w:cs="Arial"/>
          <w:color w:val="000000"/>
          <w:sz w:val="22"/>
          <w:szCs w:val="22"/>
        </w:rPr>
        <w:t xml:space="preserve">     </w:t>
      </w:r>
      <w:r w:rsidRPr="00DD5FF6">
        <w:rPr>
          <w:rFonts w:ascii="Arial" w:hAnsi="Arial" w:cs="Arial"/>
          <w:color w:val="000000"/>
          <w:sz w:val="22"/>
          <w:szCs w:val="22"/>
        </w:rPr>
        <w:t xml:space="preserve"> </w:t>
      </w:r>
      <w:r w:rsidR="00CC6306">
        <w:rPr>
          <w:rFonts w:ascii="Arial" w:hAnsi="Arial" w:cs="Arial"/>
          <w:color w:val="000000"/>
          <w:sz w:val="22"/>
          <w:szCs w:val="22"/>
        </w:rPr>
        <w:t xml:space="preserve">4 506 428,72     </w:t>
      </w:r>
      <w:r w:rsidRPr="00DD5FF6">
        <w:rPr>
          <w:rFonts w:ascii="Arial" w:hAnsi="Arial" w:cs="Arial"/>
          <w:color w:val="000000"/>
          <w:sz w:val="22"/>
          <w:szCs w:val="22"/>
        </w:rPr>
        <w:t>1</w:t>
      </w:r>
      <w:r w:rsidR="00CC6306">
        <w:rPr>
          <w:rFonts w:ascii="Arial" w:hAnsi="Arial" w:cs="Arial"/>
          <w:color w:val="000000"/>
          <w:sz w:val="22"/>
          <w:szCs w:val="22"/>
        </w:rPr>
        <w:t>00,14</w:t>
      </w:r>
    </w:p>
    <w:p w:rsidR="00103FE8" w:rsidRPr="00DD5FF6" w:rsidRDefault="00103FE8" w:rsidP="00103FE8">
      <w:pPr>
        <w:pStyle w:val="Normlnweb"/>
        <w:tabs>
          <w:tab w:val="left" w:pos="5040"/>
          <w:tab w:val="left" w:pos="7381"/>
          <w:tab w:val="left" w:pos="8821"/>
        </w:tabs>
        <w:spacing w:before="0" w:beforeAutospacing="0" w:after="0" w:afterAutospacing="0"/>
        <w:rPr>
          <w:rFonts w:ascii="Arial" w:hAnsi="Arial" w:cs="Arial"/>
          <w:color w:val="000000"/>
          <w:sz w:val="22"/>
          <w:szCs w:val="22"/>
        </w:rPr>
      </w:pPr>
      <w:r w:rsidRPr="00DD5FF6">
        <w:rPr>
          <w:rFonts w:ascii="Arial" w:hAnsi="Arial" w:cs="Arial"/>
          <w:color w:val="000000"/>
          <w:sz w:val="22"/>
          <w:szCs w:val="22"/>
        </w:rPr>
        <w:t>Daň z technických her (neprovozovaných prostřednictvím internetu 45%)</w:t>
      </w:r>
    </w:p>
    <w:p w:rsidR="00103FE8" w:rsidRPr="00DD5FF6" w:rsidRDefault="00103FE8" w:rsidP="00103FE8">
      <w:pPr>
        <w:pStyle w:val="Normlnweb"/>
        <w:tabs>
          <w:tab w:val="left" w:pos="5040"/>
          <w:tab w:val="left" w:pos="7381"/>
          <w:tab w:val="left" w:pos="8821"/>
        </w:tabs>
        <w:spacing w:before="0" w:beforeAutospacing="0" w:after="0" w:afterAutospacing="0"/>
        <w:rPr>
          <w:rFonts w:ascii="Arial" w:hAnsi="Arial" w:cs="Arial"/>
          <w:color w:val="000000"/>
          <w:sz w:val="22"/>
          <w:szCs w:val="22"/>
        </w:rPr>
      </w:pPr>
      <w:r w:rsidRPr="00DD5FF6">
        <w:rPr>
          <w:rFonts w:ascii="Arial" w:hAnsi="Arial" w:cs="Arial"/>
          <w:sz w:val="22"/>
          <w:szCs w:val="22"/>
        </w:rPr>
        <w:t xml:space="preserve">                                                                                    </w:t>
      </w:r>
      <w:r w:rsidR="00CC6306">
        <w:rPr>
          <w:rFonts w:ascii="Arial" w:hAnsi="Arial" w:cs="Arial"/>
          <w:sz w:val="22"/>
          <w:szCs w:val="22"/>
        </w:rPr>
        <w:t>4 350 000</w:t>
      </w:r>
      <w:r w:rsidRPr="00DD5FF6">
        <w:rPr>
          <w:rFonts w:ascii="Arial" w:hAnsi="Arial" w:cs="Arial"/>
          <w:color w:val="000000"/>
          <w:sz w:val="22"/>
          <w:szCs w:val="22"/>
        </w:rPr>
        <w:t xml:space="preserve">          </w:t>
      </w:r>
      <w:r w:rsidR="00CC6306">
        <w:rPr>
          <w:rFonts w:ascii="Arial" w:hAnsi="Arial" w:cs="Arial"/>
          <w:color w:val="000000"/>
          <w:sz w:val="22"/>
          <w:szCs w:val="22"/>
        </w:rPr>
        <w:t xml:space="preserve">     </w:t>
      </w:r>
      <w:r w:rsidRPr="00DD5FF6">
        <w:rPr>
          <w:rFonts w:ascii="Arial" w:hAnsi="Arial" w:cs="Arial"/>
          <w:color w:val="000000"/>
          <w:sz w:val="22"/>
          <w:szCs w:val="22"/>
        </w:rPr>
        <w:t xml:space="preserve">     </w:t>
      </w:r>
      <w:r w:rsidR="00CC6306">
        <w:rPr>
          <w:rFonts w:ascii="Arial" w:hAnsi="Arial" w:cs="Arial"/>
          <w:color w:val="000000"/>
          <w:sz w:val="22"/>
          <w:szCs w:val="22"/>
        </w:rPr>
        <w:t>4 358 111</w:t>
      </w:r>
      <w:r w:rsidRPr="00DD5FF6">
        <w:rPr>
          <w:rFonts w:ascii="Arial" w:hAnsi="Arial" w:cs="Arial"/>
          <w:color w:val="000000"/>
          <w:sz w:val="22"/>
          <w:szCs w:val="22"/>
        </w:rPr>
        <w:t xml:space="preserve">    </w:t>
      </w:r>
      <w:r w:rsidR="00CC6306">
        <w:rPr>
          <w:rFonts w:ascii="Arial" w:hAnsi="Arial" w:cs="Arial"/>
          <w:color w:val="000000"/>
          <w:sz w:val="22"/>
          <w:szCs w:val="22"/>
        </w:rPr>
        <w:t xml:space="preserve">      </w:t>
      </w:r>
      <w:r w:rsidRPr="00DD5FF6">
        <w:rPr>
          <w:rFonts w:ascii="Arial" w:hAnsi="Arial" w:cs="Arial"/>
          <w:color w:val="000000"/>
          <w:sz w:val="22"/>
          <w:szCs w:val="22"/>
        </w:rPr>
        <w:t>1</w:t>
      </w:r>
      <w:r w:rsidR="00CC6306">
        <w:rPr>
          <w:rFonts w:ascii="Arial" w:hAnsi="Arial" w:cs="Arial"/>
          <w:color w:val="000000"/>
          <w:sz w:val="22"/>
          <w:szCs w:val="22"/>
        </w:rPr>
        <w:t>00,19</w:t>
      </w:r>
    </w:p>
    <w:p w:rsidR="00CC6306" w:rsidRDefault="00CC6306" w:rsidP="00247507">
      <w:pPr>
        <w:pStyle w:val="Normlnweb"/>
        <w:keepNext/>
        <w:tabs>
          <w:tab w:val="left" w:pos="5040"/>
          <w:tab w:val="left" w:pos="7381"/>
          <w:tab w:val="left" w:pos="8821"/>
        </w:tabs>
        <w:spacing w:before="0" w:beforeAutospacing="0" w:after="0" w:afterAutospacing="0"/>
        <w:rPr>
          <w:rFonts w:ascii="Arial" w:hAnsi="Arial" w:cs="Arial"/>
          <w:bCs/>
          <w:color w:val="000000"/>
          <w:sz w:val="22"/>
          <w:szCs w:val="22"/>
        </w:rPr>
      </w:pPr>
      <w:r w:rsidRPr="00CC6306">
        <w:rPr>
          <w:rFonts w:ascii="Arial" w:hAnsi="Arial" w:cs="Arial"/>
          <w:bCs/>
          <w:color w:val="000000"/>
          <w:sz w:val="22"/>
          <w:szCs w:val="22"/>
        </w:rPr>
        <w:t xml:space="preserve">Daň z technických her (další </w:t>
      </w:r>
      <w:proofErr w:type="gramStart"/>
      <w:r w:rsidRPr="00CC6306">
        <w:rPr>
          <w:rFonts w:ascii="Arial" w:hAnsi="Arial" w:cs="Arial"/>
          <w:bCs/>
          <w:color w:val="000000"/>
          <w:sz w:val="22"/>
          <w:szCs w:val="22"/>
        </w:rPr>
        <w:t>část)</w:t>
      </w:r>
      <w:r>
        <w:rPr>
          <w:rFonts w:ascii="Arial" w:hAnsi="Arial" w:cs="Arial"/>
          <w:bCs/>
          <w:color w:val="000000"/>
          <w:sz w:val="22"/>
          <w:szCs w:val="22"/>
        </w:rPr>
        <w:t xml:space="preserve">                              1 600 000                    1 766 130,32     110,38</w:t>
      </w:r>
      <w:proofErr w:type="gramEnd"/>
    </w:p>
    <w:p w:rsidR="00CC6306" w:rsidRDefault="00CC6306" w:rsidP="00247507">
      <w:pPr>
        <w:pStyle w:val="Normlnweb"/>
        <w:keepNext/>
        <w:tabs>
          <w:tab w:val="left" w:pos="5040"/>
          <w:tab w:val="left" w:pos="7381"/>
          <w:tab w:val="left" w:pos="8821"/>
        </w:tabs>
        <w:spacing w:before="0" w:beforeAutospacing="0" w:after="0" w:afterAutospacing="0"/>
        <w:rPr>
          <w:rFonts w:ascii="Arial" w:hAnsi="Arial" w:cs="Arial"/>
          <w:bCs/>
          <w:color w:val="000000"/>
          <w:sz w:val="22"/>
          <w:szCs w:val="22"/>
        </w:rPr>
      </w:pPr>
      <w:r>
        <w:rPr>
          <w:rFonts w:ascii="Arial" w:hAnsi="Arial" w:cs="Arial"/>
          <w:bCs/>
          <w:color w:val="000000"/>
          <w:sz w:val="22"/>
          <w:szCs w:val="22"/>
        </w:rPr>
        <w:t xml:space="preserve">Ostatní daně z hazardních </w:t>
      </w:r>
      <w:proofErr w:type="gramStart"/>
      <w:r>
        <w:rPr>
          <w:rFonts w:ascii="Arial" w:hAnsi="Arial" w:cs="Arial"/>
          <w:bCs/>
          <w:color w:val="000000"/>
          <w:sz w:val="22"/>
          <w:szCs w:val="22"/>
        </w:rPr>
        <w:t>her                                                                             36 129,20</w:t>
      </w:r>
      <w:proofErr w:type="gramEnd"/>
      <w:r>
        <w:rPr>
          <w:rFonts w:ascii="Arial" w:hAnsi="Arial" w:cs="Arial"/>
          <w:bCs/>
          <w:color w:val="000000"/>
          <w:sz w:val="22"/>
          <w:szCs w:val="22"/>
        </w:rPr>
        <w:t xml:space="preserve">     </w:t>
      </w:r>
    </w:p>
    <w:p w:rsidR="00CC6306" w:rsidRDefault="00CC6306" w:rsidP="00247507">
      <w:pPr>
        <w:pStyle w:val="Normlnweb"/>
        <w:keepNext/>
        <w:tabs>
          <w:tab w:val="left" w:pos="5040"/>
          <w:tab w:val="left" w:pos="7381"/>
          <w:tab w:val="left" w:pos="8821"/>
        </w:tabs>
        <w:spacing w:before="0" w:beforeAutospacing="0" w:after="0" w:afterAutospacing="0"/>
        <w:rPr>
          <w:rFonts w:ascii="Arial" w:hAnsi="Arial" w:cs="Arial"/>
          <w:b/>
          <w:bCs/>
          <w:color w:val="000000"/>
          <w:sz w:val="22"/>
          <w:szCs w:val="22"/>
          <w:u w:val="single"/>
        </w:rPr>
      </w:pPr>
      <w:r>
        <w:rPr>
          <w:rFonts w:ascii="Arial" w:hAnsi="Arial" w:cs="Arial"/>
          <w:bCs/>
          <w:color w:val="000000"/>
          <w:sz w:val="22"/>
          <w:szCs w:val="22"/>
        </w:rPr>
        <w:t xml:space="preserve">Dílčí daně z technických </w:t>
      </w:r>
      <w:proofErr w:type="gramStart"/>
      <w:r>
        <w:rPr>
          <w:rFonts w:ascii="Arial" w:hAnsi="Arial" w:cs="Arial"/>
          <w:bCs/>
          <w:color w:val="000000"/>
          <w:sz w:val="22"/>
          <w:szCs w:val="22"/>
        </w:rPr>
        <w:t>her                                          500 461,39                  500 461,39     100,00</w:t>
      </w:r>
      <w:proofErr w:type="gramEnd"/>
    </w:p>
    <w:p w:rsidR="00247507" w:rsidRPr="004D4A74" w:rsidRDefault="00247507" w:rsidP="00CC6306">
      <w:pPr>
        <w:pStyle w:val="Normlnweb"/>
        <w:keepNext/>
        <w:tabs>
          <w:tab w:val="left" w:pos="5040"/>
          <w:tab w:val="left" w:pos="7381"/>
          <w:tab w:val="left" w:pos="8821"/>
        </w:tabs>
        <w:spacing w:before="0" w:beforeAutospacing="0" w:after="0" w:afterAutospacing="0"/>
        <w:jc w:val="both"/>
        <w:rPr>
          <w:rFonts w:ascii="Arial" w:hAnsi="Arial" w:cs="Arial"/>
          <w:bCs/>
          <w:color w:val="000000"/>
          <w:sz w:val="22"/>
          <w:szCs w:val="22"/>
          <w:u w:val="single"/>
        </w:rPr>
      </w:pPr>
      <w:r w:rsidRPr="004D4A74">
        <w:rPr>
          <w:rFonts w:ascii="Arial" w:hAnsi="Arial" w:cs="Arial"/>
          <w:bCs/>
          <w:color w:val="000000"/>
          <w:sz w:val="22"/>
          <w:szCs w:val="22"/>
          <w:u w:val="single"/>
        </w:rPr>
        <w:t xml:space="preserve">Celkem                                                                </w:t>
      </w:r>
      <w:r w:rsidR="00103FE8" w:rsidRPr="004D4A74">
        <w:rPr>
          <w:rFonts w:ascii="Arial" w:hAnsi="Arial" w:cs="Arial"/>
          <w:bCs/>
          <w:color w:val="000000"/>
          <w:sz w:val="22"/>
          <w:szCs w:val="22"/>
          <w:u w:val="single"/>
        </w:rPr>
        <w:t xml:space="preserve">    </w:t>
      </w:r>
      <w:r w:rsidRPr="004D4A74">
        <w:rPr>
          <w:rFonts w:ascii="Arial" w:hAnsi="Arial" w:cs="Arial"/>
          <w:bCs/>
          <w:color w:val="000000"/>
          <w:sz w:val="22"/>
          <w:szCs w:val="22"/>
          <w:u w:val="single"/>
        </w:rPr>
        <w:t xml:space="preserve"> 1</w:t>
      </w:r>
      <w:r w:rsidR="00CC6306" w:rsidRPr="004D4A74">
        <w:rPr>
          <w:rFonts w:ascii="Arial" w:hAnsi="Arial" w:cs="Arial"/>
          <w:bCs/>
          <w:color w:val="000000"/>
          <w:sz w:val="22"/>
          <w:szCs w:val="22"/>
          <w:u w:val="single"/>
        </w:rPr>
        <w:t>0 950 461,39</w:t>
      </w:r>
      <w:r w:rsidRPr="004D4A74">
        <w:rPr>
          <w:rFonts w:ascii="Arial" w:hAnsi="Arial" w:cs="Arial"/>
          <w:bCs/>
          <w:color w:val="000000"/>
          <w:sz w:val="22"/>
          <w:szCs w:val="22"/>
          <w:u w:val="single"/>
        </w:rPr>
        <w:t xml:space="preserve">             </w:t>
      </w:r>
      <w:r w:rsidR="00103FE8" w:rsidRPr="004D4A74">
        <w:rPr>
          <w:rFonts w:ascii="Arial" w:hAnsi="Arial" w:cs="Arial"/>
          <w:bCs/>
          <w:color w:val="000000"/>
          <w:sz w:val="22"/>
          <w:szCs w:val="22"/>
          <w:u w:val="single"/>
        </w:rPr>
        <w:t>1</w:t>
      </w:r>
      <w:r w:rsidR="00CC6306" w:rsidRPr="004D4A74">
        <w:rPr>
          <w:rFonts w:ascii="Arial" w:hAnsi="Arial" w:cs="Arial"/>
          <w:bCs/>
          <w:color w:val="000000"/>
          <w:sz w:val="22"/>
          <w:szCs w:val="22"/>
          <w:u w:val="single"/>
        </w:rPr>
        <w:t xml:space="preserve">1 167 260,63    </w:t>
      </w:r>
      <w:r w:rsidR="00103FE8" w:rsidRPr="004D4A74">
        <w:rPr>
          <w:rFonts w:ascii="Arial" w:hAnsi="Arial" w:cs="Arial"/>
          <w:bCs/>
          <w:color w:val="000000"/>
          <w:sz w:val="22"/>
          <w:szCs w:val="22"/>
          <w:u w:val="single"/>
        </w:rPr>
        <w:t xml:space="preserve"> </w:t>
      </w:r>
      <w:r w:rsidR="00CC6306" w:rsidRPr="004D4A74">
        <w:rPr>
          <w:rFonts w:ascii="Arial" w:hAnsi="Arial" w:cs="Arial"/>
          <w:bCs/>
          <w:color w:val="000000"/>
          <w:sz w:val="22"/>
          <w:szCs w:val="22"/>
          <w:u w:val="single"/>
        </w:rPr>
        <w:t>101</w:t>
      </w:r>
      <w:r w:rsidR="00103FE8" w:rsidRPr="004D4A74">
        <w:rPr>
          <w:rFonts w:ascii="Arial" w:hAnsi="Arial" w:cs="Arial"/>
          <w:bCs/>
          <w:color w:val="000000"/>
          <w:sz w:val="22"/>
          <w:szCs w:val="22"/>
          <w:u w:val="single"/>
        </w:rPr>
        <w:t>,</w:t>
      </w:r>
      <w:r w:rsidR="00CC6306" w:rsidRPr="004D4A74">
        <w:rPr>
          <w:rFonts w:ascii="Arial" w:hAnsi="Arial" w:cs="Arial"/>
          <w:bCs/>
          <w:color w:val="000000"/>
          <w:sz w:val="22"/>
          <w:szCs w:val="22"/>
          <w:u w:val="single"/>
        </w:rPr>
        <w:t>98</w:t>
      </w:r>
      <w:r w:rsidRPr="004D4A74">
        <w:rPr>
          <w:rFonts w:ascii="Arial" w:hAnsi="Arial" w:cs="Arial"/>
          <w:bCs/>
          <w:color w:val="000000"/>
          <w:sz w:val="22"/>
          <w:szCs w:val="22"/>
          <w:u w:val="single"/>
        </w:rPr>
        <w:t> </w:t>
      </w:r>
    </w:p>
    <w:p w:rsidR="00247507" w:rsidRPr="00DD5FF6" w:rsidRDefault="00247507" w:rsidP="00247507">
      <w:pPr>
        <w:pStyle w:val="Normlnweb"/>
        <w:keepNext/>
        <w:tabs>
          <w:tab w:val="left" w:pos="5040"/>
          <w:tab w:val="left" w:pos="7381"/>
          <w:tab w:val="left" w:pos="8821"/>
        </w:tabs>
        <w:spacing w:before="0" w:beforeAutospacing="0" w:after="0" w:afterAutospacing="0"/>
        <w:rPr>
          <w:rFonts w:ascii="Arial" w:hAnsi="Arial" w:cs="Arial"/>
          <w:sz w:val="22"/>
          <w:szCs w:val="22"/>
        </w:rPr>
      </w:pPr>
      <w:r w:rsidRPr="00DD5FF6">
        <w:rPr>
          <w:rFonts w:ascii="Arial" w:hAnsi="Arial" w:cs="Arial"/>
          <w:bCs/>
          <w:color w:val="000000"/>
          <w:sz w:val="22"/>
          <w:szCs w:val="22"/>
        </w:rPr>
        <w:t xml:space="preserve">Zrušený odvod z </w:t>
      </w:r>
      <w:r w:rsidR="002D6177" w:rsidRPr="00DD5FF6">
        <w:rPr>
          <w:rFonts w:ascii="Arial" w:hAnsi="Arial" w:cs="Arial"/>
          <w:bCs/>
          <w:color w:val="000000"/>
          <w:sz w:val="22"/>
          <w:szCs w:val="22"/>
        </w:rPr>
        <w:t>VHP</w:t>
      </w:r>
      <w:r w:rsidRPr="00DD5FF6">
        <w:rPr>
          <w:rFonts w:ascii="Arial" w:hAnsi="Arial" w:cs="Arial"/>
          <w:bCs/>
          <w:color w:val="000000"/>
          <w:sz w:val="22"/>
          <w:szCs w:val="22"/>
        </w:rPr>
        <w:t xml:space="preserve"> </w:t>
      </w:r>
      <w:r w:rsidRPr="00DD5FF6">
        <w:rPr>
          <w:rFonts w:ascii="Arial" w:hAnsi="Arial" w:cs="Arial"/>
          <w:color w:val="000000"/>
          <w:sz w:val="22"/>
          <w:szCs w:val="22"/>
        </w:rPr>
        <w:t xml:space="preserve">                                                                                      </w:t>
      </w:r>
      <w:r w:rsidR="00CC6306">
        <w:rPr>
          <w:rFonts w:ascii="Arial" w:hAnsi="Arial" w:cs="Arial"/>
          <w:color w:val="000000"/>
          <w:sz w:val="22"/>
          <w:szCs w:val="22"/>
        </w:rPr>
        <w:t xml:space="preserve"> </w:t>
      </w:r>
      <w:r w:rsidRPr="00DD5FF6">
        <w:rPr>
          <w:rFonts w:ascii="Arial" w:hAnsi="Arial" w:cs="Arial"/>
          <w:color w:val="000000"/>
          <w:sz w:val="22"/>
          <w:szCs w:val="22"/>
        </w:rPr>
        <w:t xml:space="preserve">  </w:t>
      </w:r>
      <w:r w:rsidR="00CC6306">
        <w:rPr>
          <w:rFonts w:ascii="Arial" w:hAnsi="Arial" w:cs="Arial"/>
          <w:color w:val="000000"/>
          <w:sz w:val="22"/>
          <w:szCs w:val="22"/>
        </w:rPr>
        <w:t>85 562,74</w:t>
      </w:r>
      <w:r w:rsidRPr="00DD5FF6">
        <w:rPr>
          <w:rFonts w:ascii="Arial" w:hAnsi="Arial" w:cs="Arial"/>
          <w:color w:val="000000"/>
          <w:sz w:val="22"/>
          <w:szCs w:val="22"/>
        </w:rPr>
        <w:t xml:space="preserve">           </w:t>
      </w:r>
    </w:p>
    <w:p w:rsidR="00247507" w:rsidRPr="00DD5FF6" w:rsidRDefault="00247507" w:rsidP="00247507">
      <w:pPr>
        <w:pStyle w:val="Normlnweb"/>
        <w:tabs>
          <w:tab w:val="left" w:pos="5040"/>
          <w:tab w:val="left" w:pos="7381"/>
          <w:tab w:val="left" w:pos="8821"/>
        </w:tabs>
        <w:spacing w:before="0" w:beforeAutospacing="0" w:after="0" w:afterAutospacing="0"/>
        <w:rPr>
          <w:rFonts w:ascii="Arial" w:hAnsi="Arial" w:cs="Arial"/>
          <w:sz w:val="22"/>
          <w:szCs w:val="22"/>
        </w:rPr>
      </w:pPr>
      <w:r w:rsidRPr="00DD5FF6">
        <w:rPr>
          <w:rFonts w:ascii="Arial" w:hAnsi="Arial" w:cs="Arial"/>
          <w:bCs/>
          <w:color w:val="000000"/>
          <w:sz w:val="22"/>
          <w:szCs w:val="22"/>
        </w:rPr>
        <w:t>Pokuty</w:t>
      </w:r>
      <w:r w:rsidRPr="00DD5FF6">
        <w:rPr>
          <w:rFonts w:ascii="Arial" w:hAnsi="Arial" w:cs="Arial"/>
          <w:bCs/>
          <w:color w:val="000000"/>
          <w:sz w:val="22"/>
          <w:szCs w:val="22"/>
        </w:rPr>
        <w:tab/>
        <w:t xml:space="preserve"> </w:t>
      </w:r>
      <w:r w:rsidR="002D6177" w:rsidRPr="00DD5FF6">
        <w:rPr>
          <w:rFonts w:ascii="Arial" w:hAnsi="Arial" w:cs="Arial"/>
          <w:bCs/>
          <w:color w:val="000000"/>
          <w:sz w:val="22"/>
          <w:szCs w:val="22"/>
        </w:rPr>
        <w:t xml:space="preserve">     </w:t>
      </w:r>
      <w:r w:rsidR="00CC6306">
        <w:rPr>
          <w:rFonts w:ascii="Arial" w:hAnsi="Arial" w:cs="Arial"/>
          <w:bCs/>
          <w:color w:val="000000"/>
          <w:sz w:val="22"/>
          <w:szCs w:val="22"/>
        </w:rPr>
        <w:t>20</w:t>
      </w:r>
      <w:r w:rsidR="002D6177" w:rsidRPr="00DD5FF6">
        <w:rPr>
          <w:rFonts w:ascii="Arial" w:hAnsi="Arial" w:cs="Arial"/>
          <w:bCs/>
          <w:color w:val="000000"/>
          <w:sz w:val="22"/>
          <w:szCs w:val="22"/>
        </w:rPr>
        <w:t xml:space="preserve"> </w:t>
      </w:r>
      <w:r w:rsidRPr="00DD5FF6">
        <w:rPr>
          <w:rFonts w:ascii="Arial" w:hAnsi="Arial" w:cs="Arial"/>
          <w:bCs/>
          <w:color w:val="000000"/>
          <w:sz w:val="22"/>
          <w:szCs w:val="22"/>
        </w:rPr>
        <w:t>000</w:t>
      </w:r>
      <w:r w:rsidRPr="00DD5FF6">
        <w:rPr>
          <w:rFonts w:ascii="Arial" w:hAnsi="Arial" w:cs="Arial"/>
          <w:bCs/>
          <w:color w:val="000000"/>
          <w:sz w:val="22"/>
          <w:szCs w:val="22"/>
        </w:rPr>
        <w:tab/>
        <w:t xml:space="preserve">     </w:t>
      </w:r>
      <w:r w:rsidR="00CC6306">
        <w:rPr>
          <w:rFonts w:ascii="Arial" w:hAnsi="Arial" w:cs="Arial"/>
          <w:bCs/>
          <w:color w:val="000000"/>
          <w:sz w:val="22"/>
          <w:szCs w:val="22"/>
        </w:rPr>
        <w:t>55 600</w:t>
      </w:r>
      <w:r w:rsidRPr="00DD5FF6">
        <w:rPr>
          <w:rFonts w:ascii="Arial" w:hAnsi="Arial" w:cs="Arial"/>
          <w:bCs/>
          <w:color w:val="000000"/>
          <w:sz w:val="22"/>
          <w:szCs w:val="22"/>
        </w:rPr>
        <w:tab/>
        <w:t xml:space="preserve"> </w:t>
      </w:r>
      <w:r w:rsidR="00CC6306">
        <w:rPr>
          <w:rFonts w:ascii="Arial" w:hAnsi="Arial" w:cs="Arial"/>
          <w:bCs/>
          <w:color w:val="000000"/>
          <w:sz w:val="22"/>
          <w:szCs w:val="22"/>
        </w:rPr>
        <w:t>278,00</w:t>
      </w:r>
    </w:p>
    <w:p w:rsidR="00247507" w:rsidRPr="00DD5FF6" w:rsidRDefault="00247507" w:rsidP="00247507">
      <w:pPr>
        <w:pStyle w:val="Normlnweb"/>
        <w:spacing w:before="0" w:beforeAutospacing="0" w:after="0" w:afterAutospacing="0"/>
        <w:rPr>
          <w:rFonts w:ascii="Arial" w:hAnsi="Arial" w:cs="Arial"/>
          <w:sz w:val="22"/>
          <w:szCs w:val="22"/>
          <w:u w:val="single"/>
        </w:rPr>
      </w:pPr>
      <w:r w:rsidRPr="00DD5FF6">
        <w:rPr>
          <w:rFonts w:ascii="Arial" w:hAnsi="Arial" w:cs="Arial"/>
          <w:bCs/>
          <w:color w:val="000000"/>
          <w:sz w:val="22"/>
          <w:szCs w:val="22"/>
          <w:u w:val="single"/>
        </w:rPr>
        <w:t xml:space="preserve">Přijaté nekapitálové příspěvky a </w:t>
      </w:r>
      <w:proofErr w:type="gramStart"/>
      <w:r w:rsidRPr="00DD5FF6">
        <w:rPr>
          <w:rFonts w:ascii="Arial" w:hAnsi="Arial" w:cs="Arial"/>
          <w:bCs/>
          <w:color w:val="000000"/>
          <w:sz w:val="22"/>
          <w:szCs w:val="22"/>
          <w:u w:val="single"/>
        </w:rPr>
        <w:t xml:space="preserve">náhrady                    </w:t>
      </w:r>
      <w:r w:rsidR="002D6177" w:rsidRPr="00DD5FF6">
        <w:rPr>
          <w:rFonts w:ascii="Arial" w:hAnsi="Arial" w:cs="Arial"/>
          <w:bCs/>
          <w:color w:val="000000"/>
          <w:sz w:val="22"/>
          <w:szCs w:val="22"/>
          <w:u w:val="single"/>
        </w:rPr>
        <w:t xml:space="preserve">    </w:t>
      </w:r>
      <w:r w:rsidRPr="00DD5FF6">
        <w:rPr>
          <w:rFonts w:ascii="Arial" w:hAnsi="Arial" w:cs="Arial"/>
          <w:bCs/>
          <w:color w:val="000000"/>
          <w:sz w:val="22"/>
          <w:szCs w:val="22"/>
          <w:u w:val="single"/>
        </w:rPr>
        <w:t>1</w:t>
      </w:r>
      <w:r w:rsidR="00CC6306">
        <w:rPr>
          <w:rFonts w:ascii="Arial" w:hAnsi="Arial" w:cs="Arial"/>
          <w:bCs/>
          <w:color w:val="000000"/>
          <w:sz w:val="22"/>
          <w:szCs w:val="22"/>
          <w:u w:val="single"/>
        </w:rPr>
        <w:t>2</w:t>
      </w:r>
      <w:r w:rsidR="002D6177" w:rsidRPr="00DD5FF6">
        <w:rPr>
          <w:rFonts w:ascii="Arial" w:hAnsi="Arial" w:cs="Arial"/>
          <w:bCs/>
          <w:color w:val="000000"/>
          <w:sz w:val="22"/>
          <w:szCs w:val="22"/>
          <w:u w:val="single"/>
        </w:rPr>
        <w:t xml:space="preserve"> </w:t>
      </w:r>
      <w:r w:rsidRPr="00DD5FF6">
        <w:rPr>
          <w:rFonts w:ascii="Arial" w:hAnsi="Arial" w:cs="Arial"/>
          <w:bCs/>
          <w:color w:val="000000"/>
          <w:sz w:val="22"/>
          <w:szCs w:val="22"/>
          <w:u w:val="single"/>
        </w:rPr>
        <w:t xml:space="preserve">000              </w:t>
      </w:r>
      <w:r w:rsidR="00DD5FF6">
        <w:rPr>
          <w:rFonts w:ascii="Arial" w:hAnsi="Arial" w:cs="Arial"/>
          <w:bCs/>
          <w:color w:val="000000"/>
          <w:sz w:val="22"/>
          <w:szCs w:val="22"/>
          <w:u w:val="single"/>
        </w:rPr>
        <w:t xml:space="preserve">    </w:t>
      </w:r>
      <w:r w:rsidRPr="00DD5FF6">
        <w:rPr>
          <w:rFonts w:ascii="Arial" w:hAnsi="Arial" w:cs="Arial"/>
          <w:bCs/>
          <w:color w:val="000000"/>
          <w:sz w:val="22"/>
          <w:szCs w:val="22"/>
          <w:u w:val="single"/>
        </w:rPr>
        <w:t>     </w:t>
      </w:r>
      <w:r w:rsidR="00CC6306">
        <w:rPr>
          <w:rFonts w:ascii="Arial" w:hAnsi="Arial" w:cs="Arial"/>
          <w:bCs/>
          <w:color w:val="000000"/>
          <w:sz w:val="22"/>
          <w:szCs w:val="22"/>
          <w:u w:val="single"/>
        </w:rPr>
        <w:t xml:space="preserve"> </w:t>
      </w:r>
      <w:r w:rsidRPr="00DD5FF6">
        <w:rPr>
          <w:rFonts w:ascii="Arial" w:hAnsi="Arial" w:cs="Arial"/>
          <w:bCs/>
          <w:color w:val="000000"/>
          <w:sz w:val="22"/>
          <w:szCs w:val="22"/>
          <w:u w:val="single"/>
        </w:rPr>
        <w:t xml:space="preserve">  </w:t>
      </w:r>
      <w:r w:rsidR="002D6177" w:rsidRPr="00DD5FF6">
        <w:rPr>
          <w:rFonts w:ascii="Arial" w:hAnsi="Arial" w:cs="Arial"/>
          <w:bCs/>
          <w:color w:val="000000"/>
          <w:sz w:val="22"/>
          <w:szCs w:val="22"/>
          <w:u w:val="single"/>
        </w:rPr>
        <w:t xml:space="preserve">  </w:t>
      </w:r>
      <w:r w:rsidR="00CC6306">
        <w:rPr>
          <w:rFonts w:ascii="Arial" w:hAnsi="Arial" w:cs="Arial"/>
          <w:bCs/>
          <w:color w:val="000000"/>
          <w:sz w:val="22"/>
          <w:szCs w:val="22"/>
          <w:u w:val="single"/>
        </w:rPr>
        <w:t>7 773,47</w:t>
      </w:r>
      <w:r w:rsidRPr="00DD5FF6">
        <w:rPr>
          <w:rFonts w:ascii="Arial" w:hAnsi="Arial" w:cs="Arial"/>
          <w:bCs/>
          <w:color w:val="000000"/>
          <w:sz w:val="22"/>
          <w:szCs w:val="22"/>
          <w:u w:val="single"/>
        </w:rPr>
        <w:t>   </w:t>
      </w:r>
      <w:r w:rsidR="002D6177" w:rsidRPr="00DD5FF6">
        <w:rPr>
          <w:rFonts w:ascii="Arial" w:hAnsi="Arial" w:cs="Arial"/>
          <w:bCs/>
          <w:color w:val="000000"/>
          <w:sz w:val="22"/>
          <w:szCs w:val="22"/>
          <w:u w:val="single"/>
        </w:rPr>
        <w:t xml:space="preserve">  </w:t>
      </w:r>
      <w:r w:rsidR="00CC6306">
        <w:rPr>
          <w:rFonts w:ascii="Arial" w:hAnsi="Arial" w:cs="Arial"/>
          <w:bCs/>
          <w:color w:val="000000"/>
          <w:sz w:val="22"/>
          <w:szCs w:val="22"/>
          <w:u w:val="single"/>
        </w:rPr>
        <w:t>6</w:t>
      </w:r>
      <w:r w:rsidR="002D6177" w:rsidRPr="00DD5FF6">
        <w:rPr>
          <w:rFonts w:ascii="Arial" w:hAnsi="Arial" w:cs="Arial"/>
          <w:bCs/>
          <w:color w:val="000000"/>
          <w:sz w:val="22"/>
          <w:szCs w:val="22"/>
          <w:u w:val="single"/>
        </w:rPr>
        <w:t>4,</w:t>
      </w:r>
      <w:r w:rsidR="00CC6306">
        <w:rPr>
          <w:rFonts w:ascii="Arial" w:hAnsi="Arial" w:cs="Arial"/>
          <w:bCs/>
          <w:color w:val="000000"/>
          <w:sz w:val="22"/>
          <w:szCs w:val="22"/>
          <w:u w:val="single"/>
        </w:rPr>
        <w:t>78</w:t>
      </w:r>
      <w:proofErr w:type="gramEnd"/>
      <w:r w:rsidRPr="00DD5FF6">
        <w:rPr>
          <w:rFonts w:ascii="Arial" w:hAnsi="Arial" w:cs="Arial"/>
          <w:sz w:val="22"/>
          <w:szCs w:val="22"/>
          <w:u w:val="single"/>
        </w:rPr>
        <w:t> </w:t>
      </w:r>
    </w:p>
    <w:p w:rsidR="00247507" w:rsidRPr="00DD5FF6" w:rsidRDefault="00247507" w:rsidP="00247507">
      <w:pPr>
        <w:pStyle w:val="Normlnweb"/>
        <w:tabs>
          <w:tab w:val="left" w:pos="5040"/>
          <w:tab w:val="left" w:pos="7381"/>
          <w:tab w:val="left" w:pos="8821"/>
        </w:tabs>
        <w:spacing w:before="0" w:beforeAutospacing="0" w:after="0" w:afterAutospacing="0"/>
        <w:rPr>
          <w:rFonts w:ascii="Arial" w:hAnsi="Arial" w:cs="Arial"/>
          <w:b/>
          <w:bCs/>
          <w:color w:val="000000"/>
          <w:sz w:val="22"/>
          <w:szCs w:val="22"/>
        </w:rPr>
      </w:pPr>
      <w:r w:rsidRPr="00DD5FF6">
        <w:rPr>
          <w:rFonts w:ascii="Arial" w:hAnsi="Arial" w:cs="Arial"/>
          <w:b/>
          <w:bCs/>
          <w:iCs/>
          <w:color w:val="000000"/>
          <w:sz w:val="22"/>
          <w:szCs w:val="22"/>
        </w:rPr>
        <w:t xml:space="preserve">Příjmy celkem:                                                   </w:t>
      </w:r>
      <w:r w:rsidR="00B12FBD" w:rsidRPr="00DD5FF6">
        <w:rPr>
          <w:rFonts w:ascii="Arial" w:hAnsi="Arial" w:cs="Arial"/>
          <w:b/>
          <w:bCs/>
          <w:iCs/>
          <w:color w:val="000000"/>
          <w:sz w:val="22"/>
          <w:szCs w:val="22"/>
        </w:rPr>
        <w:t xml:space="preserve">     </w:t>
      </w:r>
      <w:r w:rsidRPr="00DD5FF6">
        <w:rPr>
          <w:rFonts w:ascii="Arial" w:hAnsi="Arial" w:cs="Arial"/>
          <w:b/>
          <w:bCs/>
          <w:iCs/>
          <w:color w:val="000000"/>
          <w:sz w:val="22"/>
          <w:szCs w:val="22"/>
        </w:rPr>
        <w:t>1</w:t>
      </w:r>
      <w:r w:rsidR="00CC6306">
        <w:rPr>
          <w:rFonts w:ascii="Arial" w:hAnsi="Arial" w:cs="Arial"/>
          <w:b/>
          <w:bCs/>
          <w:iCs/>
          <w:color w:val="000000"/>
          <w:sz w:val="22"/>
          <w:szCs w:val="22"/>
        </w:rPr>
        <w:t>1 752 461</w:t>
      </w:r>
      <w:r w:rsidR="00B12FBD" w:rsidRPr="00DD5FF6">
        <w:rPr>
          <w:rFonts w:ascii="Arial" w:hAnsi="Arial" w:cs="Arial"/>
          <w:b/>
          <w:bCs/>
          <w:iCs/>
          <w:color w:val="000000"/>
          <w:sz w:val="22"/>
          <w:szCs w:val="22"/>
        </w:rPr>
        <w:t>,</w:t>
      </w:r>
      <w:r w:rsidR="00CC6306">
        <w:rPr>
          <w:rFonts w:ascii="Arial" w:hAnsi="Arial" w:cs="Arial"/>
          <w:b/>
          <w:bCs/>
          <w:iCs/>
          <w:color w:val="000000"/>
          <w:sz w:val="22"/>
          <w:szCs w:val="22"/>
        </w:rPr>
        <w:t>39</w:t>
      </w:r>
      <w:r w:rsidRPr="00DD5FF6">
        <w:rPr>
          <w:rFonts w:ascii="Arial" w:hAnsi="Arial" w:cs="Arial"/>
          <w:b/>
          <w:bCs/>
          <w:color w:val="000000"/>
          <w:sz w:val="22"/>
          <w:szCs w:val="22"/>
        </w:rPr>
        <w:t xml:space="preserve">   </w:t>
      </w:r>
      <w:r w:rsidR="00B12FBD" w:rsidRPr="00DD5FF6">
        <w:rPr>
          <w:rFonts w:ascii="Arial" w:hAnsi="Arial" w:cs="Arial"/>
          <w:b/>
          <w:bCs/>
          <w:color w:val="000000"/>
          <w:sz w:val="22"/>
          <w:szCs w:val="22"/>
        </w:rPr>
        <w:t xml:space="preserve"> </w:t>
      </w:r>
      <w:r w:rsidRPr="00DD5FF6">
        <w:rPr>
          <w:rFonts w:ascii="Arial" w:hAnsi="Arial" w:cs="Arial"/>
          <w:b/>
          <w:bCs/>
          <w:color w:val="000000"/>
          <w:sz w:val="22"/>
          <w:szCs w:val="22"/>
        </w:rPr>
        <w:t xml:space="preserve">          </w:t>
      </w:r>
      <w:r w:rsidR="00B12FBD" w:rsidRPr="00DD5FF6">
        <w:rPr>
          <w:rFonts w:ascii="Arial" w:hAnsi="Arial" w:cs="Arial"/>
          <w:b/>
          <w:bCs/>
          <w:color w:val="000000"/>
          <w:sz w:val="22"/>
          <w:szCs w:val="22"/>
        </w:rPr>
        <w:t>1</w:t>
      </w:r>
      <w:r w:rsidR="00CC6306">
        <w:rPr>
          <w:rFonts w:ascii="Arial" w:hAnsi="Arial" w:cs="Arial"/>
          <w:b/>
          <w:bCs/>
          <w:color w:val="000000"/>
          <w:sz w:val="22"/>
          <w:szCs w:val="22"/>
        </w:rPr>
        <w:t>2 151 391,84</w:t>
      </w:r>
      <w:r w:rsidRPr="00DD5FF6">
        <w:rPr>
          <w:rFonts w:ascii="Arial" w:hAnsi="Arial" w:cs="Arial"/>
          <w:b/>
          <w:bCs/>
          <w:color w:val="000000"/>
          <w:sz w:val="22"/>
          <w:szCs w:val="22"/>
        </w:rPr>
        <w:t>    1</w:t>
      </w:r>
      <w:r w:rsidR="00B12FBD" w:rsidRPr="00DD5FF6">
        <w:rPr>
          <w:rFonts w:ascii="Arial" w:hAnsi="Arial" w:cs="Arial"/>
          <w:b/>
          <w:bCs/>
          <w:color w:val="000000"/>
          <w:sz w:val="22"/>
          <w:szCs w:val="22"/>
        </w:rPr>
        <w:t>0</w:t>
      </w:r>
      <w:r w:rsidR="00CC6306">
        <w:rPr>
          <w:rFonts w:ascii="Arial" w:hAnsi="Arial" w:cs="Arial"/>
          <w:b/>
          <w:bCs/>
          <w:color w:val="000000"/>
          <w:sz w:val="22"/>
          <w:szCs w:val="22"/>
        </w:rPr>
        <w:t>3,39</w:t>
      </w:r>
    </w:p>
    <w:p w:rsidR="00F415DB" w:rsidRPr="00DD5FF6" w:rsidRDefault="00F415DB" w:rsidP="00247507">
      <w:pPr>
        <w:pStyle w:val="Normlnweb"/>
        <w:tabs>
          <w:tab w:val="left" w:pos="5040"/>
          <w:tab w:val="left" w:pos="7381"/>
          <w:tab w:val="left" w:pos="8821"/>
        </w:tabs>
        <w:spacing w:before="0" w:beforeAutospacing="0" w:after="0" w:afterAutospacing="0"/>
        <w:rPr>
          <w:rFonts w:ascii="Arial" w:hAnsi="Arial" w:cs="Arial"/>
          <w:sz w:val="22"/>
          <w:szCs w:val="22"/>
        </w:rPr>
      </w:pPr>
    </w:p>
    <w:p w:rsidR="004D4A74" w:rsidRPr="004D4A74" w:rsidRDefault="004D4A74" w:rsidP="004D4A74">
      <w:pPr>
        <w:jc w:val="both"/>
        <w:rPr>
          <w:rFonts w:ascii="Arial" w:hAnsi="Arial" w:cs="Arial"/>
          <w:sz w:val="22"/>
          <w:szCs w:val="22"/>
        </w:rPr>
      </w:pPr>
      <w:r w:rsidRPr="004D4A74">
        <w:rPr>
          <w:rFonts w:ascii="Arial" w:hAnsi="Arial" w:cs="Arial"/>
          <w:i/>
          <w:sz w:val="22"/>
          <w:szCs w:val="22"/>
          <w:u w:val="single"/>
        </w:rPr>
        <w:t>Živnosti:</w:t>
      </w:r>
      <w:r w:rsidRPr="004D4A74">
        <w:rPr>
          <w:rFonts w:ascii="Arial" w:hAnsi="Arial" w:cs="Arial"/>
          <w:sz w:val="22"/>
          <w:szCs w:val="22"/>
        </w:rPr>
        <w:t xml:space="preserve"> vznik živnostenského oprávnění</w:t>
      </w:r>
      <w:r>
        <w:rPr>
          <w:rFonts w:ascii="Arial" w:hAnsi="Arial" w:cs="Arial"/>
          <w:sz w:val="22"/>
          <w:szCs w:val="22"/>
        </w:rPr>
        <w:t xml:space="preserve"> a</w:t>
      </w:r>
      <w:r w:rsidRPr="004D4A74">
        <w:rPr>
          <w:rFonts w:ascii="Arial" w:hAnsi="Arial" w:cs="Arial"/>
          <w:sz w:val="22"/>
          <w:szCs w:val="22"/>
        </w:rPr>
        <w:t xml:space="preserve"> změny údajů překročily rozpočtovanou výši v návaznosti na zájem nových fyzických i právnických osob o podnikání.</w:t>
      </w:r>
    </w:p>
    <w:p w:rsidR="004D4A74" w:rsidRPr="004D4A74" w:rsidRDefault="004D4A74" w:rsidP="004D4A74">
      <w:pPr>
        <w:jc w:val="both"/>
        <w:rPr>
          <w:rFonts w:ascii="Arial" w:hAnsi="Arial" w:cs="Arial"/>
          <w:sz w:val="22"/>
          <w:szCs w:val="22"/>
        </w:rPr>
      </w:pPr>
      <w:r w:rsidRPr="004D4A74">
        <w:rPr>
          <w:rFonts w:ascii="Arial" w:hAnsi="Arial" w:cs="Arial"/>
          <w:bCs/>
          <w:i/>
          <w:sz w:val="22"/>
          <w:szCs w:val="22"/>
          <w:u w:val="single"/>
        </w:rPr>
        <w:t>Ž</w:t>
      </w:r>
      <w:r w:rsidRPr="004D4A74">
        <w:rPr>
          <w:rFonts w:ascii="Arial" w:hAnsi="Arial" w:cs="Arial"/>
          <w:i/>
          <w:sz w:val="22"/>
          <w:szCs w:val="22"/>
          <w:u w:val="single"/>
        </w:rPr>
        <w:t xml:space="preserve">ivnostenský </w:t>
      </w:r>
      <w:proofErr w:type="gramStart"/>
      <w:r w:rsidRPr="004D4A74">
        <w:rPr>
          <w:rFonts w:ascii="Arial" w:hAnsi="Arial" w:cs="Arial"/>
          <w:i/>
          <w:sz w:val="22"/>
          <w:szCs w:val="22"/>
          <w:u w:val="single"/>
        </w:rPr>
        <w:t>rejstřík:</w:t>
      </w:r>
      <w:r w:rsidRPr="004D4A74">
        <w:rPr>
          <w:rFonts w:ascii="Arial" w:hAnsi="Arial" w:cs="Arial"/>
          <w:sz w:val="22"/>
          <w:szCs w:val="22"/>
          <w:u w:val="single"/>
        </w:rPr>
        <w:t xml:space="preserve"> </w:t>
      </w:r>
      <w:r w:rsidRPr="004D4A74">
        <w:rPr>
          <w:rFonts w:ascii="Arial" w:hAnsi="Arial" w:cs="Arial"/>
          <w:sz w:val="22"/>
          <w:szCs w:val="22"/>
        </w:rPr>
        <w:t xml:space="preserve"> vydání</w:t>
      </w:r>
      <w:proofErr w:type="gramEnd"/>
      <w:r w:rsidRPr="004D4A74">
        <w:rPr>
          <w:rFonts w:ascii="Arial" w:hAnsi="Arial" w:cs="Arial"/>
          <w:sz w:val="22"/>
          <w:szCs w:val="22"/>
        </w:rPr>
        <w:t xml:space="preserve"> výpisu z živnostenského rejstříku jsou plněny minimálně, neboť bylo podáno jen sedm hrazených žádostí o výpis. Výpisy pro Policii ČR a soudy jsou vydávány bez poplatku.</w:t>
      </w:r>
    </w:p>
    <w:p w:rsidR="004D4A74" w:rsidRPr="004D4A74" w:rsidRDefault="004D4A74" w:rsidP="004D4A74">
      <w:pPr>
        <w:jc w:val="both"/>
        <w:rPr>
          <w:rFonts w:ascii="Arial" w:hAnsi="Arial" w:cs="Arial"/>
          <w:sz w:val="22"/>
          <w:szCs w:val="22"/>
        </w:rPr>
      </w:pPr>
      <w:r w:rsidRPr="004D4A74">
        <w:rPr>
          <w:rFonts w:ascii="Arial" w:hAnsi="Arial" w:cs="Arial"/>
          <w:i/>
          <w:sz w:val="22"/>
          <w:szCs w:val="22"/>
          <w:u w:val="single"/>
        </w:rPr>
        <w:t>Správní poplatek za vydání povolení pro herní prostor:</w:t>
      </w:r>
      <w:r w:rsidRPr="004D4A74">
        <w:rPr>
          <w:rFonts w:ascii="Arial" w:hAnsi="Arial" w:cs="Arial"/>
          <w:sz w:val="22"/>
          <w:szCs w:val="22"/>
          <w:u w:val="single"/>
        </w:rPr>
        <w:t xml:space="preserve"> </w:t>
      </w:r>
      <w:r w:rsidRPr="004D4A74">
        <w:rPr>
          <w:rFonts w:ascii="Arial" w:hAnsi="Arial" w:cs="Arial"/>
          <w:sz w:val="22"/>
          <w:szCs w:val="22"/>
        </w:rPr>
        <w:t>za rozhodnutí o změně týkající se herního prostoru překročily rozpočtovanou část v důsledku zvýšeného počtu žádostí o změnu rozhodnutí.</w:t>
      </w:r>
    </w:p>
    <w:p w:rsidR="004D4A74" w:rsidRPr="004D4A74" w:rsidRDefault="004D4A74" w:rsidP="004D4A74">
      <w:pPr>
        <w:jc w:val="both"/>
        <w:rPr>
          <w:rFonts w:ascii="Arial" w:hAnsi="Arial" w:cs="Arial"/>
          <w:sz w:val="22"/>
          <w:szCs w:val="22"/>
        </w:rPr>
      </w:pPr>
      <w:r w:rsidRPr="004D4A74">
        <w:rPr>
          <w:rFonts w:ascii="Arial" w:hAnsi="Arial" w:cs="Arial"/>
          <w:bCs/>
          <w:i/>
          <w:sz w:val="22"/>
          <w:szCs w:val="22"/>
          <w:u w:val="single"/>
        </w:rPr>
        <w:t>Z</w:t>
      </w:r>
      <w:r w:rsidRPr="004D4A74">
        <w:rPr>
          <w:rFonts w:ascii="Arial" w:hAnsi="Arial" w:cs="Arial"/>
          <w:i/>
          <w:sz w:val="22"/>
          <w:szCs w:val="22"/>
          <w:u w:val="single"/>
        </w:rPr>
        <w:t xml:space="preserve">emědělci: </w:t>
      </w:r>
      <w:r w:rsidRPr="004D4A74">
        <w:rPr>
          <w:rFonts w:ascii="Arial" w:hAnsi="Arial" w:cs="Arial"/>
          <w:sz w:val="22"/>
          <w:szCs w:val="22"/>
        </w:rPr>
        <w:t>zápis do evidence zemědělských podnikatelů jsou ve výši platby za jednu žádost o zápis do evidence zemědělského podnikatele.</w:t>
      </w:r>
    </w:p>
    <w:p w:rsidR="004D4A74" w:rsidRPr="004D4A74" w:rsidRDefault="004D4A74" w:rsidP="004D4A74">
      <w:pPr>
        <w:jc w:val="both"/>
        <w:rPr>
          <w:rFonts w:ascii="Arial" w:hAnsi="Arial" w:cs="Arial"/>
          <w:sz w:val="22"/>
          <w:szCs w:val="22"/>
        </w:rPr>
      </w:pPr>
      <w:r w:rsidRPr="004D4A74">
        <w:rPr>
          <w:rFonts w:ascii="Arial" w:hAnsi="Arial" w:cs="Arial"/>
          <w:i/>
          <w:sz w:val="22"/>
          <w:szCs w:val="22"/>
          <w:u w:val="single"/>
        </w:rPr>
        <w:t>Místní poplatky za zábor veřejného prostranství:</w:t>
      </w:r>
      <w:r w:rsidRPr="004D4A74">
        <w:rPr>
          <w:rFonts w:ascii="Arial" w:hAnsi="Arial" w:cs="Arial"/>
          <w:sz w:val="22"/>
          <w:szCs w:val="22"/>
        </w:rPr>
        <w:t xml:space="preserve"> nedosáhly rozpočtovanou výši v návaznosti na využití institutu osvobození v souladu se OZV 8/2023 o místním poplatku za užívání veřejného prostranství.</w:t>
      </w:r>
    </w:p>
    <w:p w:rsidR="004D4A74" w:rsidRPr="004D4A74" w:rsidRDefault="004D4A74" w:rsidP="004D4A74">
      <w:pPr>
        <w:jc w:val="both"/>
        <w:rPr>
          <w:rFonts w:ascii="Arial" w:hAnsi="Arial" w:cs="Arial"/>
          <w:sz w:val="22"/>
          <w:szCs w:val="22"/>
        </w:rPr>
      </w:pPr>
      <w:r w:rsidRPr="004D4A74">
        <w:rPr>
          <w:rFonts w:ascii="Arial" w:hAnsi="Arial" w:cs="Arial"/>
          <w:i/>
          <w:sz w:val="22"/>
          <w:szCs w:val="22"/>
          <w:u w:val="single"/>
        </w:rPr>
        <w:t>Daň z hazardních her (s výjimkou tech</w:t>
      </w:r>
      <w:r>
        <w:rPr>
          <w:rFonts w:ascii="Arial" w:hAnsi="Arial" w:cs="Arial"/>
          <w:i/>
          <w:sz w:val="22"/>
          <w:szCs w:val="22"/>
          <w:u w:val="single"/>
        </w:rPr>
        <w:t>n</w:t>
      </w:r>
      <w:r w:rsidRPr="004D4A74">
        <w:rPr>
          <w:rFonts w:ascii="Arial" w:hAnsi="Arial" w:cs="Arial"/>
          <w:i/>
          <w:sz w:val="22"/>
          <w:szCs w:val="22"/>
          <w:u w:val="single"/>
        </w:rPr>
        <w:t>. her neprovozovaných prostřednictvím internetu 65 %)</w:t>
      </w:r>
      <w:r w:rsidRPr="004D4A74">
        <w:rPr>
          <w:rFonts w:ascii="Arial" w:hAnsi="Arial" w:cs="Arial"/>
          <w:sz w:val="22"/>
          <w:szCs w:val="22"/>
          <w:u w:val="single"/>
        </w:rPr>
        <w:t xml:space="preserve">: </w:t>
      </w:r>
      <w:r w:rsidR="00EB7751">
        <w:rPr>
          <w:rFonts w:ascii="Arial" w:hAnsi="Arial" w:cs="Arial"/>
          <w:sz w:val="22"/>
          <w:szCs w:val="22"/>
          <w:u w:val="single"/>
        </w:rPr>
        <w:t>p</w:t>
      </w:r>
      <w:r w:rsidRPr="004D4A74">
        <w:rPr>
          <w:rFonts w:ascii="Arial" w:hAnsi="Arial" w:cs="Arial"/>
          <w:sz w:val="22"/>
          <w:szCs w:val="22"/>
        </w:rPr>
        <w:t>oložka je příjmem obcí, který se rozdělí mezi všechny obce v ČR obdobně jako výnos daně z příjmů právnických osob (roční koeficienty). Plnění položky odráží stabilní zájem o hraní nejenom technických her v kamenných provozovnách. Příjmy z daní z hazardních her odpovídají rozpočtovaným částkám.</w:t>
      </w:r>
    </w:p>
    <w:p w:rsidR="004D4A74" w:rsidRPr="004D4A74" w:rsidRDefault="004D4A74" w:rsidP="004D4A74">
      <w:pPr>
        <w:jc w:val="both"/>
        <w:rPr>
          <w:rFonts w:ascii="Arial" w:hAnsi="Arial" w:cs="Arial"/>
          <w:sz w:val="22"/>
          <w:szCs w:val="22"/>
        </w:rPr>
      </w:pPr>
      <w:r w:rsidRPr="004D4A74">
        <w:rPr>
          <w:rFonts w:ascii="Arial" w:hAnsi="Arial" w:cs="Arial"/>
          <w:i/>
          <w:sz w:val="22"/>
          <w:szCs w:val="22"/>
          <w:u w:val="single"/>
        </w:rPr>
        <w:lastRenderedPageBreak/>
        <w:t>Daň z technických her neprovozovaných prostřednictvím internetu (technická hra na provozovně 45 %):</w:t>
      </w:r>
      <w:r w:rsidRPr="00EB7751">
        <w:rPr>
          <w:rFonts w:ascii="Arial" w:hAnsi="Arial" w:cs="Arial"/>
          <w:sz w:val="22"/>
          <w:szCs w:val="22"/>
        </w:rPr>
        <w:t xml:space="preserve"> </w:t>
      </w:r>
      <w:r w:rsidR="00EB7751" w:rsidRPr="00EB7751">
        <w:rPr>
          <w:rFonts w:ascii="Arial" w:hAnsi="Arial" w:cs="Arial"/>
          <w:sz w:val="22"/>
          <w:szCs w:val="22"/>
        </w:rPr>
        <w:t>skl</w:t>
      </w:r>
      <w:r w:rsidR="00EB7751">
        <w:rPr>
          <w:rFonts w:ascii="Arial" w:hAnsi="Arial" w:cs="Arial"/>
          <w:sz w:val="22"/>
          <w:szCs w:val="22"/>
        </w:rPr>
        <w:t>á</w:t>
      </w:r>
      <w:r w:rsidR="00EB7751" w:rsidRPr="00EB7751">
        <w:rPr>
          <w:rFonts w:ascii="Arial" w:hAnsi="Arial" w:cs="Arial"/>
          <w:sz w:val="22"/>
          <w:szCs w:val="22"/>
        </w:rPr>
        <w:t>dá</w:t>
      </w:r>
      <w:r w:rsidR="00EB7751">
        <w:rPr>
          <w:rFonts w:ascii="Arial" w:hAnsi="Arial" w:cs="Arial"/>
          <w:sz w:val="22"/>
          <w:szCs w:val="22"/>
        </w:rPr>
        <w:t xml:space="preserve"> se ze</w:t>
      </w:r>
      <w:r w:rsidRPr="004D4A74">
        <w:rPr>
          <w:rFonts w:ascii="Arial" w:hAnsi="Arial" w:cs="Arial"/>
          <w:sz w:val="22"/>
          <w:szCs w:val="22"/>
        </w:rPr>
        <w:t xml:space="preserve"> dv</w:t>
      </w:r>
      <w:r w:rsidR="00EB7751">
        <w:rPr>
          <w:rFonts w:ascii="Arial" w:hAnsi="Arial" w:cs="Arial"/>
          <w:sz w:val="22"/>
          <w:szCs w:val="22"/>
        </w:rPr>
        <w:t>ou částí</w:t>
      </w:r>
      <w:r w:rsidRPr="004D4A74">
        <w:rPr>
          <w:rFonts w:ascii="Arial" w:hAnsi="Arial" w:cs="Arial"/>
          <w:sz w:val="22"/>
          <w:szCs w:val="22"/>
        </w:rPr>
        <w:t xml:space="preserve">, 22,5 % se rozdělí mezi jednotlivé obce pomocí koeficientů pro technickou hru založený na počtu herních pozic v obci (čtvrtletní koeficienty) a 22,5 % se rozdělí mezi všechny obce v ČR obdobně jako výnos daně z příjmů právnických osob (roční koeficienty). Plnění položky odráží zájem o hraní v kamenných provozovnách. </w:t>
      </w:r>
    </w:p>
    <w:p w:rsidR="004D4A74" w:rsidRPr="004D4A74" w:rsidRDefault="004D4A74" w:rsidP="004D4A74">
      <w:pPr>
        <w:jc w:val="both"/>
        <w:rPr>
          <w:rFonts w:ascii="Arial" w:hAnsi="Arial" w:cs="Arial"/>
          <w:sz w:val="22"/>
          <w:szCs w:val="22"/>
        </w:rPr>
      </w:pPr>
      <w:r w:rsidRPr="004D4A74">
        <w:rPr>
          <w:rFonts w:ascii="Arial" w:hAnsi="Arial" w:cs="Arial"/>
          <w:i/>
          <w:sz w:val="22"/>
          <w:szCs w:val="22"/>
          <w:u w:val="single"/>
        </w:rPr>
        <w:t>Ostatní daň z hazardních her:</w:t>
      </w:r>
      <w:r w:rsidRPr="004D4A74">
        <w:rPr>
          <w:rFonts w:ascii="Arial" w:hAnsi="Arial" w:cs="Arial"/>
          <w:sz w:val="22"/>
          <w:szCs w:val="22"/>
        </w:rPr>
        <w:t xml:space="preserve"> doplatek za příjmy za ostatní daně z hazardních her.</w:t>
      </w:r>
    </w:p>
    <w:p w:rsidR="004D4A74" w:rsidRPr="004D4A74" w:rsidRDefault="004D4A74" w:rsidP="004D4A74">
      <w:pPr>
        <w:jc w:val="both"/>
        <w:rPr>
          <w:rFonts w:ascii="Arial" w:hAnsi="Arial" w:cs="Arial"/>
          <w:sz w:val="22"/>
          <w:szCs w:val="22"/>
        </w:rPr>
      </w:pPr>
      <w:r w:rsidRPr="004D4A74">
        <w:rPr>
          <w:rFonts w:ascii="Arial" w:hAnsi="Arial" w:cs="Arial"/>
          <w:i/>
          <w:sz w:val="22"/>
          <w:szCs w:val="22"/>
          <w:u w:val="single"/>
        </w:rPr>
        <w:t>Dílčí daň z hazardních her:</w:t>
      </w:r>
      <w:r w:rsidRPr="004D4A74">
        <w:rPr>
          <w:rFonts w:ascii="Arial" w:hAnsi="Arial" w:cs="Arial"/>
          <w:sz w:val="22"/>
          <w:szCs w:val="22"/>
          <w:u w:val="single"/>
        </w:rPr>
        <w:t xml:space="preserve"> </w:t>
      </w:r>
      <w:r w:rsidRPr="004D4A74">
        <w:rPr>
          <w:rFonts w:ascii="Arial" w:hAnsi="Arial" w:cs="Arial"/>
          <w:sz w:val="22"/>
          <w:szCs w:val="22"/>
        </w:rPr>
        <w:t>doplatek za dílčí daně z hazardních her.</w:t>
      </w:r>
    </w:p>
    <w:p w:rsidR="004D4A74" w:rsidRPr="004D4A74" w:rsidRDefault="004D4A74" w:rsidP="004D4A74">
      <w:pPr>
        <w:jc w:val="both"/>
        <w:rPr>
          <w:rFonts w:ascii="Arial" w:hAnsi="Arial" w:cs="Arial"/>
          <w:sz w:val="22"/>
          <w:szCs w:val="22"/>
        </w:rPr>
      </w:pPr>
      <w:r w:rsidRPr="004D4A74">
        <w:rPr>
          <w:rFonts w:ascii="Arial" w:hAnsi="Arial" w:cs="Arial"/>
          <w:i/>
          <w:sz w:val="22"/>
          <w:szCs w:val="22"/>
          <w:u w:val="single"/>
        </w:rPr>
        <w:t xml:space="preserve">Zrušený odvod z VHP: </w:t>
      </w:r>
      <w:r w:rsidRPr="004D4A74">
        <w:rPr>
          <w:rFonts w:ascii="Arial" w:hAnsi="Arial" w:cs="Arial"/>
          <w:sz w:val="22"/>
          <w:szCs w:val="22"/>
        </w:rPr>
        <w:t>doplatek za převod odvodu z VHP z minulosti (v souladu s povolením přístrojů dle zákona č. 202/1990 Sb., o loteriích a jiných podobných hrách, ve znění pozdějších zákonů).</w:t>
      </w:r>
    </w:p>
    <w:p w:rsidR="004D4A74" w:rsidRPr="004D4A74" w:rsidRDefault="004D4A74" w:rsidP="004D4A74">
      <w:pPr>
        <w:jc w:val="both"/>
        <w:rPr>
          <w:rFonts w:ascii="Arial" w:hAnsi="Arial" w:cs="Arial"/>
          <w:sz w:val="22"/>
          <w:szCs w:val="22"/>
        </w:rPr>
      </w:pPr>
      <w:r w:rsidRPr="004D4A74">
        <w:rPr>
          <w:rFonts w:ascii="Arial" w:hAnsi="Arial" w:cs="Arial"/>
          <w:i/>
          <w:sz w:val="22"/>
          <w:szCs w:val="22"/>
          <w:u w:val="single"/>
        </w:rPr>
        <w:t>Pokuty:</w:t>
      </w:r>
      <w:r w:rsidRPr="004D4A74">
        <w:rPr>
          <w:rFonts w:ascii="Arial" w:hAnsi="Arial" w:cs="Arial"/>
          <w:sz w:val="22"/>
          <w:szCs w:val="22"/>
        </w:rPr>
        <w:t xml:space="preserve"> </w:t>
      </w:r>
      <w:r w:rsidR="00EB7751">
        <w:rPr>
          <w:rFonts w:ascii="Arial" w:hAnsi="Arial" w:cs="Arial"/>
          <w:sz w:val="22"/>
          <w:szCs w:val="22"/>
        </w:rPr>
        <w:t>p</w:t>
      </w:r>
      <w:r w:rsidRPr="004D4A74">
        <w:rPr>
          <w:rFonts w:ascii="Arial" w:hAnsi="Arial" w:cs="Arial"/>
          <w:sz w:val="22"/>
          <w:szCs w:val="22"/>
        </w:rPr>
        <w:t>říjmy z vybraných pokut překročily rozpočtovanou výši a odpovídají nárůstu kontrol a přestupků u kontrolovaných podnikatelů v návaznosti na nařízené kontroly plynových topidel.</w:t>
      </w:r>
    </w:p>
    <w:p w:rsidR="004D4A74" w:rsidRPr="004D4A74" w:rsidRDefault="004D4A74" w:rsidP="004D4A74">
      <w:pPr>
        <w:jc w:val="both"/>
        <w:rPr>
          <w:rFonts w:ascii="Arial" w:hAnsi="Arial" w:cs="Arial"/>
          <w:sz w:val="22"/>
          <w:szCs w:val="22"/>
        </w:rPr>
      </w:pPr>
      <w:r w:rsidRPr="004D4A74">
        <w:rPr>
          <w:rFonts w:ascii="Arial" w:hAnsi="Arial" w:cs="Arial"/>
          <w:i/>
          <w:sz w:val="22"/>
          <w:szCs w:val="22"/>
          <w:u w:val="single"/>
        </w:rPr>
        <w:t>Přijaté nekapitálové příspěvky a náhrady:</w:t>
      </w:r>
      <w:r w:rsidRPr="004D4A74">
        <w:rPr>
          <w:rFonts w:ascii="Arial" w:hAnsi="Arial" w:cs="Arial"/>
          <w:sz w:val="22"/>
          <w:szCs w:val="22"/>
        </w:rPr>
        <w:t xml:space="preserve"> </w:t>
      </w:r>
      <w:r w:rsidR="00EB7751">
        <w:rPr>
          <w:rFonts w:ascii="Arial" w:hAnsi="Arial" w:cs="Arial"/>
          <w:sz w:val="22"/>
          <w:szCs w:val="22"/>
        </w:rPr>
        <w:t>dle</w:t>
      </w:r>
      <w:r w:rsidRPr="004D4A74">
        <w:rPr>
          <w:rFonts w:ascii="Arial" w:hAnsi="Arial" w:cs="Arial"/>
          <w:sz w:val="22"/>
          <w:szCs w:val="22"/>
        </w:rPr>
        <w:t xml:space="preserve"> počtu správních řízení, u kterých je stanovena zákonná povinnost uhradit náklady řízení v důsledku zavinění podnikatele a v návaznosti na jejich vymáhání.</w:t>
      </w:r>
    </w:p>
    <w:p w:rsidR="00774964" w:rsidRPr="00DD5FF6" w:rsidRDefault="00774964" w:rsidP="00774964">
      <w:pPr>
        <w:jc w:val="both"/>
        <w:rPr>
          <w:rFonts w:ascii="Arial" w:hAnsi="Arial" w:cs="Arial"/>
          <w:sz w:val="22"/>
          <w:szCs w:val="22"/>
        </w:rPr>
      </w:pPr>
    </w:p>
    <w:p w:rsidR="00247507" w:rsidRDefault="00247507" w:rsidP="00247507">
      <w:pPr>
        <w:rPr>
          <w:rFonts w:ascii="Arial" w:hAnsi="Arial" w:cs="Arial"/>
          <w:b/>
          <w:bCs/>
          <w:sz w:val="24"/>
          <w:szCs w:val="24"/>
          <w:u w:val="single"/>
        </w:rPr>
      </w:pPr>
      <w:r w:rsidRPr="00396D4F">
        <w:rPr>
          <w:rFonts w:ascii="Arial" w:hAnsi="Arial" w:cs="Arial"/>
          <w:b/>
          <w:bCs/>
          <w:sz w:val="24"/>
          <w:szCs w:val="24"/>
          <w:u w:val="single"/>
        </w:rPr>
        <w:t xml:space="preserve">ORJ 011 Návštěvnické centrum Nový </w:t>
      </w:r>
      <w:proofErr w:type="gramStart"/>
      <w:r w:rsidRPr="00396D4F">
        <w:rPr>
          <w:rFonts w:ascii="Arial" w:hAnsi="Arial" w:cs="Arial"/>
          <w:b/>
          <w:bCs/>
          <w:sz w:val="24"/>
          <w:szCs w:val="24"/>
          <w:u w:val="single"/>
        </w:rPr>
        <w:t>Jičín</w:t>
      </w:r>
      <w:proofErr w:type="gramEnd"/>
      <w:r w:rsidRPr="00396D4F">
        <w:rPr>
          <w:rFonts w:ascii="Arial" w:hAnsi="Arial" w:cs="Arial"/>
          <w:b/>
          <w:bCs/>
          <w:sz w:val="24"/>
          <w:szCs w:val="24"/>
          <w:u w:val="single"/>
        </w:rPr>
        <w:t>–</w:t>
      </w:r>
      <w:proofErr w:type="gramStart"/>
      <w:r w:rsidRPr="00396D4F">
        <w:rPr>
          <w:rFonts w:ascii="Arial" w:hAnsi="Arial" w:cs="Arial"/>
          <w:b/>
          <w:bCs/>
          <w:sz w:val="24"/>
          <w:szCs w:val="24"/>
          <w:u w:val="single"/>
        </w:rPr>
        <w:t>město</w:t>
      </w:r>
      <w:proofErr w:type="gramEnd"/>
      <w:r w:rsidRPr="00396D4F">
        <w:rPr>
          <w:rFonts w:ascii="Arial" w:hAnsi="Arial" w:cs="Arial"/>
          <w:b/>
          <w:bCs/>
          <w:sz w:val="24"/>
          <w:szCs w:val="24"/>
          <w:u w:val="single"/>
        </w:rPr>
        <w:t xml:space="preserve"> klobouků (NCNJ)</w:t>
      </w:r>
    </w:p>
    <w:p w:rsidR="00905C62" w:rsidRPr="00A705F5" w:rsidRDefault="00A705F5" w:rsidP="00905C62">
      <w:pPr>
        <w:pBdr>
          <w:bottom w:val="single" w:sz="6" w:space="1" w:color="000000"/>
        </w:pBdr>
        <w:tabs>
          <w:tab w:val="right" w:pos="6379"/>
          <w:tab w:val="right" w:pos="8364"/>
          <w:tab w:val="right" w:pos="9781"/>
        </w:tabs>
        <w:ind w:right="-1"/>
        <w:jc w:val="both"/>
        <w:rPr>
          <w:rFonts w:ascii="Arial" w:hAnsi="Arial" w:cs="Arial"/>
          <w:bCs/>
          <w:iCs/>
        </w:rPr>
      </w:pPr>
      <w:r w:rsidRPr="00A705F5">
        <w:rPr>
          <w:rFonts w:ascii="Arial" w:hAnsi="Arial" w:cs="Arial"/>
          <w:bCs/>
          <w:iCs/>
        </w:rPr>
        <w:t>Položka</w:t>
      </w:r>
      <w:r w:rsidR="00905C62" w:rsidRPr="00A705F5">
        <w:rPr>
          <w:rFonts w:asciiTheme="minorHAnsi" w:hAnsiTheme="minorHAnsi" w:cstheme="minorHAnsi"/>
          <w:b/>
          <w:bCs/>
          <w:i/>
          <w:iCs/>
        </w:rPr>
        <w:tab/>
      </w:r>
      <w:r w:rsidR="00905C62" w:rsidRPr="00A705F5">
        <w:rPr>
          <w:rFonts w:ascii="Arial" w:hAnsi="Arial" w:cs="Arial"/>
          <w:bCs/>
          <w:iCs/>
        </w:rPr>
        <w:t>Rozpočet</w:t>
      </w:r>
      <w:r w:rsidR="00905C62" w:rsidRPr="00A705F5">
        <w:rPr>
          <w:rFonts w:ascii="Arial" w:hAnsi="Arial" w:cs="Arial"/>
          <w:bCs/>
          <w:iCs/>
        </w:rPr>
        <w:tab/>
        <w:t>Plnění</w:t>
      </w:r>
      <w:r w:rsidR="00905C62" w:rsidRPr="00A705F5">
        <w:rPr>
          <w:rFonts w:ascii="Arial" w:hAnsi="Arial" w:cs="Arial"/>
          <w:bCs/>
          <w:iCs/>
        </w:rPr>
        <w:tab/>
        <w:t>%</w:t>
      </w:r>
    </w:p>
    <w:p w:rsidR="00A705F5" w:rsidRPr="00A705F5" w:rsidRDefault="00A705F5" w:rsidP="00A705F5">
      <w:pPr>
        <w:tabs>
          <w:tab w:val="right" w:pos="6379"/>
          <w:tab w:val="right" w:pos="8364"/>
          <w:tab w:val="right" w:pos="9781"/>
        </w:tabs>
        <w:ind w:right="-1"/>
        <w:jc w:val="both"/>
        <w:rPr>
          <w:rFonts w:ascii="Arial" w:hAnsi="Arial" w:cs="Arial"/>
        </w:rPr>
      </w:pPr>
      <w:proofErr w:type="gramStart"/>
      <w:r w:rsidRPr="00A705F5">
        <w:rPr>
          <w:rFonts w:ascii="Arial" w:hAnsi="Arial" w:cs="Arial"/>
        </w:rPr>
        <w:t>1346   Abonentní</w:t>
      </w:r>
      <w:proofErr w:type="gramEnd"/>
      <w:r w:rsidRPr="00A705F5">
        <w:rPr>
          <w:rFonts w:ascii="Arial" w:hAnsi="Arial" w:cs="Arial"/>
        </w:rPr>
        <w:t xml:space="preserve"> a rezidentní karty</w:t>
      </w:r>
      <w:r w:rsidRPr="00A705F5">
        <w:rPr>
          <w:rFonts w:ascii="Arial" w:hAnsi="Arial" w:cs="Arial"/>
        </w:rPr>
        <w:tab/>
        <w:t xml:space="preserve">180.000,00 </w:t>
      </w:r>
      <w:r w:rsidRPr="00A705F5">
        <w:rPr>
          <w:rFonts w:ascii="Arial" w:hAnsi="Arial" w:cs="Arial"/>
        </w:rPr>
        <w:tab/>
        <w:t>248.000,00</w:t>
      </w:r>
      <w:r w:rsidRPr="00A705F5">
        <w:rPr>
          <w:rFonts w:ascii="Arial" w:hAnsi="Arial" w:cs="Arial"/>
        </w:rPr>
        <w:tab/>
        <w:t>137,78</w:t>
      </w:r>
    </w:p>
    <w:p w:rsidR="00905C62" w:rsidRPr="00A705F5" w:rsidRDefault="00905C62" w:rsidP="00905C62">
      <w:pPr>
        <w:tabs>
          <w:tab w:val="right" w:pos="6379"/>
          <w:tab w:val="right" w:pos="8364"/>
          <w:tab w:val="right" w:pos="9781"/>
        </w:tabs>
        <w:ind w:right="-1"/>
        <w:jc w:val="both"/>
        <w:rPr>
          <w:rFonts w:ascii="Arial" w:hAnsi="Arial" w:cs="Arial"/>
        </w:rPr>
      </w:pPr>
      <w:proofErr w:type="gramStart"/>
      <w:r w:rsidRPr="00A705F5">
        <w:rPr>
          <w:rFonts w:ascii="Arial" w:hAnsi="Arial" w:cs="Arial"/>
        </w:rPr>
        <w:t xml:space="preserve">2111 </w:t>
      </w:r>
      <w:r w:rsidR="00A705F5">
        <w:rPr>
          <w:rFonts w:ascii="Arial" w:hAnsi="Arial" w:cs="Arial"/>
        </w:rPr>
        <w:t xml:space="preserve">  </w:t>
      </w:r>
      <w:r w:rsidRPr="00A705F5">
        <w:rPr>
          <w:rFonts w:ascii="Arial" w:hAnsi="Arial" w:cs="Arial"/>
        </w:rPr>
        <w:t>Příjmy</w:t>
      </w:r>
      <w:proofErr w:type="gramEnd"/>
      <w:r w:rsidRPr="00A705F5">
        <w:rPr>
          <w:rFonts w:ascii="Arial" w:hAnsi="Arial" w:cs="Arial"/>
        </w:rPr>
        <w:t xml:space="preserve"> z poskytování služeb a výrobků  </w:t>
      </w:r>
      <w:r w:rsidRPr="00A705F5">
        <w:rPr>
          <w:rFonts w:ascii="Arial" w:hAnsi="Arial" w:cs="Arial"/>
        </w:rPr>
        <w:tab/>
        <w:t xml:space="preserve">  1.340.000,00</w:t>
      </w:r>
      <w:r w:rsidRPr="00A705F5">
        <w:rPr>
          <w:rFonts w:ascii="Arial" w:hAnsi="Arial" w:cs="Arial"/>
        </w:rPr>
        <w:tab/>
        <w:t>1.826.022,71</w:t>
      </w:r>
      <w:r w:rsidRPr="00A705F5">
        <w:rPr>
          <w:rFonts w:ascii="Arial" w:hAnsi="Arial" w:cs="Arial"/>
        </w:rPr>
        <w:tab/>
        <w:t>136,27</w:t>
      </w:r>
    </w:p>
    <w:p w:rsidR="00905C62" w:rsidRPr="00A705F5" w:rsidRDefault="00905C62" w:rsidP="00905C62">
      <w:pPr>
        <w:tabs>
          <w:tab w:val="right" w:pos="6379"/>
          <w:tab w:val="right" w:pos="8364"/>
          <w:tab w:val="right" w:pos="9781"/>
        </w:tabs>
        <w:ind w:right="-1"/>
        <w:jc w:val="both"/>
        <w:rPr>
          <w:rFonts w:ascii="Arial" w:hAnsi="Arial" w:cs="Arial"/>
        </w:rPr>
      </w:pPr>
      <w:proofErr w:type="gramStart"/>
      <w:r w:rsidRPr="00A705F5">
        <w:rPr>
          <w:rFonts w:ascii="Arial" w:hAnsi="Arial" w:cs="Arial"/>
        </w:rPr>
        <w:t xml:space="preserve">4116 </w:t>
      </w:r>
      <w:r w:rsidR="00A705F5">
        <w:rPr>
          <w:rFonts w:ascii="Arial" w:hAnsi="Arial" w:cs="Arial"/>
        </w:rPr>
        <w:t xml:space="preserve">  </w:t>
      </w:r>
      <w:r w:rsidRPr="00A705F5">
        <w:rPr>
          <w:rFonts w:ascii="Arial" w:hAnsi="Arial" w:cs="Arial"/>
        </w:rPr>
        <w:t>Ostatní</w:t>
      </w:r>
      <w:proofErr w:type="gramEnd"/>
      <w:r w:rsidRPr="00A705F5">
        <w:rPr>
          <w:rFonts w:ascii="Arial" w:hAnsi="Arial" w:cs="Arial"/>
        </w:rPr>
        <w:t xml:space="preserve"> </w:t>
      </w:r>
      <w:proofErr w:type="spellStart"/>
      <w:r w:rsidRPr="00A705F5">
        <w:rPr>
          <w:rFonts w:ascii="Arial" w:hAnsi="Arial" w:cs="Arial"/>
        </w:rPr>
        <w:t>neinvest</w:t>
      </w:r>
      <w:r w:rsidR="00A705F5">
        <w:rPr>
          <w:rFonts w:ascii="Arial" w:hAnsi="Arial" w:cs="Arial"/>
        </w:rPr>
        <w:t>.</w:t>
      </w:r>
      <w:r w:rsidRPr="00A705F5">
        <w:rPr>
          <w:rFonts w:ascii="Arial" w:hAnsi="Arial" w:cs="Arial"/>
        </w:rPr>
        <w:t>přijaté</w:t>
      </w:r>
      <w:proofErr w:type="spellEnd"/>
      <w:r w:rsidRPr="00A705F5">
        <w:rPr>
          <w:rFonts w:ascii="Arial" w:hAnsi="Arial" w:cs="Arial"/>
        </w:rPr>
        <w:t xml:space="preserve"> transfery ze stát rozpočtu</w:t>
      </w:r>
      <w:r w:rsidRPr="00A705F5">
        <w:rPr>
          <w:rFonts w:ascii="Arial" w:hAnsi="Arial" w:cs="Arial"/>
        </w:rPr>
        <w:tab/>
        <w:t>472.672,50</w:t>
      </w:r>
      <w:r w:rsidRPr="00A705F5">
        <w:rPr>
          <w:rFonts w:ascii="Arial" w:hAnsi="Arial" w:cs="Arial"/>
        </w:rPr>
        <w:tab/>
        <w:t>472.672,50</w:t>
      </w:r>
      <w:r w:rsidRPr="00A705F5">
        <w:rPr>
          <w:rFonts w:ascii="Arial" w:hAnsi="Arial" w:cs="Arial"/>
        </w:rPr>
        <w:tab/>
        <w:t>100</w:t>
      </w:r>
    </w:p>
    <w:p w:rsidR="00905C62" w:rsidRPr="00A705F5" w:rsidRDefault="00905C62" w:rsidP="00905C62">
      <w:pPr>
        <w:tabs>
          <w:tab w:val="right" w:pos="6379"/>
          <w:tab w:val="right" w:pos="8364"/>
          <w:tab w:val="right" w:pos="9781"/>
        </w:tabs>
        <w:ind w:right="-1"/>
        <w:jc w:val="both"/>
        <w:rPr>
          <w:rFonts w:ascii="Arial" w:hAnsi="Arial" w:cs="Arial"/>
        </w:rPr>
      </w:pPr>
      <w:proofErr w:type="gramStart"/>
      <w:r w:rsidRPr="00A705F5">
        <w:rPr>
          <w:rFonts w:ascii="Arial" w:hAnsi="Arial" w:cs="Arial"/>
        </w:rPr>
        <w:t xml:space="preserve">4122 </w:t>
      </w:r>
      <w:r w:rsidR="00A705F5">
        <w:rPr>
          <w:rFonts w:ascii="Arial" w:hAnsi="Arial" w:cs="Arial"/>
        </w:rPr>
        <w:t xml:space="preserve">  </w:t>
      </w:r>
      <w:r w:rsidRPr="00A705F5">
        <w:rPr>
          <w:rFonts w:ascii="Arial" w:hAnsi="Arial" w:cs="Arial"/>
        </w:rPr>
        <w:t>Neinvestiční</w:t>
      </w:r>
      <w:proofErr w:type="gramEnd"/>
      <w:r w:rsidRPr="00A705F5">
        <w:rPr>
          <w:rFonts w:ascii="Arial" w:hAnsi="Arial" w:cs="Arial"/>
        </w:rPr>
        <w:t xml:space="preserve"> přijaté transfery od krajů</w:t>
      </w:r>
      <w:r w:rsidRPr="00A705F5">
        <w:rPr>
          <w:rFonts w:ascii="Arial" w:hAnsi="Arial" w:cs="Arial"/>
        </w:rPr>
        <w:tab/>
        <w:t>220.000,00</w:t>
      </w:r>
      <w:r w:rsidRPr="00A705F5">
        <w:rPr>
          <w:rFonts w:ascii="Arial" w:hAnsi="Arial" w:cs="Arial"/>
        </w:rPr>
        <w:tab/>
        <w:t>220.000,00</w:t>
      </w:r>
      <w:r w:rsidRPr="00A705F5">
        <w:rPr>
          <w:rFonts w:ascii="Arial" w:hAnsi="Arial" w:cs="Arial"/>
        </w:rPr>
        <w:tab/>
        <w:t>100</w:t>
      </w:r>
    </w:p>
    <w:p w:rsidR="00905C62" w:rsidRPr="00A705F5" w:rsidRDefault="00905C62" w:rsidP="00905C62">
      <w:pPr>
        <w:tabs>
          <w:tab w:val="right" w:pos="6379"/>
          <w:tab w:val="right" w:pos="8364"/>
          <w:tab w:val="right" w:pos="9781"/>
        </w:tabs>
        <w:ind w:right="-1"/>
        <w:jc w:val="both"/>
        <w:rPr>
          <w:rFonts w:ascii="Arial" w:hAnsi="Arial" w:cs="Arial"/>
          <w:u w:val="single"/>
        </w:rPr>
      </w:pPr>
      <w:proofErr w:type="gramStart"/>
      <w:r w:rsidRPr="00A705F5">
        <w:rPr>
          <w:rFonts w:ascii="Arial" w:hAnsi="Arial" w:cs="Arial"/>
          <w:u w:val="single"/>
        </w:rPr>
        <w:t>4222</w:t>
      </w:r>
      <w:r w:rsidR="00A705F5" w:rsidRPr="00A705F5">
        <w:rPr>
          <w:rFonts w:ascii="Arial" w:hAnsi="Arial" w:cs="Arial"/>
          <w:u w:val="single"/>
        </w:rPr>
        <w:t xml:space="preserve">   </w:t>
      </w:r>
      <w:r w:rsidRPr="00A705F5">
        <w:rPr>
          <w:rFonts w:ascii="Arial" w:hAnsi="Arial" w:cs="Arial"/>
          <w:u w:val="single"/>
        </w:rPr>
        <w:t>Investiční</w:t>
      </w:r>
      <w:proofErr w:type="gramEnd"/>
      <w:r w:rsidRPr="00A705F5">
        <w:rPr>
          <w:rFonts w:ascii="Arial" w:hAnsi="Arial" w:cs="Arial"/>
          <w:u w:val="single"/>
        </w:rPr>
        <w:t xml:space="preserve"> přijaté transfery od krajů</w:t>
      </w:r>
      <w:r w:rsidRPr="00A705F5">
        <w:rPr>
          <w:rFonts w:ascii="Arial" w:hAnsi="Arial" w:cs="Arial"/>
          <w:u w:val="single"/>
        </w:rPr>
        <w:tab/>
        <w:t>160.000,00</w:t>
      </w:r>
      <w:r w:rsidRPr="00A705F5">
        <w:rPr>
          <w:rFonts w:ascii="Arial" w:hAnsi="Arial" w:cs="Arial"/>
          <w:u w:val="single"/>
        </w:rPr>
        <w:tab/>
        <w:t>160.000,00</w:t>
      </w:r>
      <w:r w:rsidRPr="00A705F5">
        <w:rPr>
          <w:rFonts w:ascii="Arial" w:hAnsi="Arial" w:cs="Arial"/>
          <w:u w:val="single"/>
        </w:rPr>
        <w:tab/>
        <w:t>100</w:t>
      </w:r>
    </w:p>
    <w:p w:rsidR="00A705F5" w:rsidRPr="00A705F5" w:rsidRDefault="00A705F5" w:rsidP="00905C62">
      <w:pPr>
        <w:tabs>
          <w:tab w:val="right" w:pos="6379"/>
          <w:tab w:val="right" w:pos="8364"/>
          <w:tab w:val="right" w:pos="9781"/>
        </w:tabs>
        <w:ind w:right="-1"/>
        <w:jc w:val="both"/>
        <w:rPr>
          <w:rFonts w:ascii="Arial" w:hAnsi="Arial" w:cs="Arial"/>
          <w:u w:val="single"/>
        </w:rPr>
      </w:pPr>
    </w:p>
    <w:p w:rsidR="00905C62" w:rsidRDefault="00905C62" w:rsidP="00A705F5">
      <w:pPr>
        <w:jc w:val="both"/>
        <w:rPr>
          <w:rFonts w:ascii="Arial" w:hAnsi="Arial" w:cs="Arial"/>
          <w:sz w:val="22"/>
          <w:szCs w:val="22"/>
        </w:rPr>
      </w:pPr>
      <w:r w:rsidRPr="00905C62">
        <w:rPr>
          <w:rFonts w:ascii="Arial" w:hAnsi="Arial" w:cs="Arial"/>
          <w:sz w:val="22"/>
          <w:szCs w:val="22"/>
        </w:rPr>
        <w:t>NCNJ generuje příjmy prostřednictvím svého úseku Turistické informační centrum (TIC). Zde dochází k prodeji vstupného do expozic NCNJ (Klobouky, Generál Laudon) a také na novou atraktivitu – kostelní věž, která je v provozu od března do října.</w:t>
      </w:r>
      <w:r>
        <w:rPr>
          <w:rFonts w:ascii="Arial" w:hAnsi="Arial" w:cs="Arial"/>
          <w:sz w:val="22"/>
          <w:szCs w:val="22"/>
        </w:rPr>
        <w:t xml:space="preserve"> </w:t>
      </w:r>
      <w:r w:rsidRPr="00905C62">
        <w:rPr>
          <w:rFonts w:ascii="Arial" w:hAnsi="Arial" w:cs="Arial"/>
          <w:sz w:val="22"/>
          <w:szCs w:val="22"/>
        </w:rPr>
        <w:t xml:space="preserve">Dále NCNJ generuje příjmy z prodeje propagačních a upomínkových předmětů a suvenýrů (např. regionální potraviny, magnetky, </w:t>
      </w:r>
      <w:proofErr w:type="spellStart"/>
      <w:r w:rsidRPr="00905C62">
        <w:rPr>
          <w:rFonts w:ascii="Arial" w:hAnsi="Arial" w:cs="Arial"/>
          <w:sz w:val="22"/>
          <w:szCs w:val="22"/>
        </w:rPr>
        <w:t>minikloboučky</w:t>
      </w:r>
      <w:proofErr w:type="spellEnd"/>
      <w:r w:rsidRPr="00905C62">
        <w:rPr>
          <w:rFonts w:ascii="Arial" w:hAnsi="Arial" w:cs="Arial"/>
          <w:sz w:val="22"/>
          <w:szCs w:val="22"/>
        </w:rPr>
        <w:t xml:space="preserve">, cínoví vojáčci, knihy, pohlednice, keramika, sklo, parkovací kotouče apod.), z dalších služeb (komentované procházky městem, kopírování, tisk, internetové služby – možnost připojení k internetu, půjčovné disků a </w:t>
      </w:r>
      <w:proofErr w:type="spellStart"/>
      <w:r w:rsidRPr="00905C62">
        <w:rPr>
          <w:rFonts w:ascii="Arial" w:hAnsi="Arial" w:cs="Arial"/>
          <w:sz w:val="22"/>
          <w:szCs w:val="22"/>
        </w:rPr>
        <w:t>trekových</w:t>
      </w:r>
      <w:proofErr w:type="spellEnd"/>
      <w:r w:rsidRPr="00905C62">
        <w:rPr>
          <w:rFonts w:ascii="Arial" w:hAnsi="Arial" w:cs="Arial"/>
          <w:sz w:val="22"/>
          <w:szCs w:val="22"/>
        </w:rPr>
        <w:t xml:space="preserve"> holí), z provizí za činnost sběrového místa – vylepování plakátů </w:t>
      </w:r>
      <w:proofErr w:type="spellStart"/>
      <w:r w:rsidRPr="00905C62">
        <w:rPr>
          <w:rFonts w:ascii="Arial" w:hAnsi="Arial" w:cs="Arial"/>
          <w:sz w:val="22"/>
          <w:szCs w:val="22"/>
        </w:rPr>
        <w:t>Rengl</w:t>
      </w:r>
      <w:proofErr w:type="spellEnd"/>
      <w:r w:rsidRPr="00905C62">
        <w:rPr>
          <w:rFonts w:ascii="Arial" w:hAnsi="Arial" w:cs="Arial"/>
          <w:sz w:val="22"/>
          <w:szCs w:val="22"/>
        </w:rPr>
        <w:t>, a dále z účastnických poplatků (účast na novojičínských jarmarcích a akcích pořádaných NCNJ na Masarykově náměstí, v budově na ul. 28. října a na dalších místech k tomu určených).</w:t>
      </w:r>
      <w:r>
        <w:rPr>
          <w:rFonts w:ascii="Arial" w:hAnsi="Arial" w:cs="Arial"/>
          <w:sz w:val="22"/>
          <w:szCs w:val="22"/>
        </w:rPr>
        <w:t xml:space="preserve"> </w:t>
      </w:r>
    </w:p>
    <w:p w:rsidR="00905C62" w:rsidRPr="00905C62" w:rsidRDefault="00905C62" w:rsidP="00A705F5">
      <w:pPr>
        <w:jc w:val="both"/>
        <w:rPr>
          <w:rFonts w:ascii="Arial" w:hAnsi="Arial" w:cs="Arial"/>
          <w:sz w:val="22"/>
          <w:szCs w:val="22"/>
        </w:rPr>
      </w:pPr>
      <w:r w:rsidRPr="00905C62">
        <w:rPr>
          <w:rFonts w:ascii="Arial" w:hAnsi="Arial" w:cs="Arial"/>
          <w:sz w:val="22"/>
          <w:szCs w:val="22"/>
        </w:rPr>
        <w:t>Prostřednictvím úseku TIC – MHD NCNJ generuje příjmy také za vystavení abonentních a rezidentních karet. Držitelé těchto karet jsou oprávněni parkovat se svým vozidlem v příslušné zóně neomezeně dlouhou dobu. Parkovací karty jsou platné po dobu jednoho kalendářního roku.</w:t>
      </w:r>
    </w:p>
    <w:p w:rsidR="00905C62" w:rsidRPr="00905C62" w:rsidRDefault="00905C62" w:rsidP="00A705F5">
      <w:pPr>
        <w:jc w:val="both"/>
        <w:rPr>
          <w:rFonts w:ascii="Arial" w:hAnsi="Arial" w:cs="Arial"/>
          <w:sz w:val="22"/>
          <w:szCs w:val="22"/>
        </w:rPr>
      </w:pPr>
      <w:r w:rsidRPr="00905C62">
        <w:rPr>
          <w:rFonts w:ascii="Arial" w:hAnsi="Arial" w:cs="Arial"/>
          <w:sz w:val="22"/>
          <w:szCs w:val="22"/>
        </w:rPr>
        <w:t>Město Nový Jičín obdrželo v roce 2025 schválené prostředky z dotace IROP na projekt „Modernizace Návštěvnického centra Nový Jičín – město klobouků“ v celkové výši 472.672,50 Kč.</w:t>
      </w:r>
    </w:p>
    <w:p w:rsidR="00905C62" w:rsidRPr="00905C62" w:rsidRDefault="00905C62" w:rsidP="00905C62">
      <w:pPr>
        <w:jc w:val="both"/>
        <w:rPr>
          <w:rFonts w:ascii="Arial" w:hAnsi="Arial" w:cs="Arial"/>
          <w:sz w:val="22"/>
          <w:szCs w:val="22"/>
        </w:rPr>
      </w:pPr>
      <w:r w:rsidRPr="00905C62">
        <w:rPr>
          <w:rFonts w:ascii="Arial" w:hAnsi="Arial" w:cs="Arial"/>
          <w:sz w:val="22"/>
          <w:szCs w:val="22"/>
        </w:rPr>
        <w:t>Pro rok 2025 byly městu Nový Jičín schváleny dotace z rozpočtu Moravskoslezského kraje na projekty:</w:t>
      </w:r>
    </w:p>
    <w:p w:rsidR="00905C62" w:rsidRPr="00905C62" w:rsidRDefault="00905C62" w:rsidP="003B16ED">
      <w:pPr>
        <w:pStyle w:val="Odstavecseseznamem"/>
        <w:numPr>
          <w:ilvl w:val="0"/>
          <w:numId w:val="9"/>
        </w:numPr>
        <w:spacing w:after="240" w:line="240" w:lineRule="auto"/>
        <w:contextualSpacing/>
        <w:jc w:val="both"/>
        <w:rPr>
          <w:rFonts w:ascii="Arial" w:hAnsi="Arial" w:cs="Arial"/>
          <w:sz w:val="22"/>
          <w:szCs w:val="22"/>
        </w:rPr>
      </w:pPr>
      <w:proofErr w:type="spellStart"/>
      <w:r w:rsidRPr="00905C62">
        <w:rPr>
          <w:rFonts w:ascii="Arial" w:hAnsi="Arial" w:cs="Arial"/>
          <w:sz w:val="22"/>
          <w:szCs w:val="22"/>
        </w:rPr>
        <w:t>Podpora</w:t>
      </w:r>
      <w:proofErr w:type="spellEnd"/>
      <w:r w:rsidRPr="00905C62">
        <w:rPr>
          <w:rFonts w:ascii="Arial" w:hAnsi="Arial" w:cs="Arial"/>
          <w:sz w:val="22"/>
          <w:szCs w:val="22"/>
        </w:rPr>
        <w:t xml:space="preserve"> </w:t>
      </w:r>
      <w:proofErr w:type="spellStart"/>
      <w:r w:rsidRPr="00905C62">
        <w:rPr>
          <w:rFonts w:ascii="Arial" w:hAnsi="Arial" w:cs="Arial"/>
          <w:sz w:val="22"/>
          <w:szCs w:val="22"/>
        </w:rPr>
        <w:t>technických</w:t>
      </w:r>
      <w:proofErr w:type="spellEnd"/>
      <w:r w:rsidRPr="00905C62">
        <w:rPr>
          <w:rFonts w:ascii="Arial" w:hAnsi="Arial" w:cs="Arial"/>
          <w:sz w:val="22"/>
          <w:szCs w:val="22"/>
        </w:rPr>
        <w:t xml:space="preserve"> </w:t>
      </w:r>
      <w:proofErr w:type="spellStart"/>
      <w:r w:rsidRPr="00905C62">
        <w:rPr>
          <w:rFonts w:ascii="Arial" w:hAnsi="Arial" w:cs="Arial"/>
          <w:sz w:val="22"/>
          <w:szCs w:val="22"/>
        </w:rPr>
        <w:t>atraktivit</w:t>
      </w:r>
      <w:proofErr w:type="spellEnd"/>
      <w:r w:rsidRPr="00905C62">
        <w:rPr>
          <w:rFonts w:ascii="Arial" w:hAnsi="Arial" w:cs="Arial"/>
          <w:sz w:val="22"/>
          <w:szCs w:val="22"/>
        </w:rPr>
        <w:t xml:space="preserve"> v </w:t>
      </w:r>
      <w:proofErr w:type="spellStart"/>
      <w:r w:rsidRPr="00905C62">
        <w:rPr>
          <w:rFonts w:ascii="Arial" w:hAnsi="Arial" w:cs="Arial"/>
          <w:sz w:val="22"/>
          <w:szCs w:val="22"/>
        </w:rPr>
        <w:t>Novém</w:t>
      </w:r>
      <w:proofErr w:type="spellEnd"/>
      <w:r w:rsidRPr="00905C62">
        <w:rPr>
          <w:rFonts w:ascii="Arial" w:hAnsi="Arial" w:cs="Arial"/>
          <w:sz w:val="22"/>
          <w:szCs w:val="22"/>
        </w:rPr>
        <w:t xml:space="preserve"> </w:t>
      </w:r>
      <w:proofErr w:type="spellStart"/>
      <w:r w:rsidRPr="00905C62">
        <w:rPr>
          <w:rFonts w:ascii="Arial" w:hAnsi="Arial" w:cs="Arial"/>
          <w:sz w:val="22"/>
          <w:szCs w:val="22"/>
        </w:rPr>
        <w:t>Jičíně</w:t>
      </w:r>
      <w:proofErr w:type="spellEnd"/>
      <w:r w:rsidRPr="00905C62">
        <w:rPr>
          <w:rFonts w:ascii="Arial" w:hAnsi="Arial" w:cs="Arial"/>
          <w:sz w:val="22"/>
          <w:szCs w:val="22"/>
        </w:rPr>
        <w:t xml:space="preserve"> v </w:t>
      </w:r>
      <w:proofErr w:type="spellStart"/>
      <w:r w:rsidRPr="00905C62">
        <w:rPr>
          <w:rFonts w:ascii="Arial" w:hAnsi="Arial" w:cs="Arial"/>
          <w:sz w:val="22"/>
          <w:szCs w:val="22"/>
        </w:rPr>
        <w:t>roce</w:t>
      </w:r>
      <w:proofErr w:type="spellEnd"/>
      <w:r w:rsidRPr="00905C62">
        <w:rPr>
          <w:rFonts w:ascii="Arial" w:hAnsi="Arial" w:cs="Arial"/>
          <w:sz w:val="22"/>
          <w:szCs w:val="22"/>
        </w:rPr>
        <w:t xml:space="preserve"> 2025“ v </w:t>
      </w:r>
      <w:proofErr w:type="spellStart"/>
      <w:r w:rsidRPr="00905C62">
        <w:rPr>
          <w:rFonts w:ascii="Arial" w:hAnsi="Arial" w:cs="Arial"/>
          <w:sz w:val="22"/>
          <w:szCs w:val="22"/>
        </w:rPr>
        <w:t>celkové</w:t>
      </w:r>
      <w:proofErr w:type="spellEnd"/>
      <w:r w:rsidRPr="00905C62">
        <w:rPr>
          <w:rFonts w:ascii="Arial" w:hAnsi="Arial" w:cs="Arial"/>
          <w:sz w:val="22"/>
          <w:szCs w:val="22"/>
        </w:rPr>
        <w:t xml:space="preserve"> </w:t>
      </w:r>
      <w:proofErr w:type="spellStart"/>
      <w:r w:rsidRPr="00905C62">
        <w:rPr>
          <w:rFonts w:ascii="Arial" w:hAnsi="Arial" w:cs="Arial"/>
          <w:sz w:val="22"/>
          <w:szCs w:val="22"/>
        </w:rPr>
        <w:t>výši</w:t>
      </w:r>
      <w:proofErr w:type="spellEnd"/>
      <w:r w:rsidRPr="00905C62">
        <w:rPr>
          <w:rFonts w:ascii="Arial" w:hAnsi="Arial" w:cs="Arial"/>
          <w:sz w:val="22"/>
          <w:szCs w:val="22"/>
        </w:rPr>
        <w:t xml:space="preserve"> 300.000 </w:t>
      </w:r>
      <w:proofErr w:type="spellStart"/>
      <w:r w:rsidRPr="00905C62">
        <w:rPr>
          <w:rFonts w:ascii="Arial" w:hAnsi="Arial" w:cs="Arial"/>
          <w:sz w:val="22"/>
          <w:szCs w:val="22"/>
        </w:rPr>
        <w:t>Kč</w:t>
      </w:r>
      <w:proofErr w:type="spellEnd"/>
      <w:r w:rsidRPr="00905C62">
        <w:rPr>
          <w:rFonts w:ascii="Arial" w:hAnsi="Arial" w:cs="Arial"/>
          <w:sz w:val="22"/>
          <w:szCs w:val="22"/>
        </w:rPr>
        <w:t>,</w:t>
      </w:r>
    </w:p>
    <w:p w:rsidR="00905C62" w:rsidRPr="00905C62" w:rsidRDefault="00905C62" w:rsidP="003B16ED">
      <w:pPr>
        <w:pStyle w:val="Odstavecseseznamem"/>
        <w:numPr>
          <w:ilvl w:val="0"/>
          <w:numId w:val="9"/>
        </w:numPr>
        <w:spacing w:after="240" w:line="240" w:lineRule="auto"/>
        <w:contextualSpacing/>
        <w:jc w:val="both"/>
        <w:rPr>
          <w:rFonts w:ascii="Arial" w:hAnsi="Arial" w:cs="Arial"/>
          <w:b/>
          <w:bCs/>
          <w:iCs/>
          <w:sz w:val="22"/>
          <w:szCs w:val="22"/>
          <w:u w:val="single"/>
        </w:rPr>
      </w:pPr>
      <w:proofErr w:type="spellStart"/>
      <w:r w:rsidRPr="00905C62">
        <w:rPr>
          <w:rFonts w:ascii="Arial" w:hAnsi="Arial" w:cs="Arial"/>
          <w:sz w:val="22"/>
          <w:szCs w:val="22"/>
        </w:rPr>
        <w:t>Podpora</w:t>
      </w:r>
      <w:proofErr w:type="spellEnd"/>
      <w:r w:rsidRPr="00905C62">
        <w:rPr>
          <w:rFonts w:ascii="Arial" w:hAnsi="Arial" w:cs="Arial"/>
          <w:sz w:val="22"/>
          <w:szCs w:val="22"/>
        </w:rPr>
        <w:t xml:space="preserve"> </w:t>
      </w:r>
      <w:proofErr w:type="spellStart"/>
      <w:r w:rsidRPr="00905C62">
        <w:rPr>
          <w:rFonts w:ascii="Arial" w:hAnsi="Arial" w:cs="Arial"/>
          <w:sz w:val="22"/>
          <w:szCs w:val="22"/>
        </w:rPr>
        <w:t>Turistického</w:t>
      </w:r>
      <w:proofErr w:type="spellEnd"/>
      <w:r w:rsidRPr="00905C62">
        <w:rPr>
          <w:rFonts w:ascii="Arial" w:hAnsi="Arial" w:cs="Arial"/>
          <w:sz w:val="22"/>
          <w:szCs w:val="22"/>
        </w:rPr>
        <w:t xml:space="preserve"> </w:t>
      </w:r>
      <w:proofErr w:type="spellStart"/>
      <w:r w:rsidRPr="00905C62">
        <w:rPr>
          <w:rFonts w:ascii="Arial" w:hAnsi="Arial" w:cs="Arial"/>
          <w:sz w:val="22"/>
          <w:szCs w:val="22"/>
        </w:rPr>
        <w:t>informačního</w:t>
      </w:r>
      <w:proofErr w:type="spellEnd"/>
      <w:r w:rsidRPr="00905C62">
        <w:rPr>
          <w:rFonts w:ascii="Arial" w:hAnsi="Arial" w:cs="Arial"/>
          <w:sz w:val="22"/>
          <w:szCs w:val="22"/>
        </w:rPr>
        <w:t xml:space="preserve"> </w:t>
      </w:r>
      <w:proofErr w:type="spellStart"/>
      <w:r w:rsidRPr="00905C62">
        <w:rPr>
          <w:rFonts w:ascii="Arial" w:hAnsi="Arial" w:cs="Arial"/>
          <w:sz w:val="22"/>
          <w:szCs w:val="22"/>
        </w:rPr>
        <w:t>centra</w:t>
      </w:r>
      <w:proofErr w:type="spellEnd"/>
      <w:r w:rsidRPr="00905C62">
        <w:rPr>
          <w:rFonts w:ascii="Arial" w:hAnsi="Arial" w:cs="Arial"/>
          <w:sz w:val="22"/>
          <w:szCs w:val="22"/>
        </w:rPr>
        <w:t xml:space="preserve"> </w:t>
      </w:r>
      <w:proofErr w:type="spellStart"/>
      <w:r w:rsidRPr="00905C62">
        <w:rPr>
          <w:rFonts w:ascii="Arial" w:hAnsi="Arial" w:cs="Arial"/>
          <w:sz w:val="22"/>
          <w:szCs w:val="22"/>
        </w:rPr>
        <w:t>Nový</w:t>
      </w:r>
      <w:proofErr w:type="spellEnd"/>
      <w:r w:rsidRPr="00905C62">
        <w:rPr>
          <w:rFonts w:ascii="Arial" w:hAnsi="Arial" w:cs="Arial"/>
          <w:sz w:val="22"/>
          <w:szCs w:val="22"/>
        </w:rPr>
        <w:t xml:space="preserve"> </w:t>
      </w:r>
      <w:proofErr w:type="spellStart"/>
      <w:r w:rsidRPr="00905C62">
        <w:rPr>
          <w:rFonts w:ascii="Arial" w:hAnsi="Arial" w:cs="Arial"/>
          <w:sz w:val="22"/>
          <w:szCs w:val="22"/>
        </w:rPr>
        <w:t>Jičín</w:t>
      </w:r>
      <w:proofErr w:type="spellEnd"/>
      <w:r w:rsidRPr="00905C62">
        <w:rPr>
          <w:rFonts w:ascii="Arial" w:hAnsi="Arial" w:cs="Arial"/>
          <w:sz w:val="22"/>
          <w:szCs w:val="22"/>
        </w:rPr>
        <w:t xml:space="preserve"> v </w:t>
      </w:r>
      <w:proofErr w:type="spellStart"/>
      <w:r w:rsidRPr="00905C62">
        <w:rPr>
          <w:rFonts w:ascii="Arial" w:hAnsi="Arial" w:cs="Arial"/>
          <w:sz w:val="22"/>
          <w:szCs w:val="22"/>
        </w:rPr>
        <w:t>roce</w:t>
      </w:r>
      <w:proofErr w:type="spellEnd"/>
      <w:r w:rsidRPr="00905C62">
        <w:rPr>
          <w:rFonts w:ascii="Arial" w:hAnsi="Arial" w:cs="Arial"/>
          <w:sz w:val="22"/>
          <w:szCs w:val="22"/>
        </w:rPr>
        <w:t xml:space="preserve"> 2025</w:t>
      </w:r>
      <w:proofErr w:type="gramStart"/>
      <w:r w:rsidRPr="00905C62">
        <w:rPr>
          <w:rFonts w:ascii="Arial" w:hAnsi="Arial" w:cs="Arial"/>
          <w:sz w:val="22"/>
          <w:szCs w:val="22"/>
        </w:rPr>
        <w:t>“ v</w:t>
      </w:r>
      <w:proofErr w:type="gramEnd"/>
      <w:r w:rsidRPr="00905C62">
        <w:rPr>
          <w:rFonts w:ascii="Arial" w:hAnsi="Arial" w:cs="Arial"/>
          <w:sz w:val="22"/>
          <w:szCs w:val="22"/>
        </w:rPr>
        <w:t xml:space="preserve"> </w:t>
      </w:r>
      <w:proofErr w:type="spellStart"/>
      <w:r w:rsidRPr="00905C62">
        <w:rPr>
          <w:rFonts w:ascii="Arial" w:hAnsi="Arial" w:cs="Arial"/>
          <w:sz w:val="22"/>
          <w:szCs w:val="22"/>
        </w:rPr>
        <w:t>celkové</w:t>
      </w:r>
      <w:proofErr w:type="spellEnd"/>
      <w:r w:rsidRPr="00905C62">
        <w:rPr>
          <w:rFonts w:ascii="Arial" w:hAnsi="Arial" w:cs="Arial"/>
          <w:sz w:val="22"/>
          <w:szCs w:val="22"/>
        </w:rPr>
        <w:t xml:space="preserve"> </w:t>
      </w:r>
      <w:proofErr w:type="spellStart"/>
      <w:r w:rsidRPr="00905C62">
        <w:rPr>
          <w:rFonts w:ascii="Arial" w:hAnsi="Arial" w:cs="Arial"/>
          <w:sz w:val="22"/>
          <w:szCs w:val="22"/>
        </w:rPr>
        <w:t>výši</w:t>
      </w:r>
      <w:proofErr w:type="spellEnd"/>
      <w:r w:rsidRPr="00905C62">
        <w:rPr>
          <w:rFonts w:ascii="Arial" w:hAnsi="Arial" w:cs="Arial"/>
          <w:sz w:val="22"/>
          <w:szCs w:val="22"/>
        </w:rPr>
        <w:t xml:space="preserve"> 80.000 </w:t>
      </w:r>
      <w:proofErr w:type="spellStart"/>
      <w:r w:rsidRPr="00905C62">
        <w:rPr>
          <w:rFonts w:ascii="Arial" w:hAnsi="Arial" w:cs="Arial"/>
          <w:sz w:val="22"/>
          <w:szCs w:val="22"/>
        </w:rPr>
        <w:t>Kč</w:t>
      </w:r>
      <w:proofErr w:type="spellEnd"/>
      <w:r w:rsidRPr="00905C62">
        <w:rPr>
          <w:rFonts w:ascii="Arial" w:hAnsi="Arial" w:cs="Arial"/>
          <w:sz w:val="22"/>
          <w:szCs w:val="22"/>
        </w:rPr>
        <w:t>.</w:t>
      </w:r>
    </w:p>
    <w:p w:rsidR="00905C62" w:rsidRDefault="00905C62" w:rsidP="00247507">
      <w:pPr>
        <w:rPr>
          <w:rFonts w:ascii="Arial" w:hAnsi="Arial" w:cs="Arial"/>
          <w:b/>
          <w:bCs/>
          <w:sz w:val="24"/>
          <w:szCs w:val="24"/>
          <w:u w:val="single"/>
        </w:rPr>
      </w:pPr>
    </w:p>
    <w:p w:rsidR="00002BA5" w:rsidRPr="00396D4F" w:rsidRDefault="00002BA5" w:rsidP="00002BA5">
      <w:pPr>
        <w:rPr>
          <w:rFonts w:ascii="Arial" w:hAnsi="Arial" w:cs="Arial"/>
          <w:b/>
          <w:sz w:val="24"/>
          <w:szCs w:val="24"/>
          <w:u w:val="single"/>
        </w:rPr>
      </w:pPr>
      <w:r w:rsidRPr="00396D4F">
        <w:rPr>
          <w:rFonts w:ascii="Arial" w:hAnsi="Arial" w:cs="Arial"/>
          <w:b/>
          <w:sz w:val="24"/>
          <w:szCs w:val="24"/>
          <w:u w:val="single"/>
        </w:rPr>
        <w:t>ORJ 1XX Odbor správy majetku</w:t>
      </w:r>
    </w:p>
    <w:p w:rsidR="003220F9" w:rsidRPr="003220F9" w:rsidRDefault="003220F9" w:rsidP="003220F9">
      <w:pPr>
        <w:jc w:val="both"/>
        <w:rPr>
          <w:rFonts w:ascii="Arial" w:hAnsi="Arial" w:cs="Arial"/>
          <w:sz w:val="22"/>
          <w:szCs w:val="22"/>
        </w:rPr>
      </w:pPr>
      <w:r w:rsidRPr="003220F9">
        <w:rPr>
          <w:rFonts w:ascii="Arial" w:hAnsi="Arial" w:cs="Arial"/>
          <w:sz w:val="22"/>
          <w:szCs w:val="22"/>
        </w:rPr>
        <w:t xml:space="preserve">Příjmy za rok 2025 vykazují </w:t>
      </w:r>
      <w:r>
        <w:rPr>
          <w:rFonts w:ascii="Arial" w:hAnsi="Arial" w:cs="Arial"/>
          <w:sz w:val="22"/>
          <w:szCs w:val="22"/>
        </w:rPr>
        <w:t xml:space="preserve">skutečné </w:t>
      </w:r>
      <w:r w:rsidRPr="003220F9">
        <w:rPr>
          <w:rFonts w:ascii="Arial" w:hAnsi="Arial" w:cs="Arial"/>
          <w:sz w:val="22"/>
          <w:szCs w:val="22"/>
        </w:rPr>
        <w:t>plnění ve výši 109,82% rozpočt</w:t>
      </w:r>
      <w:r>
        <w:rPr>
          <w:rFonts w:ascii="Arial" w:hAnsi="Arial" w:cs="Arial"/>
          <w:sz w:val="22"/>
          <w:szCs w:val="22"/>
        </w:rPr>
        <w:t xml:space="preserve">u, tj. </w:t>
      </w:r>
      <w:r w:rsidRPr="003220F9">
        <w:rPr>
          <w:rFonts w:ascii="Arial" w:hAnsi="Arial" w:cs="Arial"/>
          <w:bCs/>
          <w:sz w:val="22"/>
          <w:szCs w:val="22"/>
        </w:rPr>
        <w:t xml:space="preserve">20 135 343,22 </w:t>
      </w:r>
      <w:r w:rsidRPr="003220F9">
        <w:rPr>
          <w:rFonts w:ascii="Arial" w:hAnsi="Arial" w:cs="Arial"/>
          <w:sz w:val="22"/>
          <w:szCs w:val="22"/>
        </w:rPr>
        <w:t>Kč.</w:t>
      </w:r>
    </w:p>
    <w:p w:rsidR="003220F9" w:rsidRPr="003220F9" w:rsidRDefault="003220F9" w:rsidP="003220F9">
      <w:pPr>
        <w:jc w:val="both"/>
        <w:rPr>
          <w:rFonts w:ascii="Arial" w:hAnsi="Arial" w:cs="Arial"/>
          <w:sz w:val="22"/>
          <w:szCs w:val="22"/>
        </w:rPr>
      </w:pPr>
      <w:r w:rsidRPr="003220F9">
        <w:rPr>
          <w:rFonts w:ascii="Arial" w:hAnsi="Arial" w:cs="Arial"/>
          <w:sz w:val="22"/>
          <w:szCs w:val="22"/>
        </w:rPr>
        <w:t>Příjmy z nájmu pozemků jsou v souladu s rozpočtem.</w:t>
      </w:r>
    </w:p>
    <w:p w:rsidR="003220F9" w:rsidRPr="003220F9" w:rsidRDefault="003220F9" w:rsidP="003220F9">
      <w:pPr>
        <w:jc w:val="both"/>
        <w:rPr>
          <w:rFonts w:ascii="Arial" w:hAnsi="Arial" w:cs="Arial"/>
          <w:color w:val="FF0000"/>
          <w:sz w:val="22"/>
          <w:szCs w:val="22"/>
        </w:rPr>
      </w:pPr>
      <w:r w:rsidRPr="003220F9">
        <w:rPr>
          <w:rFonts w:ascii="Arial" w:hAnsi="Arial" w:cs="Arial"/>
          <w:sz w:val="22"/>
          <w:szCs w:val="22"/>
        </w:rPr>
        <w:t xml:space="preserve">Příjmy z prodeje pozemků proběhly v areálu hřebčína Žilina u Nového Jičína firmou </w:t>
      </w:r>
      <w:proofErr w:type="spellStart"/>
      <w:r w:rsidRPr="003220F9">
        <w:rPr>
          <w:rFonts w:ascii="Arial" w:hAnsi="Arial" w:cs="Arial"/>
          <w:sz w:val="22"/>
          <w:szCs w:val="22"/>
        </w:rPr>
        <w:t>Practical</w:t>
      </w:r>
      <w:proofErr w:type="spellEnd"/>
      <w:r w:rsidRPr="003220F9">
        <w:rPr>
          <w:rFonts w:ascii="Arial" w:hAnsi="Arial" w:cs="Arial"/>
          <w:sz w:val="22"/>
          <w:szCs w:val="22"/>
        </w:rPr>
        <w:t xml:space="preserve"> Management s.r.o. ve výši 5</w:t>
      </w:r>
      <w:r>
        <w:rPr>
          <w:rFonts w:ascii="Arial" w:hAnsi="Arial" w:cs="Arial"/>
          <w:sz w:val="22"/>
          <w:szCs w:val="22"/>
        </w:rPr>
        <w:t>.</w:t>
      </w:r>
      <w:r w:rsidRPr="003220F9">
        <w:rPr>
          <w:rFonts w:ascii="Arial" w:hAnsi="Arial" w:cs="Arial"/>
          <w:sz w:val="22"/>
          <w:szCs w:val="22"/>
        </w:rPr>
        <w:t>424</w:t>
      </w:r>
      <w:r>
        <w:rPr>
          <w:rFonts w:ascii="Arial" w:hAnsi="Arial" w:cs="Arial"/>
          <w:sz w:val="22"/>
          <w:szCs w:val="22"/>
        </w:rPr>
        <w:t>.</w:t>
      </w:r>
      <w:r w:rsidRPr="003220F9">
        <w:rPr>
          <w:rFonts w:ascii="Arial" w:hAnsi="Arial" w:cs="Arial"/>
          <w:sz w:val="22"/>
          <w:szCs w:val="22"/>
        </w:rPr>
        <w:t>450 Kč, RD lokalita Za Školou Žilina u Nového Jičína 3</w:t>
      </w:r>
      <w:r>
        <w:rPr>
          <w:rFonts w:ascii="Arial" w:hAnsi="Arial" w:cs="Arial"/>
          <w:sz w:val="22"/>
          <w:szCs w:val="22"/>
        </w:rPr>
        <w:t>.</w:t>
      </w:r>
      <w:r w:rsidRPr="003220F9">
        <w:rPr>
          <w:rFonts w:ascii="Arial" w:hAnsi="Arial" w:cs="Arial"/>
          <w:sz w:val="22"/>
          <w:szCs w:val="22"/>
        </w:rPr>
        <w:t>018</w:t>
      </w:r>
      <w:r>
        <w:rPr>
          <w:rFonts w:ascii="Arial" w:hAnsi="Arial" w:cs="Arial"/>
          <w:sz w:val="22"/>
          <w:szCs w:val="22"/>
        </w:rPr>
        <w:t>.</w:t>
      </w:r>
      <w:r w:rsidRPr="003220F9">
        <w:rPr>
          <w:rFonts w:ascii="Arial" w:hAnsi="Arial" w:cs="Arial"/>
          <w:sz w:val="22"/>
          <w:szCs w:val="22"/>
        </w:rPr>
        <w:t xml:space="preserve">957 Kč a směna pozemků </w:t>
      </w:r>
      <w:r>
        <w:rPr>
          <w:rFonts w:ascii="Arial" w:hAnsi="Arial" w:cs="Arial"/>
          <w:sz w:val="22"/>
          <w:szCs w:val="22"/>
        </w:rPr>
        <w:t xml:space="preserve">s </w:t>
      </w:r>
      <w:r w:rsidRPr="003220F9">
        <w:rPr>
          <w:rFonts w:ascii="Arial" w:hAnsi="Arial" w:cs="Arial"/>
          <w:sz w:val="22"/>
          <w:szCs w:val="22"/>
        </w:rPr>
        <w:t>ČSAD Ostrava a.s. ve výši 5</w:t>
      </w:r>
      <w:r>
        <w:rPr>
          <w:rFonts w:ascii="Arial" w:hAnsi="Arial" w:cs="Arial"/>
          <w:sz w:val="22"/>
          <w:szCs w:val="22"/>
        </w:rPr>
        <w:t>.</w:t>
      </w:r>
      <w:r w:rsidRPr="003220F9">
        <w:rPr>
          <w:rFonts w:ascii="Arial" w:hAnsi="Arial" w:cs="Arial"/>
          <w:sz w:val="22"/>
          <w:szCs w:val="22"/>
        </w:rPr>
        <w:t>889</w:t>
      </w:r>
      <w:r>
        <w:rPr>
          <w:rFonts w:ascii="Arial" w:hAnsi="Arial" w:cs="Arial"/>
          <w:sz w:val="22"/>
          <w:szCs w:val="22"/>
        </w:rPr>
        <w:t>.</w:t>
      </w:r>
      <w:r w:rsidRPr="003220F9">
        <w:rPr>
          <w:rFonts w:ascii="Arial" w:hAnsi="Arial" w:cs="Arial"/>
          <w:sz w:val="22"/>
          <w:szCs w:val="22"/>
        </w:rPr>
        <w:t>660 Kč.</w:t>
      </w:r>
    </w:p>
    <w:p w:rsidR="003220F9" w:rsidRDefault="003220F9" w:rsidP="003220F9">
      <w:pPr>
        <w:jc w:val="both"/>
        <w:rPr>
          <w:rFonts w:ascii="Arial" w:hAnsi="Arial" w:cs="Arial"/>
          <w:sz w:val="22"/>
          <w:szCs w:val="22"/>
        </w:rPr>
      </w:pPr>
      <w:r w:rsidRPr="003220F9">
        <w:rPr>
          <w:rFonts w:ascii="Arial" w:hAnsi="Arial" w:cs="Arial"/>
          <w:sz w:val="22"/>
          <w:szCs w:val="22"/>
        </w:rPr>
        <w:t>Oproti předpokladu nebyly realizovány větší investiční akce ze strany správců sítí, a proto nebyly rozpočtované příjmy za zřízení věcných břemen naplněny a v průběhu roku došlo ke snížení těchto příjmů o 1 mil. Kč.</w:t>
      </w:r>
    </w:p>
    <w:p w:rsidR="00905C62" w:rsidRDefault="00905C62" w:rsidP="003220F9">
      <w:pPr>
        <w:jc w:val="both"/>
        <w:rPr>
          <w:rFonts w:ascii="Arial" w:hAnsi="Arial" w:cs="Arial"/>
          <w:sz w:val="22"/>
          <w:szCs w:val="22"/>
        </w:rPr>
      </w:pPr>
    </w:p>
    <w:p w:rsidR="00905C62" w:rsidRPr="003220F9" w:rsidRDefault="00905C62" w:rsidP="003220F9">
      <w:pPr>
        <w:jc w:val="both"/>
        <w:rPr>
          <w:rFonts w:ascii="Arial" w:hAnsi="Arial" w:cs="Arial"/>
          <w:sz w:val="22"/>
          <w:szCs w:val="22"/>
        </w:rPr>
      </w:pPr>
    </w:p>
    <w:p w:rsidR="00002BA5" w:rsidRPr="00E945C5" w:rsidRDefault="00002BA5" w:rsidP="00002BA5">
      <w:pPr>
        <w:rPr>
          <w:rFonts w:ascii="Arial" w:hAnsi="Arial" w:cs="Arial"/>
          <w:b/>
          <w:sz w:val="24"/>
          <w:szCs w:val="24"/>
        </w:rPr>
      </w:pPr>
      <w:r w:rsidRPr="00E945C5">
        <w:rPr>
          <w:rFonts w:ascii="Arial" w:hAnsi="Arial" w:cs="Arial"/>
          <w:b/>
          <w:iCs/>
          <w:sz w:val="24"/>
          <w:szCs w:val="24"/>
          <w:u w:val="single"/>
        </w:rPr>
        <w:lastRenderedPageBreak/>
        <w:t xml:space="preserve">ORJ </w:t>
      </w:r>
      <w:proofErr w:type="gramStart"/>
      <w:r w:rsidRPr="00E945C5">
        <w:rPr>
          <w:rFonts w:ascii="Arial" w:hAnsi="Arial" w:cs="Arial"/>
          <w:b/>
          <w:iCs/>
          <w:sz w:val="24"/>
          <w:szCs w:val="24"/>
          <w:u w:val="single"/>
        </w:rPr>
        <w:t>210  Odbor</w:t>
      </w:r>
      <w:proofErr w:type="gramEnd"/>
      <w:r w:rsidRPr="00E945C5">
        <w:rPr>
          <w:rFonts w:ascii="Arial" w:hAnsi="Arial" w:cs="Arial"/>
          <w:b/>
          <w:iCs/>
          <w:sz w:val="24"/>
          <w:szCs w:val="24"/>
          <w:u w:val="single"/>
        </w:rPr>
        <w:t xml:space="preserve"> dopravy</w:t>
      </w:r>
      <w:r w:rsidRPr="00E945C5">
        <w:rPr>
          <w:rFonts w:ascii="Arial" w:hAnsi="Arial" w:cs="Arial"/>
          <w:b/>
          <w:sz w:val="24"/>
          <w:szCs w:val="24"/>
        </w:rPr>
        <w:t xml:space="preserve"> </w:t>
      </w:r>
    </w:p>
    <w:p w:rsidR="00002BA5" w:rsidRPr="00E945C5" w:rsidRDefault="00002BA5" w:rsidP="00002BA5">
      <w:pPr>
        <w:widowControl w:val="0"/>
        <w:jc w:val="both"/>
        <w:rPr>
          <w:rFonts w:ascii="Arial" w:hAnsi="Arial" w:cs="Arial"/>
          <w:i/>
          <w:sz w:val="22"/>
          <w:szCs w:val="22"/>
        </w:rPr>
      </w:pPr>
      <w:r w:rsidRPr="00E945C5">
        <w:rPr>
          <w:rFonts w:ascii="Arial" w:hAnsi="Arial" w:cs="Arial"/>
          <w:i/>
          <w:sz w:val="22"/>
          <w:szCs w:val="22"/>
          <w:u w:val="single"/>
        </w:rPr>
        <w:t>ORG 102, pol. 1361 – správní poplatky REGISTR ŘIDIČŮ:</w:t>
      </w:r>
    </w:p>
    <w:p w:rsidR="00002BA5" w:rsidRPr="00E945C5" w:rsidRDefault="00002BA5" w:rsidP="00002BA5">
      <w:pPr>
        <w:widowControl w:val="0"/>
        <w:jc w:val="both"/>
        <w:rPr>
          <w:rFonts w:ascii="Arial" w:hAnsi="Arial" w:cs="Arial"/>
          <w:sz w:val="22"/>
          <w:szCs w:val="22"/>
        </w:rPr>
      </w:pPr>
      <w:r w:rsidRPr="00E945C5">
        <w:rPr>
          <w:rFonts w:ascii="Arial" w:hAnsi="Arial" w:cs="Arial"/>
          <w:sz w:val="22"/>
          <w:szCs w:val="22"/>
        </w:rPr>
        <w:t xml:space="preserve">Schválený rozpočet </w:t>
      </w:r>
      <w:r w:rsidR="00E945C5" w:rsidRPr="00E945C5">
        <w:rPr>
          <w:rFonts w:ascii="Arial" w:hAnsi="Arial" w:cs="Arial"/>
          <w:sz w:val="22"/>
          <w:szCs w:val="22"/>
        </w:rPr>
        <w:t>4</w:t>
      </w:r>
      <w:r w:rsidRPr="00E945C5">
        <w:rPr>
          <w:rFonts w:ascii="Arial" w:hAnsi="Arial" w:cs="Arial"/>
          <w:sz w:val="22"/>
          <w:szCs w:val="22"/>
        </w:rPr>
        <w:t xml:space="preserve">20.000 Kč, vybráno </w:t>
      </w:r>
      <w:r w:rsidR="00E945C5" w:rsidRPr="00E945C5">
        <w:rPr>
          <w:rFonts w:ascii="Arial" w:hAnsi="Arial" w:cs="Arial"/>
          <w:sz w:val="22"/>
          <w:szCs w:val="22"/>
        </w:rPr>
        <w:t>55</w:t>
      </w:r>
      <w:r w:rsidR="00AD5DAE">
        <w:rPr>
          <w:rFonts w:ascii="Arial" w:hAnsi="Arial" w:cs="Arial"/>
          <w:sz w:val="22"/>
          <w:szCs w:val="22"/>
        </w:rPr>
        <w:t>4</w:t>
      </w:r>
      <w:r w:rsidRPr="00E945C5">
        <w:rPr>
          <w:rFonts w:ascii="Arial" w:hAnsi="Arial" w:cs="Arial"/>
          <w:sz w:val="22"/>
          <w:szCs w:val="22"/>
        </w:rPr>
        <w:t>.</w:t>
      </w:r>
      <w:r w:rsidR="00AD5DAE">
        <w:rPr>
          <w:rFonts w:ascii="Arial" w:hAnsi="Arial" w:cs="Arial"/>
          <w:sz w:val="22"/>
          <w:szCs w:val="22"/>
        </w:rPr>
        <w:t>68</w:t>
      </w:r>
      <w:r w:rsidR="00E945C5" w:rsidRPr="00E945C5">
        <w:rPr>
          <w:rFonts w:ascii="Arial" w:hAnsi="Arial" w:cs="Arial"/>
          <w:sz w:val="22"/>
          <w:szCs w:val="22"/>
        </w:rPr>
        <w:t>0</w:t>
      </w:r>
      <w:r w:rsidRPr="00E945C5">
        <w:rPr>
          <w:rFonts w:ascii="Arial" w:hAnsi="Arial" w:cs="Arial"/>
          <w:sz w:val="22"/>
          <w:szCs w:val="22"/>
        </w:rPr>
        <w:t xml:space="preserve"> Kč.</w:t>
      </w:r>
      <w:r w:rsidR="00AD5DAE">
        <w:rPr>
          <w:rFonts w:ascii="Arial" w:hAnsi="Arial" w:cs="Arial"/>
          <w:sz w:val="22"/>
          <w:szCs w:val="22"/>
        </w:rPr>
        <w:t xml:space="preserve"> </w:t>
      </w:r>
      <w:r w:rsidRPr="00E945C5">
        <w:rPr>
          <w:rFonts w:ascii="Arial" w:hAnsi="Arial" w:cs="Arial"/>
          <w:sz w:val="22"/>
          <w:szCs w:val="22"/>
        </w:rPr>
        <w:t xml:space="preserve">Jedná se o správní poplatky při úkonech k registru řidičů. </w:t>
      </w:r>
    </w:p>
    <w:p w:rsidR="00002BA5" w:rsidRPr="00E945C5" w:rsidRDefault="00002BA5" w:rsidP="00002BA5">
      <w:pPr>
        <w:widowControl w:val="0"/>
        <w:jc w:val="both"/>
        <w:rPr>
          <w:rFonts w:ascii="Arial" w:hAnsi="Arial" w:cs="Arial"/>
          <w:i/>
          <w:sz w:val="22"/>
          <w:szCs w:val="22"/>
        </w:rPr>
      </w:pPr>
      <w:r w:rsidRPr="00E945C5">
        <w:rPr>
          <w:rFonts w:ascii="Arial" w:hAnsi="Arial" w:cs="Arial"/>
          <w:i/>
          <w:sz w:val="22"/>
          <w:szCs w:val="22"/>
          <w:u w:val="single"/>
        </w:rPr>
        <w:t>ORG 252, pol. 1361 –</w:t>
      </w:r>
      <w:r w:rsidRPr="00E945C5">
        <w:rPr>
          <w:rFonts w:ascii="Arial" w:hAnsi="Arial" w:cs="Arial"/>
          <w:sz w:val="22"/>
          <w:szCs w:val="22"/>
          <w:u w:val="single"/>
        </w:rPr>
        <w:t xml:space="preserve"> </w:t>
      </w:r>
      <w:r w:rsidRPr="00E945C5">
        <w:rPr>
          <w:rFonts w:ascii="Arial" w:hAnsi="Arial" w:cs="Arial"/>
          <w:i/>
          <w:sz w:val="22"/>
          <w:szCs w:val="22"/>
          <w:u w:val="single"/>
        </w:rPr>
        <w:t>správní poplatky REGISTR VOZIDEL:</w:t>
      </w:r>
    </w:p>
    <w:p w:rsidR="00002BA5" w:rsidRPr="00AD5DAE" w:rsidRDefault="00AD5DAE" w:rsidP="00002BA5">
      <w:pPr>
        <w:widowControl w:val="0"/>
        <w:jc w:val="both"/>
        <w:rPr>
          <w:rFonts w:ascii="Arial" w:hAnsi="Arial" w:cs="Arial"/>
          <w:sz w:val="22"/>
          <w:szCs w:val="22"/>
        </w:rPr>
      </w:pPr>
      <w:r>
        <w:rPr>
          <w:rFonts w:ascii="Arial" w:hAnsi="Arial" w:cs="Arial"/>
          <w:sz w:val="22"/>
          <w:szCs w:val="22"/>
        </w:rPr>
        <w:t>Rozpočet 5.1</w:t>
      </w:r>
      <w:r w:rsidR="00002BA5" w:rsidRPr="00E945C5">
        <w:rPr>
          <w:rFonts w:ascii="Arial" w:hAnsi="Arial" w:cs="Arial"/>
          <w:sz w:val="22"/>
          <w:szCs w:val="22"/>
        </w:rPr>
        <w:t xml:space="preserve">00.000 Kč, </w:t>
      </w:r>
      <w:r>
        <w:rPr>
          <w:rFonts w:ascii="Arial" w:hAnsi="Arial" w:cs="Arial"/>
          <w:sz w:val="22"/>
          <w:szCs w:val="22"/>
        </w:rPr>
        <w:t xml:space="preserve">upravený rozpočet: 6.250.000 Kč, </w:t>
      </w:r>
      <w:r w:rsidR="00002BA5" w:rsidRPr="00E945C5">
        <w:rPr>
          <w:rFonts w:ascii="Arial" w:hAnsi="Arial" w:cs="Arial"/>
          <w:sz w:val="22"/>
          <w:szCs w:val="22"/>
        </w:rPr>
        <w:t>vybráno bylo</w:t>
      </w:r>
      <w:r w:rsidR="00E945C5">
        <w:rPr>
          <w:rFonts w:ascii="Arial" w:hAnsi="Arial" w:cs="Arial"/>
          <w:sz w:val="22"/>
          <w:szCs w:val="22"/>
        </w:rPr>
        <w:t xml:space="preserve"> 6.</w:t>
      </w:r>
      <w:r>
        <w:rPr>
          <w:rFonts w:ascii="Arial" w:hAnsi="Arial" w:cs="Arial"/>
          <w:sz w:val="22"/>
          <w:szCs w:val="22"/>
        </w:rPr>
        <w:t>230.190</w:t>
      </w:r>
      <w:r w:rsidR="00002BA5" w:rsidRPr="00E945C5">
        <w:rPr>
          <w:rFonts w:ascii="Arial" w:hAnsi="Arial" w:cs="Arial"/>
          <w:sz w:val="22"/>
          <w:szCs w:val="22"/>
        </w:rPr>
        <w:t xml:space="preserve"> Kč.</w:t>
      </w:r>
      <w:r>
        <w:rPr>
          <w:rFonts w:ascii="Arial" w:hAnsi="Arial" w:cs="Arial"/>
          <w:sz w:val="22"/>
          <w:szCs w:val="22"/>
        </w:rPr>
        <w:t xml:space="preserve"> </w:t>
      </w:r>
      <w:r w:rsidR="00002BA5" w:rsidRPr="00E945C5">
        <w:rPr>
          <w:rFonts w:ascii="Arial" w:hAnsi="Arial" w:cs="Arial"/>
          <w:sz w:val="22"/>
          <w:szCs w:val="22"/>
        </w:rPr>
        <w:t xml:space="preserve">Jedná se o správní poplatky při úkonech k registru vozidel. </w:t>
      </w:r>
    </w:p>
    <w:p w:rsidR="00002BA5" w:rsidRPr="00E945C5" w:rsidRDefault="00002BA5" w:rsidP="00002BA5">
      <w:pPr>
        <w:widowControl w:val="0"/>
        <w:jc w:val="both"/>
        <w:rPr>
          <w:rFonts w:ascii="Arial" w:hAnsi="Arial" w:cs="Arial"/>
          <w:i/>
          <w:sz w:val="22"/>
          <w:szCs w:val="22"/>
          <w:u w:val="single"/>
        </w:rPr>
      </w:pPr>
      <w:r w:rsidRPr="00E945C5">
        <w:rPr>
          <w:rFonts w:ascii="Arial" w:hAnsi="Arial" w:cs="Arial"/>
          <w:i/>
          <w:sz w:val="22"/>
          <w:szCs w:val="22"/>
          <w:u w:val="single"/>
        </w:rPr>
        <w:t>ORG 253, pol. 1361 – správní poplatky SILNIČNÍ HOSPODÁŘSTVÍ:</w:t>
      </w:r>
    </w:p>
    <w:p w:rsidR="00002BA5" w:rsidRPr="00E945C5" w:rsidRDefault="00002BA5" w:rsidP="00002BA5">
      <w:pPr>
        <w:widowControl w:val="0"/>
        <w:jc w:val="both"/>
        <w:rPr>
          <w:rFonts w:ascii="Arial" w:hAnsi="Arial" w:cs="Arial"/>
          <w:sz w:val="22"/>
          <w:szCs w:val="22"/>
        </w:rPr>
      </w:pPr>
      <w:r w:rsidRPr="00E945C5">
        <w:rPr>
          <w:rFonts w:ascii="Arial" w:hAnsi="Arial" w:cs="Arial"/>
          <w:sz w:val="22"/>
          <w:szCs w:val="22"/>
        </w:rPr>
        <w:t>Rozpočet 80.000 Kč, vybráno bylo 1</w:t>
      </w:r>
      <w:r w:rsidR="00E945C5">
        <w:rPr>
          <w:rFonts w:ascii="Arial" w:hAnsi="Arial" w:cs="Arial"/>
          <w:sz w:val="22"/>
          <w:szCs w:val="22"/>
        </w:rPr>
        <w:t>02</w:t>
      </w:r>
      <w:r w:rsidRPr="00E945C5">
        <w:rPr>
          <w:rFonts w:ascii="Arial" w:hAnsi="Arial" w:cs="Arial"/>
          <w:sz w:val="22"/>
          <w:szCs w:val="22"/>
        </w:rPr>
        <w:t>.</w:t>
      </w:r>
      <w:r w:rsidR="00E945C5">
        <w:rPr>
          <w:rFonts w:ascii="Arial" w:hAnsi="Arial" w:cs="Arial"/>
          <w:sz w:val="22"/>
          <w:szCs w:val="22"/>
        </w:rPr>
        <w:t>950</w:t>
      </w:r>
      <w:r w:rsidRPr="00E945C5">
        <w:rPr>
          <w:rFonts w:ascii="Arial" w:hAnsi="Arial" w:cs="Arial"/>
          <w:sz w:val="22"/>
          <w:szCs w:val="22"/>
        </w:rPr>
        <w:t xml:space="preserve"> Kč.</w:t>
      </w:r>
    </w:p>
    <w:p w:rsidR="00002BA5" w:rsidRPr="00E945C5" w:rsidRDefault="00002BA5" w:rsidP="00002BA5">
      <w:pPr>
        <w:widowControl w:val="0"/>
        <w:jc w:val="both"/>
        <w:rPr>
          <w:rFonts w:ascii="Arial" w:hAnsi="Arial" w:cs="Arial"/>
          <w:sz w:val="22"/>
          <w:szCs w:val="22"/>
        </w:rPr>
      </w:pPr>
      <w:r w:rsidRPr="00E945C5">
        <w:rPr>
          <w:rFonts w:ascii="Arial" w:hAnsi="Arial" w:cs="Arial"/>
          <w:sz w:val="22"/>
          <w:szCs w:val="22"/>
        </w:rPr>
        <w:t>Jedná se o ostatní správní poplatky k úseku silničního hospodářství.</w:t>
      </w:r>
    </w:p>
    <w:p w:rsidR="00002BA5" w:rsidRPr="00E945C5" w:rsidRDefault="00002BA5" w:rsidP="00002BA5">
      <w:pPr>
        <w:widowControl w:val="0"/>
        <w:jc w:val="both"/>
        <w:rPr>
          <w:rFonts w:ascii="Arial" w:hAnsi="Arial" w:cs="Arial"/>
          <w:i/>
          <w:sz w:val="22"/>
          <w:szCs w:val="22"/>
          <w:u w:val="single"/>
        </w:rPr>
      </w:pPr>
      <w:r w:rsidRPr="00E945C5">
        <w:rPr>
          <w:rFonts w:ascii="Arial" w:hAnsi="Arial" w:cs="Arial"/>
          <w:i/>
          <w:sz w:val="22"/>
          <w:szCs w:val="22"/>
          <w:u w:val="single"/>
        </w:rPr>
        <w:t>ORG 145, pol. 1353 – správní poplatky AUTOŠKOLY:</w:t>
      </w:r>
    </w:p>
    <w:p w:rsidR="00002BA5" w:rsidRPr="00E945C5" w:rsidRDefault="00002BA5" w:rsidP="00002BA5">
      <w:pPr>
        <w:widowControl w:val="0"/>
        <w:jc w:val="both"/>
        <w:rPr>
          <w:rFonts w:ascii="Arial" w:hAnsi="Arial" w:cs="Arial"/>
          <w:sz w:val="22"/>
          <w:szCs w:val="22"/>
        </w:rPr>
      </w:pPr>
      <w:r w:rsidRPr="00E945C5">
        <w:rPr>
          <w:rFonts w:ascii="Arial" w:hAnsi="Arial" w:cs="Arial"/>
          <w:sz w:val="22"/>
          <w:szCs w:val="22"/>
        </w:rPr>
        <w:t xml:space="preserve">Rozpočet </w:t>
      </w:r>
      <w:r w:rsidR="00E945C5">
        <w:rPr>
          <w:rFonts w:ascii="Arial" w:hAnsi="Arial" w:cs="Arial"/>
          <w:sz w:val="22"/>
          <w:szCs w:val="22"/>
        </w:rPr>
        <w:t>75</w:t>
      </w:r>
      <w:r w:rsidR="00AD5DAE">
        <w:rPr>
          <w:rFonts w:ascii="Arial" w:hAnsi="Arial" w:cs="Arial"/>
          <w:sz w:val="22"/>
          <w:szCs w:val="22"/>
        </w:rPr>
        <w:t xml:space="preserve">0.000 Kč, </w:t>
      </w:r>
      <w:r w:rsidRPr="00E945C5">
        <w:rPr>
          <w:rFonts w:ascii="Arial" w:hAnsi="Arial" w:cs="Arial"/>
          <w:sz w:val="22"/>
          <w:szCs w:val="22"/>
        </w:rPr>
        <w:t xml:space="preserve">vybráno </w:t>
      </w:r>
      <w:r w:rsidR="00E945C5">
        <w:rPr>
          <w:rFonts w:ascii="Arial" w:hAnsi="Arial" w:cs="Arial"/>
          <w:sz w:val="22"/>
          <w:szCs w:val="22"/>
        </w:rPr>
        <w:t>1.0</w:t>
      </w:r>
      <w:r w:rsidR="00AD5DAE">
        <w:rPr>
          <w:rFonts w:ascii="Arial" w:hAnsi="Arial" w:cs="Arial"/>
          <w:sz w:val="22"/>
          <w:szCs w:val="22"/>
        </w:rPr>
        <w:t>65</w:t>
      </w:r>
      <w:r w:rsidR="00E945C5">
        <w:rPr>
          <w:rFonts w:ascii="Arial" w:hAnsi="Arial" w:cs="Arial"/>
          <w:sz w:val="22"/>
          <w:szCs w:val="22"/>
        </w:rPr>
        <w:t>.</w:t>
      </w:r>
      <w:r w:rsidR="00AD5DAE">
        <w:rPr>
          <w:rFonts w:ascii="Arial" w:hAnsi="Arial" w:cs="Arial"/>
          <w:sz w:val="22"/>
          <w:szCs w:val="22"/>
        </w:rPr>
        <w:t>200</w:t>
      </w:r>
      <w:r w:rsidRPr="00E945C5">
        <w:rPr>
          <w:rFonts w:ascii="Arial" w:hAnsi="Arial" w:cs="Arial"/>
          <w:sz w:val="22"/>
          <w:szCs w:val="22"/>
        </w:rPr>
        <w:t xml:space="preserve"> Kč.</w:t>
      </w:r>
      <w:r w:rsidR="00AD5DAE">
        <w:rPr>
          <w:rFonts w:ascii="Arial" w:hAnsi="Arial" w:cs="Arial"/>
          <w:sz w:val="22"/>
          <w:szCs w:val="22"/>
        </w:rPr>
        <w:t xml:space="preserve"> </w:t>
      </w:r>
      <w:r w:rsidRPr="00E945C5">
        <w:rPr>
          <w:rFonts w:ascii="Arial" w:hAnsi="Arial" w:cs="Arial"/>
          <w:sz w:val="22"/>
          <w:szCs w:val="22"/>
        </w:rPr>
        <w:t>Příjmy za zkoušky z odborné způsobilosti od žadatelů o řidičské oprávnění a přezkoušení profesní způsobilosti.</w:t>
      </w:r>
    </w:p>
    <w:p w:rsidR="00002BA5" w:rsidRPr="00E945C5" w:rsidRDefault="00002BA5" w:rsidP="00002BA5">
      <w:pPr>
        <w:widowControl w:val="0"/>
        <w:jc w:val="both"/>
        <w:rPr>
          <w:rFonts w:ascii="Arial" w:hAnsi="Arial" w:cs="Arial"/>
          <w:i/>
          <w:sz w:val="22"/>
          <w:szCs w:val="22"/>
          <w:u w:val="single"/>
        </w:rPr>
      </w:pPr>
      <w:r w:rsidRPr="00E945C5">
        <w:rPr>
          <w:rFonts w:ascii="Arial" w:hAnsi="Arial" w:cs="Arial"/>
          <w:i/>
          <w:sz w:val="22"/>
          <w:szCs w:val="22"/>
          <w:u w:val="single"/>
        </w:rPr>
        <w:t>ORG 548, pol. 2212 – pokuty - vážení vozidel:</w:t>
      </w:r>
    </w:p>
    <w:p w:rsidR="00002BA5" w:rsidRPr="00E945C5" w:rsidRDefault="00002BA5" w:rsidP="00002BA5">
      <w:pPr>
        <w:widowControl w:val="0"/>
        <w:jc w:val="both"/>
        <w:rPr>
          <w:rFonts w:ascii="Arial" w:hAnsi="Arial" w:cs="Arial"/>
          <w:sz w:val="22"/>
          <w:szCs w:val="22"/>
        </w:rPr>
      </w:pPr>
      <w:r w:rsidRPr="00E945C5">
        <w:rPr>
          <w:rFonts w:ascii="Arial" w:hAnsi="Arial" w:cs="Arial"/>
          <w:sz w:val="22"/>
          <w:szCs w:val="22"/>
        </w:rPr>
        <w:t xml:space="preserve">Rozpočet </w:t>
      </w:r>
      <w:r w:rsidR="00E945C5">
        <w:rPr>
          <w:rFonts w:ascii="Arial" w:hAnsi="Arial" w:cs="Arial"/>
          <w:sz w:val="22"/>
          <w:szCs w:val="22"/>
        </w:rPr>
        <w:t>150.00</w:t>
      </w:r>
      <w:r w:rsidRPr="00E945C5">
        <w:rPr>
          <w:rFonts w:ascii="Arial" w:hAnsi="Arial" w:cs="Arial"/>
          <w:sz w:val="22"/>
          <w:szCs w:val="22"/>
        </w:rPr>
        <w:t xml:space="preserve">0 Kč, vybráno bylo </w:t>
      </w:r>
      <w:r w:rsidR="00AD5DAE">
        <w:rPr>
          <w:rFonts w:ascii="Arial" w:hAnsi="Arial" w:cs="Arial"/>
          <w:sz w:val="22"/>
          <w:szCs w:val="22"/>
        </w:rPr>
        <w:t>27</w:t>
      </w:r>
      <w:r w:rsidR="00E945C5">
        <w:rPr>
          <w:rFonts w:ascii="Arial" w:hAnsi="Arial" w:cs="Arial"/>
          <w:sz w:val="22"/>
          <w:szCs w:val="22"/>
        </w:rPr>
        <w:t>.</w:t>
      </w:r>
      <w:r w:rsidR="00AD5DAE">
        <w:rPr>
          <w:rFonts w:ascii="Arial" w:hAnsi="Arial" w:cs="Arial"/>
          <w:sz w:val="22"/>
          <w:szCs w:val="22"/>
        </w:rPr>
        <w:t>7</w:t>
      </w:r>
      <w:r w:rsidR="00E945C5">
        <w:rPr>
          <w:rFonts w:ascii="Arial" w:hAnsi="Arial" w:cs="Arial"/>
          <w:sz w:val="22"/>
          <w:szCs w:val="22"/>
        </w:rPr>
        <w:t>50</w:t>
      </w:r>
      <w:r w:rsidRPr="00E945C5">
        <w:rPr>
          <w:rFonts w:ascii="Arial" w:hAnsi="Arial" w:cs="Arial"/>
          <w:sz w:val="22"/>
          <w:szCs w:val="22"/>
        </w:rPr>
        <w:t xml:space="preserve"> Kč.</w:t>
      </w:r>
    </w:p>
    <w:p w:rsidR="00002BA5" w:rsidRPr="00E945C5" w:rsidRDefault="00002BA5" w:rsidP="00002BA5">
      <w:pPr>
        <w:widowControl w:val="0"/>
        <w:jc w:val="both"/>
        <w:rPr>
          <w:rFonts w:ascii="Arial" w:hAnsi="Arial" w:cs="Arial"/>
          <w:i/>
          <w:sz w:val="22"/>
          <w:szCs w:val="22"/>
          <w:u w:val="single"/>
        </w:rPr>
      </w:pPr>
      <w:r w:rsidRPr="00E945C5">
        <w:rPr>
          <w:rFonts w:ascii="Arial" w:hAnsi="Arial" w:cs="Arial"/>
          <w:i/>
          <w:sz w:val="22"/>
          <w:szCs w:val="22"/>
          <w:u w:val="single"/>
        </w:rPr>
        <w:t>ORG 1</w:t>
      </w:r>
      <w:r w:rsidR="00E945C5">
        <w:rPr>
          <w:rFonts w:ascii="Arial" w:hAnsi="Arial" w:cs="Arial"/>
          <w:i/>
          <w:sz w:val="22"/>
          <w:szCs w:val="22"/>
          <w:u w:val="single"/>
        </w:rPr>
        <w:t>52</w:t>
      </w:r>
      <w:r w:rsidRPr="00E945C5">
        <w:rPr>
          <w:rFonts w:ascii="Arial" w:hAnsi="Arial" w:cs="Arial"/>
          <w:i/>
          <w:sz w:val="22"/>
          <w:szCs w:val="22"/>
          <w:u w:val="single"/>
        </w:rPr>
        <w:t>, pol. 2</w:t>
      </w:r>
      <w:r w:rsidR="00E945C5">
        <w:rPr>
          <w:rFonts w:ascii="Arial" w:hAnsi="Arial" w:cs="Arial"/>
          <w:i/>
          <w:sz w:val="22"/>
          <w:szCs w:val="22"/>
          <w:u w:val="single"/>
        </w:rPr>
        <w:t>324</w:t>
      </w:r>
      <w:r w:rsidRPr="00E945C5">
        <w:rPr>
          <w:rFonts w:ascii="Arial" w:hAnsi="Arial" w:cs="Arial"/>
          <w:i/>
          <w:sz w:val="22"/>
          <w:szCs w:val="22"/>
          <w:u w:val="single"/>
        </w:rPr>
        <w:t xml:space="preserve"> – </w:t>
      </w:r>
      <w:r w:rsidR="00E945C5">
        <w:rPr>
          <w:rFonts w:ascii="Arial" w:hAnsi="Arial" w:cs="Arial"/>
          <w:i/>
          <w:sz w:val="22"/>
          <w:szCs w:val="22"/>
          <w:u w:val="single"/>
        </w:rPr>
        <w:t>nepojištěná vozidla</w:t>
      </w:r>
      <w:r w:rsidRPr="00E945C5">
        <w:rPr>
          <w:rFonts w:ascii="Arial" w:hAnsi="Arial" w:cs="Arial"/>
          <w:i/>
          <w:sz w:val="22"/>
          <w:szCs w:val="22"/>
          <w:u w:val="single"/>
        </w:rPr>
        <w:t>:</w:t>
      </w:r>
    </w:p>
    <w:p w:rsidR="00002BA5" w:rsidRPr="00E945C5" w:rsidRDefault="00002BA5" w:rsidP="00002BA5">
      <w:pPr>
        <w:widowControl w:val="0"/>
        <w:jc w:val="both"/>
        <w:rPr>
          <w:rFonts w:ascii="Arial" w:hAnsi="Arial" w:cs="Arial"/>
          <w:sz w:val="24"/>
          <w:szCs w:val="24"/>
        </w:rPr>
      </w:pPr>
      <w:r w:rsidRPr="00E945C5">
        <w:rPr>
          <w:rFonts w:ascii="Arial" w:hAnsi="Arial" w:cs="Arial"/>
          <w:sz w:val="22"/>
          <w:szCs w:val="22"/>
        </w:rPr>
        <w:t xml:space="preserve">Rozpočet: 0 Kč, vybráno </w:t>
      </w:r>
      <w:r w:rsidR="00AD5DAE">
        <w:rPr>
          <w:rFonts w:ascii="Arial" w:hAnsi="Arial" w:cs="Arial"/>
          <w:sz w:val="22"/>
          <w:szCs w:val="22"/>
        </w:rPr>
        <w:t>22.</w:t>
      </w:r>
      <w:r w:rsidR="00E945C5">
        <w:rPr>
          <w:rFonts w:ascii="Arial" w:hAnsi="Arial" w:cs="Arial"/>
          <w:sz w:val="22"/>
          <w:szCs w:val="22"/>
        </w:rPr>
        <w:t>5</w:t>
      </w:r>
      <w:r w:rsidRPr="00E945C5">
        <w:rPr>
          <w:rFonts w:ascii="Arial" w:hAnsi="Arial" w:cs="Arial"/>
          <w:sz w:val="22"/>
          <w:szCs w:val="22"/>
        </w:rPr>
        <w:t>00 Kč</w:t>
      </w:r>
      <w:r w:rsidRPr="00E945C5">
        <w:rPr>
          <w:rFonts w:ascii="Arial" w:hAnsi="Arial" w:cs="Arial"/>
          <w:sz w:val="24"/>
          <w:szCs w:val="24"/>
        </w:rPr>
        <w:t>.</w:t>
      </w:r>
    </w:p>
    <w:p w:rsidR="00F77817" w:rsidRPr="00E945C5" w:rsidRDefault="00F77817" w:rsidP="00002BA5">
      <w:pPr>
        <w:rPr>
          <w:rFonts w:ascii="Arial" w:hAnsi="Arial" w:cs="Arial"/>
          <w:sz w:val="24"/>
          <w:szCs w:val="24"/>
        </w:rPr>
      </w:pPr>
    </w:p>
    <w:p w:rsidR="00002BA5" w:rsidRPr="00E945C5" w:rsidRDefault="00002BA5" w:rsidP="00002BA5">
      <w:pPr>
        <w:pStyle w:val="xl26"/>
        <w:keepNext/>
        <w:widowControl w:val="0"/>
        <w:numPr>
          <w:ilvl w:val="12"/>
          <w:numId w:val="0"/>
        </w:numPr>
        <w:pBdr>
          <w:left w:val="none" w:sz="0" w:space="0" w:color="auto"/>
          <w:bottom w:val="none" w:sz="0" w:space="0" w:color="auto"/>
          <w:right w:val="none" w:sz="0" w:space="0" w:color="auto"/>
        </w:pBdr>
        <w:spacing w:before="0" w:beforeAutospacing="0" w:after="0" w:afterAutospacing="0"/>
        <w:jc w:val="both"/>
        <w:rPr>
          <w:rFonts w:ascii="Arial" w:hAnsi="Arial" w:cs="Arial"/>
          <w:b/>
          <w:bCs/>
          <w:u w:val="single"/>
        </w:rPr>
      </w:pPr>
      <w:r w:rsidRPr="00E945C5">
        <w:rPr>
          <w:rFonts w:ascii="Arial" w:hAnsi="Arial" w:cs="Arial"/>
          <w:b/>
          <w:bCs/>
          <w:u w:val="single"/>
        </w:rPr>
        <w:t xml:space="preserve">ORJ </w:t>
      </w:r>
      <w:proofErr w:type="gramStart"/>
      <w:r w:rsidRPr="00E945C5">
        <w:rPr>
          <w:rFonts w:ascii="Arial" w:hAnsi="Arial" w:cs="Arial"/>
          <w:b/>
          <w:bCs/>
          <w:u w:val="single"/>
        </w:rPr>
        <w:t>313  Odbor</w:t>
      </w:r>
      <w:proofErr w:type="gramEnd"/>
      <w:r w:rsidRPr="00E945C5">
        <w:rPr>
          <w:rFonts w:ascii="Arial" w:hAnsi="Arial" w:cs="Arial"/>
          <w:b/>
          <w:bCs/>
          <w:u w:val="single"/>
        </w:rPr>
        <w:t xml:space="preserve"> přestupkových </w:t>
      </w:r>
      <w:bookmarkStart w:id="0" w:name="_GoBack"/>
      <w:r w:rsidRPr="00E945C5">
        <w:rPr>
          <w:rFonts w:ascii="Arial" w:hAnsi="Arial" w:cs="Arial"/>
          <w:b/>
          <w:bCs/>
          <w:u w:val="single"/>
        </w:rPr>
        <w:t>agend</w:t>
      </w:r>
      <w:bookmarkEnd w:id="0"/>
      <w:r w:rsidRPr="00E945C5">
        <w:rPr>
          <w:rFonts w:ascii="Arial" w:hAnsi="Arial" w:cs="Arial"/>
          <w:b/>
          <w:bCs/>
          <w:u w:val="single"/>
        </w:rPr>
        <w:t xml:space="preserve"> </w:t>
      </w:r>
    </w:p>
    <w:p w:rsidR="00460B81" w:rsidRPr="00460B81" w:rsidRDefault="00460B81" w:rsidP="00460B81">
      <w:pPr>
        <w:pStyle w:val="Zhlav"/>
        <w:tabs>
          <w:tab w:val="clear" w:pos="4536"/>
          <w:tab w:val="clear" w:pos="9072"/>
        </w:tabs>
        <w:jc w:val="both"/>
        <w:rPr>
          <w:rFonts w:ascii="Arial" w:hAnsi="Arial" w:cs="Arial"/>
          <w:sz w:val="22"/>
          <w:szCs w:val="22"/>
        </w:rPr>
      </w:pPr>
      <w:r w:rsidRPr="00460B81">
        <w:rPr>
          <w:rFonts w:ascii="Arial" w:hAnsi="Arial" w:cs="Arial"/>
          <w:sz w:val="22"/>
          <w:szCs w:val="22"/>
        </w:rPr>
        <w:t>Celkové příjmy v</w:t>
      </w:r>
      <w:r>
        <w:rPr>
          <w:rFonts w:ascii="Arial" w:hAnsi="Arial" w:cs="Arial"/>
          <w:sz w:val="22"/>
          <w:szCs w:val="22"/>
        </w:rPr>
        <w:t>e</w:t>
      </w:r>
      <w:r w:rsidRPr="00460B81">
        <w:rPr>
          <w:rFonts w:ascii="Arial" w:hAnsi="Arial" w:cs="Arial"/>
          <w:sz w:val="22"/>
          <w:szCs w:val="22"/>
        </w:rPr>
        <w:t xml:space="preserve"> výši 14</w:t>
      </w:r>
      <w:r>
        <w:rPr>
          <w:rFonts w:ascii="Arial" w:hAnsi="Arial" w:cs="Arial"/>
          <w:sz w:val="22"/>
          <w:szCs w:val="22"/>
        </w:rPr>
        <w:t>.</w:t>
      </w:r>
      <w:r w:rsidRPr="00460B81">
        <w:rPr>
          <w:rFonts w:ascii="Arial" w:hAnsi="Arial" w:cs="Arial"/>
          <w:sz w:val="22"/>
          <w:szCs w:val="22"/>
        </w:rPr>
        <w:t>716</w:t>
      </w:r>
      <w:r>
        <w:rPr>
          <w:rFonts w:ascii="Arial" w:hAnsi="Arial" w:cs="Arial"/>
          <w:sz w:val="22"/>
          <w:szCs w:val="22"/>
        </w:rPr>
        <w:t>.</w:t>
      </w:r>
      <w:r w:rsidRPr="00460B81">
        <w:rPr>
          <w:rFonts w:ascii="Arial" w:hAnsi="Arial" w:cs="Arial"/>
          <w:sz w:val="22"/>
          <w:szCs w:val="22"/>
        </w:rPr>
        <w:t>514 Kč činí 79,51 % předpokládaného rozpočtu. Příjmy za přestupky však nelze nikdy 100% odhadnout.</w:t>
      </w:r>
    </w:p>
    <w:p w:rsidR="00460B81" w:rsidRDefault="00460B81" w:rsidP="00460B81">
      <w:pPr>
        <w:jc w:val="both"/>
        <w:rPr>
          <w:rFonts w:ascii="Arial" w:hAnsi="Arial" w:cs="Arial"/>
          <w:bCs/>
          <w:sz w:val="22"/>
          <w:szCs w:val="22"/>
        </w:rPr>
      </w:pPr>
      <w:r w:rsidRPr="00460B81">
        <w:rPr>
          <w:rFonts w:ascii="Arial" w:hAnsi="Arial" w:cs="Arial"/>
          <w:bCs/>
          <w:sz w:val="22"/>
          <w:szCs w:val="22"/>
        </w:rPr>
        <w:t xml:space="preserve">Částka vybrána na pokutách za </w:t>
      </w:r>
      <w:r w:rsidRPr="00460B81">
        <w:rPr>
          <w:rFonts w:ascii="Arial" w:hAnsi="Arial" w:cs="Arial"/>
          <w:bCs/>
          <w:i/>
          <w:sz w:val="22"/>
          <w:szCs w:val="22"/>
        </w:rPr>
        <w:t>přestupky z radarů</w:t>
      </w:r>
      <w:r w:rsidRPr="00460B81">
        <w:rPr>
          <w:rFonts w:ascii="Arial" w:hAnsi="Arial" w:cs="Arial"/>
          <w:bCs/>
          <w:sz w:val="22"/>
          <w:szCs w:val="22"/>
        </w:rPr>
        <w:t xml:space="preserve"> ve výši 11</w:t>
      </w:r>
      <w:r>
        <w:rPr>
          <w:rFonts w:ascii="Arial" w:hAnsi="Arial" w:cs="Arial"/>
          <w:bCs/>
          <w:sz w:val="22"/>
          <w:szCs w:val="22"/>
        </w:rPr>
        <w:t>.</w:t>
      </w:r>
      <w:r w:rsidRPr="00460B81">
        <w:rPr>
          <w:rFonts w:ascii="Arial" w:hAnsi="Arial" w:cs="Arial"/>
          <w:bCs/>
          <w:sz w:val="22"/>
          <w:szCs w:val="22"/>
        </w:rPr>
        <w:t>034</w:t>
      </w:r>
      <w:r>
        <w:rPr>
          <w:rFonts w:ascii="Arial" w:hAnsi="Arial" w:cs="Arial"/>
          <w:bCs/>
          <w:sz w:val="22"/>
          <w:szCs w:val="22"/>
        </w:rPr>
        <w:t>.</w:t>
      </w:r>
      <w:r w:rsidRPr="00460B81">
        <w:rPr>
          <w:rFonts w:ascii="Arial" w:hAnsi="Arial" w:cs="Arial"/>
          <w:bCs/>
          <w:sz w:val="22"/>
          <w:szCs w:val="22"/>
        </w:rPr>
        <w:t xml:space="preserve">386 Kč představuje 73,56 % předpokládaného rozpočtu. </w:t>
      </w:r>
      <w:r w:rsidRPr="00460B81">
        <w:rPr>
          <w:rFonts w:ascii="Arial" w:hAnsi="Arial" w:cs="Arial"/>
          <w:sz w:val="22"/>
          <w:szCs w:val="22"/>
        </w:rPr>
        <w:t>Ve srovnání s plánovanými hodnotami se jedná o pokles příjmů oproti očekávání. Skutečnost, že měřicí místa jsou již delší dobu v provozu, se postupně promítá do stabilizace situace – řidiči jsou na měření dlouhodobě upozorňováni a dochází ke zvýšení jejich kázně, což má přímý dopad na nižší počet zjištěných přestupků a tím i nižší výběr pokut.</w:t>
      </w:r>
      <w:r w:rsidRPr="00460B81">
        <w:rPr>
          <w:rFonts w:ascii="Arial" w:hAnsi="Arial" w:cs="Arial"/>
          <w:bCs/>
          <w:sz w:val="22"/>
          <w:szCs w:val="22"/>
        </w:rPr>
        <w:t xml:space="preserve"> </w:t>
      </w:r>
    </w:p>
    <w:p w:rsidR="00460B81" w:rsidRPr="00460B81" w:rsidRDefault="00460B81" w:rsidP="00460B81">
      <w:pPr>
        <w:jc w:val="both"/>
        <w:rPr>
          <w:rFonts w:ascii="Arial" w:hAnsi="Arial" w:cs="Arial"/>
          <w:sz w:val="22"/>
          <w:szCs w:val="22"/>
        </w:rPr>
      </w:pPr>
      <w:r w:rsidRPr="00460B81">
        <w:rPr>
          <w:rFonts w:ascii="Arial" w:hAnsi="Arial" w:cs="Arial"/>
          <w:sz w:val="22"/>
          <w:szCs w:val="22"/>
        </w:rPr>
        <w:t xml:space="preserve">Co se týče příjmů za </w:t>
      </w:r>
      <w:r w:rsidRPr="00460B81">
        <w:rPr>
          <w:rFonts w:ascii="Arial" w:hAnsi="Arial" w:cs="Arial"/>
          <w:i/>
          <w:sz w:val="22"/>
          <w:szCs w:val="22"/>
        </w:rPr>
        <w:t>ostatní dopravní přestupky</w:t>
      </w:r>
      <w:r w:rsidRPr="00460B81">
        <w:rPr>
          <w:rFonts w:ascii="Arial" w:hAnsi="Arial" w:cs="Arial"/>
          <w:sz w:val="22"/>
          <w:szCs w:val="22"/>
        </w:rPr>
        <w:t xml:space="preserve">, tak vybrané pokuty za rok 2025 dosáhly 94,77 % předpokládaného rozpočtu, naopak </w:t>
      </w:r>
      <w:r w:rsidRPr="00460B81">
        <w:rPr>
          <w:rFonts w:ascii="Arial" w:hAnsi="Arial" w:cs="Arial"/>
          <w:i/>
          <w:sz w:val="22"/>
          <w:szCs w:val="22"/>
        </w:rPr>
        <w:t>náklady řízení</w:t>
      </w:r>
      <w:r w:rsidRPr="00460B81">
        <w:rPr>
          <w:rFonts w:ascii="Arial" w:hAnsi="Arial" w:cs="Arial"/>
          <w:sz w:val="22"/>
          <w:szCs w:val="22"/>
        </w:rPr>
        <w:t xml:space="preserve"> dosáhly 217,54 % rozpočtované částky, což souvisí zejména s vyšším počtem řízení, která byla vedena ve správním řízení, a tedy s procesní náročností jednotlivých případů. </w:t>
      </w:r>
    </w:p>
    <w:p w:rsidR="00460B81" w:rsidRPr="00460B81" w:rsidRDefault="00460B81" w:rsidP="00460B81">
      <w:pPr>
        <w:jc w:val="both"/>
        <w:rPr>
          <w:rFonts w:ascii="Arial" w:hAnsi="Arial" w:cs="Arial"/>
          <w:bCs/>
          <w:sz w:val="22"/>
          <w:szCs w:val="22"/>
        </w:rPr>
      </w:pPr>
      <w:r>
        <w:rPr>
          <w:rFonts w:ascii="Arial" w:hAnsi="Arial" w:cs="Arial"/>
          <w:sz w:val="22"/>
          <w:szCs w:val="22"/>
        </w:rPr>
        <w:t>Z</w:t>
      </w:r>
      <w:r w:rsidRPr="00460B81">
        <w:rPr>
          <w:rFonts w:ascii="Arial" w:hAnsi="Arial" w:cs="Arial"/>
          <w:sz w:val="22"/>
          <w:szCs w:val="22"/>
        </w:rPr>
        <w:t xml:space="preserve">a </w:t>
      </w:r>
      <w:r w:rsidRPr="00460B81">
        <w:rPr>
          <w:rFonts w:ascii="Arial" w:hAnsi="Arial" w:cs="Arial"/>
          <w:i/>
          <w:sz w:val="22"/>
          <w:szCs w:val="22"/>
        </w:rPr>
        <w:t>obecné přestupky</w:t>
      </w:r>
      <w:r w:rsidRPr="00460B81">
        <w:rPr>
          <w:rFonts w:ascii="Arial" w:hAnsi="Arial" w:cs="Arial"/>
          <w:sz w:val="22"/>
          <w:szCs w:val="22"/>
        </w:rPr>
        <w:t xml:space="preserve"> uložené pokuty dosáhly 138,23 % předpokládaného rozpočtu a uložené </w:t>
      </w:r>
      <w:r w:rsidRPr="00460B81">
        <w:rPr>
          <w:rFonts w:ascii="Arial" w:hAnsi="Arial" w:cs="Arial"/>
          <w:i/>
          <w:sz w:val="22"/>
          <w:szCs w:val="22"/>
        </w:rPr>
        <w:t>náklady řízení</w:t>
      </w:r>
      <w:r w:rsidRPr="00460B81">
        <w:rPr>
          <w:rFonts w:ascii="Arial" w:hAnsi="Arial" w:cs="Arial"/>
          <w:sz w:val="22"/>
          <w:szCs w:val="22"/>
        </w:rPr>
        <w:t xml:space="preserve"> 109,04 %, kdy toto navýšení je dáno zejména vyšším počtem oznámených věcí, což se odrazilo v překročení plánované částky.</w:t>
      </w:r>
    </w:p>
    <w:p w:rsidR="00460B81" w:rsidRPr="00460B81" w:rsidRDefault="00460B81" w:rsidP="00460B81">
      <w:pPr>
        <w:pStyle w:val="Zhlav"/>
        <w:tabs>
          <w:tab w:val="clear" w:pos="4536"/>
          <w:tab w:val="clear" w:pos="9072"/>
        </w:tabs>
        <w:jc w:val="both"/>
        <w:rPr>
          <w:rFonts w:ascii="Arial" w:hAnsi="Arial" w:cs="Arial"/>
          <w:sz w:val="22"/>
          <w:szCs w:val="22"/>
        </w:rPr>
      </w:pPr>
      <w:r w:rsidRPr="00460B81">
        <w:rPr>
          <w:rFonts w:ascii="Arial" w:hAnsi="Arial" w:cs="Arial"/>
          <w:bCs/>
          <w:i/>
          <w:sz w:val="22"/>
          <w:szCs w:val="22"/>
        </w:rPr>
        <w:t>Příjmy z veřejnoprávních smluv</w:t>
      </w:r>
      <w:r w:rsidRPr="00460B81">
        <w:rPr>
          <w:rFonts w:ascii="Arial" w:hAnsi="Arial" w:cs="Arial"/>
          <w:sz w:val="22"/>
          <w:szCs w:val="22"/>
        </w:rPr>
        <w:t xml:space="preserve"> za obce ORP Nový Jičín jsou stálým příjmem obce. Částka vybraná za přestupky od obcí za rok 2024 (uhrazena v roce 2025) je ve výši 465 tis. Kč, což je o 35 tis. Kč </w:t>
      </w:r>
      <w:proofErr w:type="gramStart"/>
      <w:r w:rsidRPr="00460B81">
        <w:rPr>
          <w:rFonts w:ascii="Arial" w:hAnsi="Arial" w:cs="Arial"/>
          <w:sz w:val="22"/>
          <w:szCs w:val="22"/>
        </w:rPr>
        <w:t>méně než</w:t>
      </w:r>
      <w:proofErr w:type="gramEnd"/>
      <w:r w:rsidRPr="00460B81">
        <w:rPr>
          <w:rFonts w:ascii="Arial" w:hAnsi="Arial" w:cs="Arial"/>
          <w:sz w:val="22"/>
          <w:szCs w:val="22"/>
        </w:rPr>
        <w:t xml:space="preserve"> byl původní předpoklad.  </w:t>
      </w:r>
    </w:p>
    <w:p w:rsidR="00460B81" w:rsidRPr="00460B81" w:rsidRDefault="00460B81" w:rsidP="00460B81">
      <w:pPr>
        <w:jc w:val="both"/>
        <w:rPr>
          <w:rFonts w:ascii="Arial" w:hAnsi="Arial" w:cs="Arial"/>
          <w:sz w:val="22"/>
          <w:szCs w:val="22"/>
        </w:rPr>
      </w:pPr>
      <w:r w:rsidRPr="00460B81">
        <w:rPr>
          <w:rFonts w:ascii="Arial" w:hAnsi="Arial" w:cs="Arial"/>
          <w:sz w:val="22"/>
          <w:szCs w:val="22"/>
        </w:rPr>
        <w:t>Celkově lze konstatovat, že vývoj příjmů v roce 2025 vykazuje spíše pokles oproti plánovaným hodnotám, který je dán objektivními faktory ovlivňujícími přestupkovou agendu.</w:t>
      </w:r>
    </w:p>
    <w:p w:rsidR="00460B81" w:rsidRPr="00460B81" w:rsidRDefault="00460B81" w:rsidP="00460B81">
      <w:pPr>
        <w:jc w:val="both"/>
        <w:rPr>
          <w:rFonts w:ascii="Arial" w:hAnsi="Arial" w:cs="Arial"/>
          <w:sz w:val="22"/>
          <w:szCs w:val="22"/>
        </w:rPr>
      </w:pPr>
      <w:r w:rsidRPr="00460B81">
        <w:rPr>
          <w:rFonts w:ascii="Arial" w:hAnsi="Arial" w:cs="Arial"/>
          <w:sz w:val="22"/>
          <w:szCs w:val="22"/>
        </w:rPr>
        <w:t xml:space="preserve">Nezaplacené pokuty jsou předávány OF k vymáhání. Tyto jsou předávány v souladu se Směrnicí pro nakládání s pohledávkami města. </w:t>
      </w:r>
    </w:p>
    <w:p w:rsidR="00002BA5" w:rsidRPr="00E945C5" w:rsidRDefault="00002BA5" w:rsidP="00002BA5">
      <w:pPr>
        <w:jc w:val="both"/>
        <w:rPr>
          <w:rFonts w:ascii="Arial" w:hAnsi="Arial" w:cs="Arial"/>
        </w:rPr>
      </w:pPr>
    </w:p>
    <w:p w:rsidR="00FA24D4" w:rsidRPr="00980366" w:rsidRDefault="00002BA5" w:rsidP="00980366">
      <w:pPr>
        <w:pStyle w:val="xl26"/>
        <w:keepNext/>
        <w:widowControl w:val="0"/>
        <w:numPr>
          <w:ilvl w:val="12"/>
          <w:numId w:val="0"/>
        </w:numPr>
        <w:pBdr>
          <w:left w:val="none" w:sz="0" w:space="0" w:color="auto"/>
          <w:bottom w:val="none" w:sz="0" w:space="0" w:color="auto"/>
          <w:right w:val="none" w:sz="0" w:space="0" w:color="auto"/>
        </w:pBdr>
        <w:spacing w:before="0" w:beforeAutospacing="0" w:after="0" w:afterAutospacing="0"/>
        <w:jc w:val="both"/>
        <w:rPr>
          <w:rFonts w:ascii="Arial" w:hAnsi="Arial" w:cs="Arial"/>
        </w:rPr>
      </w:pPr>
      <w:r w:rsidRPr="00E945C5">
        <w:rPr>
          <w:rFonts w:ascii="Arial" w:hAnsi="Arial" w:cs="Arial"/>
          <w:b/>
          <w:bCs/>
          <w:u w:val="single"/>
        </w:rPr>
        <w:t xml:space="preserve">ORJ </w:t>
      </w:r>
      <w:proofErr w:type="gramStart"/>
      <w:r w:rsidRPr="00E945C5">
        <w:rPr>
          <w:rFonts w:ascii="Arial" w:hAnsi="Arial" w:cs="Arial"/>
          <w:b/>
          <w:bCs/>
          <w:u w:val="single"/>
        </w:rPr>
        <w:t>317  Odbor</w:t>
      </w:r>
      <w:proofErr w:type="gramEnd"/>
      <w:r w:rsidRPr="00E945C5">
        <w:rPr>
          <w:rFonts w:ascii="Arial" w:hAnsi="Arial" w:cs="Arial"/>
          <w:b/>
          <w:bCs/>
          <w:u w:val="single"/>
        </w:rPr>
        <w:t xml:space="preserve"> správních agend</w:t>
      </w:r>
      <w:r w:rsidR="00980366">
        <w:rPr>
          <w:rFonts w:ascii="Arial" w:hAnsi="Arial" w:cs="Arial"/>
        </w:rPr>
        <w:t> </w:t>
      </w:r>
    </w:p>
    <w:p w:rsidR="00980366" w:rsidRDefault="00FA24D4" w:rsidP="00980366">
      <w:pPr>
        <w:pStyle w:val="Normlnweb"/>
        <w:spacing w:before="0" w:beforeAutospacing="0" w:after="0" w:afterAutospacing="0"/>
        <w:jc w:val="both"/>
        <w:rPr>
          <w:rFonts w:ascii="Arial" w:hAnsi="Arial" w:cs="Arial"/>
          <w:sz w:val="22"/>
          <w:szCs w:val="22"/>
        </w:rPr>
      </w:pPr>
      <w:r w:rsidRPr="00256B10">
        <w:rPr>
          <w:rFonts w:ascii="Arial" w:hAnsi="Arial" w:cs="Arial"/>
          <w:sz w:val="22"/>
          <w:szCs w:val="22"/>
        </w:rPr>
        <w:t>Příjmová část rozpočtu ORJ 317 byla naplněna na 117,5 % upraveného rozpočtu. Skutečné příjmy dosáhly výše 3</w:t>
      </w:r>
      <w:r w:rsidR="00980366">
        <w:rPr>
          <w:rFonts w:ascii="Arial" w:hAnsi="Arial" w:cs="Arial"/>
          <w:sz w:val="22"/>
          <w:szCs w:val="22"/>
        </w:rPr>
        <w:t>.</w:t>
      </w:r>
      <w:r w:rsidRPr="00256B10">
        <w:rPr>
          <w:rFonts w:ascii="Arial" w:hAnsi="Arial" w:cs="Arial"/>
          <w:sz w:val="22"/>
          <w:szCs w:val="22"/>
        </w:rPr>
        <w:t>407,6 tis. Kč při upraveném rozpočtu 2</w:t>
      </w:r>
      <w:r w:rsidR="00980366">
        <w:rPr>
          <w:rFonts w:ascii="Arial" w:hAnsi="Arial" w:cs="Arial"/>
          <w:sz w:val="22"/>
          <w:szCs w:val="22"/>
        </w:rPr>
        <w:t>.</w:t>
      </w:r>
      <w:r w:rsidRPr="00256B10">
        <w:rPr>
          <w:rFonts w:ascii="Arial" w:hAnsi="Arial" w:cs="Arial"/>
          <w:sz w:val="22"/>
          <w:szCs w:val="22"/>
        </w:rPr>
        <w:t>900 tis. Kč.</w:t>
      </w:r>
    </w:p>
    <w:p w:rsidR="00980366" w:rsidRDefault="00FA24D4" w:rsidP="00980366">
      <w:pPr>
        <w:pStyle w:val="Normlnweb"/>
        <w:spacing w:before="0" w:beforeAutospacing="0" w:after="0" w:afterAutospacing="0"/>
        <w:jc w:val="both"/>
        <w:rPr>
          <w:rFonts w:ascii="Arial" w:hAnsi="Arial" w:cs="Arial"/>
          <w:sz w:val="22"/>
          <w:szCs w:val="22"/>
        </w:rPr>
      </w:pPr>
      <w:r w:rsidRPr="00256B10">
        <w:rPr>
          <w:rFonts w:ascii="Arial" w:hAnsi="Arial" w:cs="Arial"/>
          <w:sz w:val="22"/>
          <w:szCs w:val="22"/>
        </w:rPr>
        <w:t xml:space="preserve">Rozhodující podíl na plnění příjmů tvoří správní poplatky dle zákona o správních poplatcích (položka 1361) v rámci agend matriky, evidence obyvatel, občanských průkazů, cestovních dokladů, vidimace a legalizace a služby Czech POINT. </w:t>
      </w:r>
    </w:p>
    <w:p w:rsidR="00980366" w:rsidRDefault="00FA24D4" w:rsidP="00980366">
      <w:pPr>
        <w:pStyle w:val="Normlnweb"/>
        <w:spacing w:before="0" w:beforeAutospacing="0" w:after="0" w:afterAutospacing="0"/>
        <w:jc w:val="both"/>
        <w:rPr>
          <w:rFonts w:ascii="Arial" w:hAnsi="Arial" w:cs="Arial"/>
          <w:sz w:val="22"/>
          <w:szCs w:val="22"/>
        </w:rPr>
      </w:pPr>
      <w:r>
        <w:rPr>
          <w:rFonts w:ascii="Arial" w:hAnsi="Arial" w:cs="Arial"/>
          <w:sz w:val="22"/>
          <w:szCs w:val="22"/>
        </w:rPr>
        <w:t>Menšími příjmy</w:t>
      </w:r>
      <w:r w:rsidRPr="00256B10">
        <w:rPr>
          <w:rFonts w:ascii="Arial" w:hAnsi="Arial" w:cs="Arial"/>
          <w:sz w:val="22"/>
          <w:szCs w:val="22"/>
        </w:rPr>
        <w:t xml:space="preserve"> jsou sankční platby (položka </w:t>
      </w:r>
      <w:proofErr w:type="gramStart"/>
      <w:r w:rsidRPr="00256B10">
        <w:rPr>
          <w:rFonts w:ascii="Arial" w:hAnsi="Arial" w:cs="Arial"/>
          <w:sz w:val="22"/>
          <w:szCs w:val="22"/>
        </w:rPr>
        <w:t>2212).Výše</w:t>
      </w:r>
      <w:proofErr w:type="gramEnd"/>
      <w:r w:rsidRPr="00256B10">
        <w:rPr>
          <w:rFonts w:ascii="Arial" w:hAnsi="Arial" w:cs="Arial"/>
          <w:sz w:val="22"/>
          <w:szCs w:val="22"/>
        </w:rPr>
        <w:t xml:space="preserve"> správních poplatků i sankcí je závislá na četnosti úkonů prováděných v přenesené působnosti. Tyto příjmy nelze přesně predikovat ani přímo ovlivnit, což může způsobovat odchylky oproti schválenému, resp. upravenému rozpočtu.</w:t>
      </w:r>
    </w:p>
    <w:p w:rsidR="00980366" w:rsidRDefault="00FA24D4" w:rsidP="00980366">
      <w:pPr>
        <w:pStyle w:val="Normlnweb"/>
        <w:spacing w:before="0" w:beforeAutospacing="0" w:after="0" w:afterAutospacing="0"/>
        <w:jc w:val="both"/>
        <w:rPr>
          <w:rFonts w:ascii="Arial" w:hAnsi="Arial" w:cs="Arial"/>
          <w:sz w:val="22"/>
          <w:szCs w:val="22"/>
        </w:rPr>
      </w:pPr>
      <w:r w:rsidRPr="00256B10">
        <w:rPr>
          <w:rFonts w:ascii="Arial" w:hAnsi="Arial" w:cs="Arial"/>
          <w:sz w:val="22"/>
          <w:szCs w:val="22"/>
        </w:rPr>
        <w:t>V</w:t>
      </w:r>
      <w:r>
        <w:rPr>
          <w:rFonts w:ascii="Arial" w:hAnsi="Arial" w:cs="Arial"/>
          <w:sz w:val="22"/>
          <w:szCs w:val="22"/>
        </w:rPr>
        <w:t> roce 2025</w:t>
      </w:r>
      <w:r w:rsidRPr="00256B10">
        <w:rPr>
          <w:rFonts w:ascii="Arial" w:hAnsi="Arial" w:cs="Arial"/>
          <w:sz w:val="22"/>
          <w:szCs w:val="22"/>
        </w:rPr>
        <w:t xml:space="preserve"> došlo u všech příjmových položek k překročení upraveného rozpočtu. Nejvýraznější procentní plnění bylo zaznamenáno u sankcí za občanské průkazy (204 %) a u správních poplatků </w:t>
      </w:r>
      <w:r w:rsidRPr="00256B10">
        <w:rPr>
          <w:rFonts w:ascii="Arial" w:hAnsi="Arial" w:cs="Arial"/>
          <w:sz w:val="22"/>
          <w:szCs w:val="22"/>
        </w:rPr>
        <w:lastRenderedPageBreak/>
        <w:t xml:space="preserve">za změnu jména a příjmení (162 %). Významné překročení bylo dosaženo </w:t>
      </w:r>
      <w:r>
        <w:rPr>
          <w:rFonts w:ascii="Arial" w:hAnsi="Arial" w:cs="Arial"/>
          <w:sz w:val="22"/>
          <w:szCs w:val="22"/>
        </w:rPr>
        <w:t>také</w:t>
      </w:r>
      <w:r w:rsidRPr="00256B10">
        <w:rPr>
          <w:rFonts w:ascii="Arial" w:hAnsi="Arial" w:cs="Arial"/>
          <w:sz w:val="22"/>
          <w:szCs w:val="22"/>
        </w:rPr>
        <w:t xml:space="preserve"> u správních poplatků za obča</w:t>
      </w:r>
      <w:r>
        <w:rPr>
          <w:rFonts w:ascii="Arial" w:hAnsi="Arial" w:cs="Arial"/>
          <w:sz w:val="22"/>
          <w:szCs w:val="22"/>
        </w:rPr>
        <w:t xml:space="preserve">nské průkazy a cestovní doklady, matriku a </w:t>
      </w:r>
      <w:r w:rsidR="00980366">
        <w:rPr>
          <w:rFonts w:ascii="Arial" w:hAnsi="Arial" w:cs="Arial"/>
          <w:sz w:val="22"/>
          <w:szCs w:val="22"/>
        </w:rPr>
        <w:t>v</w:t>
      </w:r>
      <w:r>
        <w:rPr>
          <w:rFonts w:ascii="Arial" w:hAnsi="Arial" w:cs="Arial"/>
          <w:sz w:val="22"/>
          <w:szCs w:val="22"/>
        </w:rPr>
        <w:t>idimaci a legalizaci.</w:t>
      </w:r>
    </w:p>
    <w:p w:rsidR="00980366" w:rsidRDefault="00FA24D4" w:rsidP="00980366">
      <w:pPr>
        <w:pStyle w:val="Normlnweb"/>
        <w:spacing w:before="0" w:beforeAutospacing="0" w:after="0" w:afterAutospacing="0"/>
        <w:jc w:val="both"/>
        <w:rPr>
          <w:rFonts w:ascii="Arial" w:hAnsi="Arial" w:cs="Arial"/>
          <w:sz w:val="22"/>
          <w:szCs w:val="22"/>
        </w:rPr>
      </w:pPr>
      <w:r w:rsidRPr="00256B10">
        <w:rPr>
          <w:rFonts w:ascii="Arial" w:hAnsi="Arial" w:cs="Arial"/>
          <w:sz w:val="22"/>
          <w:szCs w:val="22"/>
        </w:rPr>
        <w:t>V průběhu roku 2025</w:t>
      </w:r>
      <w:r>
        <w:rPr>
          <w:rFonts w:ascii="Arial" w:hAnsi="Arial" w:cs="Arial"/>
          <w:sz w:val="22"/>
          <w:szCs w:val="22"/>
        </w:rPr>
        <w:t xml:space="preserve"> byla obdržena </w:t>
      </w:r>
      <w:r w:rsidRPr="00256B10">
        <w:rPr>
          <w:rFonts w:ascii="Arial" w:hAnsi="Arial" w:cs="Arial"/>
          <w:sz w:val="22"/>
          <w:szCs w:val="22"/>
        </w:rPr>
        <w:t>dotace na org</w:t>
      </w:r>
      <w:r w:rsidR="00980366">
        <w:rPr>
          <w:rFonts w:ascii="Arial" w:hAnsi="Arial" w:cs="Arial"/>
          <w:sz w:val="22"/>
          <w:szCs w:val="22"/>
        </w:rPr>
        <w:t>a</w:t>
      </w:r>
      <w:r w:rsidRPr="00256B10">
        <w:rPr>
          <w:rFonts w:ascii="Arial" w:hAnsi="Arial" w:cs="Arial"/>
          <w:sz w:val="22"/>
          <w:szCs w:val="22"/>
        </w:rPr>
        <w:t>nizačně-technické zabezpečení voleb, které pokryly nezbytné náklady spojené s volbami do Poslanecké sněmovny Parlamentu České republiky.</w:t>
      </w:r>
    </w:p>
    <w:p w:rsidR="00FA24D4" w:rsidRDefault="00FA24D4" w:rsidP="00980366">
      <w:pPr>
        <w:pStyle w:val="Normlnweb"/>
        <w:spacing w:before="0" w:beforeAutospacing="0" w:after="0" w:afterAutospacing="0"/>
        <w:jc w:val="both"/>
        <w:rPr>
          <w:rFonts w:ascii="Arial" w:hAnsi="Arial" w:cs="Arial"/>
          <w:sz w:val="22"/>
          <w:szCs w:val="22"/>
        </w:rPr>
      </w:pPr>
      <w:r w:rsidRPr="00256B10">
        <w:rPr>
          <w:rFonts w:ascii="Arial" w:hAnsi="Arial" w:cs="Arial"/>
          <w:sz w:val="22"/>
          <w:szCs w:val="22"/>
        </w:rPr>
        <w:t xml:space="preserve">Dosažené překročení upraveného rozpočtu v roce 2025 nelze považovat za trvalé, </w:t>
      </w:r>
      <w:r>
        <w:rPr>
          <w:rFonts w:ascii="Arial" w:hAnsi="Arial" w:cs="Arial"/>
          <w:sz w:val="22"/>
          <w:szCs w:val="22"/>
        </w:rPr>
        <w:t>je</w:t>
      </w:r>
      <w:r w:rsidRPr="00256B10">
        <w:rPr>
          <w:rFonts w:ascii="Arial" w:hAnsi="Arial" w:cs="Arial"/>
          <w:sz w:val="22"/>
          <w:szCs w:val="22"/>
        </w:rPr>
        <w:t xml:space="preserve"> závislé na četnosti správních úkonů vykonávaných v přenesené působnosti.</w:t>
      </w:r>
    </w:p>
    <w:tbl>
      <w:tblPr>
        <w:tblW w:w="9629" w:type="dxa"/>
        <w:tblLook w:val="04A0" w:firstRow="1" w:lastRow="0" w:firstColumn="1" w:lastColumn="0" w:noHBand="0" w:noVBand="1"/>
      </w:tblPr>
      <w:tblGrid>
        <w:gridCol w:w="3949"/>
        <w:gridCol w:w="718"/>
        <w:gridCol w:w="841"/>
        <w:gridCol w:w="1012"/>
        <w:gridCol w:w="1012"/>
        <w:gridCol w:w="1012"/>
        <w:gridCol w:w="1085"/>
      </w:tblGrid>
      <w:tr w:rsidR="00980366" w:rsidRPr="00885790" w:rsidTr="00363E6A">
        <w:trPr>
          <w:trHeight w:val="510"/>
        </w:trPr>
        <w:tc>
          <w:tcPr>
            <w:tcW w:w="3949" w:type="dxa"/>
            <w:noWrap/>
            <w:hideMark/>
          </w:tcPr>
          <w:p w:rsidR="00980366" w:rsidRPr="00885790" w:rsidRDefault="00980366" w:rsidP="00363E6A">
            <w:pPr>
              <w:jc w:val="center"/>
              <w:rPr>
                <w:rFonts w:ascii="Arial" w:hAnsi="Arial" w:cs="Arial"/>
                <w:b/>
              </w:rPr>
            </w:pPr>
            <w:r w:rsidRPr="00885790">
              <w:rPr>
                <w:rFonts w:ascii="Arial" w:hAnsi="Arial" w:cs="Arial"/>
                <w:b/>
              </w:rPr>
              <w:t>ORJ 317</w:t>
            </w:r>
          </w:p>
        </w:tc>
        <w:tc>
          <w:tcPr>
            <w:tcW w:w="718" w:type="dxa"/>
            <w:hideMark/>
          </w:tcPr>
          <w:p w:rsidR="00980366" w:rsidRPr="00885790" w:rsidRDefault="00980366" w:rsidP="00363E6A">
            <w:pPr>
              <w:jc w:val="center"/>
              <w:rPr>
                <w:rFonts w:ascii="Arial" w:hAnsi="Arial" w:cs="Arial"/>
                <w:b/>
              </w:rPr>
            </w:pPr>
            <w:r w:rsidRPr="00885790">
              <w:rPr>
                <w:rFonts w:ascii="Arial" w:hAnsi="Arial" w:cs="Arial"/>
                <w:b/>
              </w:rPr>
              <w:t>ORG</w:t>
            </w:r>
          </w:p>
        </w:tc>
        <w:tc>
          <w:tcPr>
            <w:tcW w:w="841" w:type="dxa"/>
            <w:hideMark/>
          </w:tcPr>
          <w:p w:rsidR="00980366" w:rsidRPr="00885790" w:rsidRDefault="00980366" w:rsidP="00363E6A">
            <w:pPr>
              <w:jc w:val="center"/>
              <w:rPr>
                <w:rFonts w:ascii="Arial" w:hAnsi="Arial" w:cs="Arial"/>
                <w:b/>
              </w:rPr>
            </w:pPr>
            <w:r w:rsidRPr="00885790">
              <w:rPr>
                <w:rFonts w:ascii="Arial" w:hAnsi="Arial" w:cs="Arial"/>
                <w:b/>
              </w:rPr>
              <w:t>POL</w:t>
            </w:r>
          </w:p>
        </w:tc>
        <w:tc>
          <w:tcPr>
            <w:tcW w:w="1012" w:type="dxa"/>
            <w:hideMark/>
          </w:tcPr>
          <w:p w:rsidR="00980366" w:rsidRPr="00885790" w:rsidRDefault="00980366" w:rsidP="00363E6A">
            <w:pPr>
              <w:jc w:val="center"/>
              <w:rPr>
                <w:rFonts w:ascii="Arial" w:hAnsi="Arial" w:cs="Arial"/>
                <w:b/>
              </w:rPr>
            </w:pPr>
            <w:r w:rsidRPr="00885790">
              <w:rPr>
                <w:rFonts w:ascii="Arial" w:hAnsi="Arial" w:cs="Arial"/>
                <w:b/>
              </w:rPr>
              <w:t>SR</w:t>
            </w:r>
          </w:p>
        </w:tc>
        <w:tc>
          <w:tcPr>
            <w:tcW w:w="1012" w:type="dxa"/>
            <w:hideMark/>
          </w:tcPr>
          <w:p w:rsidR="00980366" w:rsidRPr="00885790" w:rsidRDefault="00980366" w:rsidP="00363E6A">
            <w:pPr>
              <w:jc w:val="center"/>
              <w:rPr>
                <w:rFonts w:ascii="Arial" w:hAnsi="Arial" w:cs="Arial"/>
                <w:b/>
              </w:rPr>
            </w:pPr>
            <w:r w:rsidRPr="00885790">
              <w:rPr>
                <w:rFonts w:ascii="Arial" w:hAnsi="Arial" w:cs="Arial"/>
                <w:b/>
              </w:rPr>
              <w:t>UR v tis. Kč</w:t>
            </w:r>
          </w:p>
        </w:tc>
        <w:tc>
          <w:tcPr>
            <w:tcW w:w="1012" w:type="dxa"/>
            <w:hideMark/>
          </w:tcPr>
          <w:p w:rsidR="00980366" w:rsidRPr="00885790" w:rsidRDefault="00980366" w:rsidP="00363E6A">
            <w:pPr>
              <w:jc w:val="center"/>
              <w:rPr>
                <w:rFonts w:ascii="Arial" w:hAnsi="Arial" w:cs="Arial"/>
                <w:b/>
              </w:rPr>
            </w:pPr>
            <w:r w:rsidRPr="00885790">
              <w:rPr>
                <w:rFonts w:ascii="Arial" w:hAnsi="Arial" w:cs="Arial"/>
                <w:b/>
              </w:rPr>
              <w:t>Čerpání v tis. Kč</w:t>
            </w:r>
          </w:p>
        </w:tc>
        <w:tc>
          <w:tcPr>
            <w:tcW w:w="1085" w:type="dxa"/>
            <w:hideMark/>
          </w:tcPr>
          <w:p w:rsidR="00980366" w:rsidRPr="00885790" w:rsidRDefault="00980366" w:rsidP="00363E6A">
            <w:pPr>
              <w:jc w:val="center"/>
              <w:rPr>
                <w:rFonts w:ascii="Arial" w:hAnsi="Arial" w:cs="Arial"/>
                <w:b/>
              </w:rPr>
            </w:pPr>
            <w:r w:rsidRPr="00885790">
              <w:rPr>
                <w:rFonts w:ascii="Arial" w:hAnsi="Arial" w:cs="Arial"/>
                <w:b/>
              </w:rPr>
              <w:t>plnění v %</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SP - CD</w:t>
            </w:r>
          </w:p>
        </w:tc>
        <w:tc>
          <w:tcPr>
            <w:tcW w:w="718" w:type="dxa"/>
            <w:hideMark/>
          </w:tcPr>
          <w:p w:rsidR="00980366" w:rsidRPr="00885790" w:rsidRDefault="00980366" w:rsidP="00363E6A">
            <w:pPr>
              <w:jc w:val="right"/>
              <w:rPr>
                <w:rFonts w:ascii="Arial" w:hAnsi="Arial" w:cs="Arial"/>
              </w:rPr>
            </w:pPr>
            <w:r w:rsidRPr="00885790">
              <w:rPr>
                <w:rFonts w:ascii="Arial" w:hAnsi="Arial" w:cs="Arial"/>
              </w:rPr>
              <w:t>7007</w:t>
            </w:r>
          </w:p>
        </w:tc>
        <w:tc>
          <w:tcPr>
            <w:tcW w:w="841" w:type="dxa"/>
            <w:hideMark/>
          </w:tcPr>
          <w:p w:rsidR="00980366" w:rsidRPr="00885790" w:rsidRDefault="00980366" w:rsidP="00363E6A">
            <w:pPr>
              <w:jc w:val="right"/>
              <w:rPr>
                <w:rFonts w:ascii="Arial" w:hAnsi="Arial" w:cs="Arial"/>
              </w:rPr>
            </w:pPr>
            <w:r w:rsidRPr="00885790">
              <w:rPr>
                <w:rFonts w:ascii="Arial" w:hAnsi="Arial" w:cs="Arial"/>
              </w:rPr>
              <w:t>1361</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1500,00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1500,00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1809,10</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120,61%</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SP - matrika svatby</w:t>
            </w:r>
          </w:p>
        </w:tc>
        <w:tc>
          <w:tcPr>
            <w:tcW w:w="718" w:type="dxa"/>
            <w:hideMark/>
          </w:tcPr>
          <w:p w:rsidR="00980366" w:rsidRPr="00885790" w:rsidRDefault="00980366" w:rsidP="00363E6A">
            <w:pPr>
              <w:jc w:val="right"/>
              <w:rPr>
                <w:rFonts w:ascii="Arial" w:hAnsi="Arial" w:cs="Arial"/>
              </w:rPr>
            </w:pPr>
            <w:r w:rsidRPr="00885790">
              <w:rPr>
                <w:rFonts w:ascii="Arial" w:hAnsi="Arial" w:cs="Arial"/>
              </w:rPr>
              <w:t>7009</w:t>
            </w:r>
          </w:p>
        </w:tc>
        <w:tc>
          <w:tcPr>
            <w:tcW w:w="841" w:type="dxa"/>
            <w:hideMark/>
          </w:tcPr>
          <w:p w:rsidR="00980366" w:rsidRPr="00885790" w:rsidRDefault="00980366" w:rsidP="00363E6A">
            <w:pPr>
              <w:jc w:val="right"/>
              <w:rPr>
                <w:rFonts w:ascii="Arial" w:hAnsi="Arial" w:cs="Arial"/>
              </w:rPr>
            </w:pPr>
            <w:r w:rsidRPr="00885790">
              <w:rPr>
                <w:rFonts w:ascii="Arial" w:hAnsi="Arial" w:cs="Arial"/>
              </w:rPr>
              <w:t>1361</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145,00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145,00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153,00</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105,52%</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SP - matrika změna jména a příjmení</w:t>
            </w:r>
          </w:p>
        </w:tc>
        <w:tc>
          <w:tcPr>
            <w:tcW w:w="718" w:type="dxa"/>
            <w:hideMark/>
          </w:tcPr>
          <w:p w:rsidR="00980366" w:rsidRPr="00885790" w:rsidRDefault="00980366" w:rsidP="00363E6A">
            <w:pPr>
              <w:jc w:val="right"/>
              <w:rPr>
                <w:rFonts w:ascii="Arial" w:hAnsi="Arial" w:cs="Arial"/>
              </w:rPr>
            </w:pPr>
            <w:r w:rsidRPr="00885790">
              <w:rPr>
                <w:rFonts w:ascii="Arial" w:hAnsi="Arial" w:cs="Arial"/>
              </w:rPr>
              <w:t>7010</w:t>
            </w:r>
          </w:p>
        </w:tc>
        <w:tc>
          <w:tcPr>
            <w:tcW w:w="841" w:type="dxa"/>
            <w:hideMark/>
          </w:tcPr>
          <w:p w:rsidR="00980366" w:rsidRPr="00885790" w:rsidRDefault="00980366" w:rsidP="00363E6A">
            <w:pPr>
              <w:jc w:val="right"/>
              <w:rPr>
                <w:rFonts w:ascii="Arial" w:hAnsi="Arial" w:cs="Arial"/>
              </w:rPr>
            </w:pPr>
            <w:r w:rsidRPr="00885790">
              <w:rPr>
                <w:rFonts w:ascii="Arial" w:hAnsi="Arial" w:cs="Arial"/>
              </w:rPr>
              <w:t>1361</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15,00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15,00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24,30</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162,00%</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 xml:space="preserve">SP - matrika </w:t>
            </w:r>
          </w:p>
        </w:tc>
        <w:tc>
          <w:tcPr>
            <w:tcW w:w="718" w:type="dxa"/>
            <w:hideMark/>
          </w:tcPr>
          <w:p w:rsidR="00980366" w:rsidRPr="00885790" w:rsidRDefault="00980366" w:rsidP="00363E6A">
            <w:pPr>
              <w:jc w:val="right"/>
              <w:rPr>
                <w:rFonts w:ascii="Arial" w:hAnsi="Arial" w:cs="Arial"/>
              </w:rPr>
            </w:pPr>
            <w:r w:rsidRPr="00885790">
              <w:rPr>
                <w:rFonts w:ascii="Arial" w:hAnsi="Arial" w:cs="Arial"/>
              </w:rPr>
              <w:t>7011</w:t>
            </w:r>
          </w:p>
        </w:tc>
        <w:tc>
          <w:tcPr>
            <w:tcW w:w="841" w:type="dxa"/>
            <w:hideMark/>
          </w:tcPr>
          <w:p w:rsidR="00980366" w:rsidRPr="00885790" w:rsidRDefault="00980366" w:rsidP="00363E6A">
            <w:pPr>
              <w:jc w:val="right"/>
              <w:rPr>
                <w:rFonts w:ascii="Arial" w:hAnsi="Arial" w:cs="Arial"/>
              </w:rPr>
            </w:pPr>
            <w:r w:rsidRPr="00885790">
              <w:rPr>
                <w:rFonts w:ascii="Arial" w:hAnsi="Arial" w:cs="Arial"/>
              </w:rPr>
              <w:t>1361</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100,00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100,00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136,07</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136,07%</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SP - vidimace-legalizace</w:t>
            </w:r>
          </w:p>
        </w:tc>
        <w:tc>
          <w:tcPr>
            <w:tcW w:w="718" w:type="dxa"/>
            <w:hideMark/>
          </w:tcPr>
          <w:p w:rsidR="00980366" w:rsidRPr="00885790" w:rsidRDefault="00980366" w:rsidP="00363E6A">
            <w:pPr>
              <w:jc w:val="right"/>
              <w:rPr>
                <w:rFonts w:ascii="Arial" w:hAnsi="Arial" w:cs="Arial"/>
              </w:rPr>
            </w:pPr>
            <w:r w:rsidRPr="00885790">
              <w:rPr>
                <w:rFonts w:ascii="Arial" w:hAnsi="Arial" w:cs="Arial"/>
              </w:rPr>
              <w:t>7012</w:t>
            </w:r>
          </w:p>
        </w:tc>
        <w:tc>
          <w:tcPr>
            <w:tcW w:w="841" w:type="dxa"/>
            <w:hideMark/>
          </w:tcPr>
          <w:p w:rsidR="00980366" w:rsidRPr="00885790" w:rsidRDefault="00980366" w:rsidP="00363E6A">
            <w:pPr>
              <w:jc w:val="right"/>
              <w:rPr>
                <w:rFonts w:ascii="Arial" w:hAnsi="Arial" w:cs="Arial"/>
              </w:rPr>
            </w:pPr>
            <w:r w:rsidRPr="00885790">
              <w:rPr>
                <w:rFonts w:ascii="Arial" w:hAnsi="Arial" w:cs="Arial"/>
              </w:rPr>
              <w:t>1361</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42,00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42,00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54,70</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130,24%</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SP - ohlašovna</w:t>
            </w:r>
          </w:p>
        </w:tc>
        <w:tc>
          <w:tcPr>
            <w:tcW w:w="718" w:type="dxa"/>
            <w:hideMark/>
          </w:tcPr>
          <w:p w:rsidR="00980366" w:rsidRPr="00885790" w:rsidRDefault="00980366" w:rsidP="00363E6A">
            <w:pPr>
              <w:jc w:val="right"/>
              <w:rPr>
                <w:rFonts w:ascii="Arial" w:hAnsi="Arial" w:cs="Arial"/>
              </w:rPr>
            </w:pPr>
            <w:r w:rsidRPr="00885790">
              <w:rPr>
                <w:rFonts w:ascii="Arial" w:hAnsi="Arial" w:cs="Arial"/>
              </w:rPr>
              <w:t>7013</w:t>
            </w:r>
          </w:p>
        </w:tc>
        <w:tc>
          <w:tcPr>
            <w:tcW w:w="841" w:type="dxa"/>
            <w:hideMark/>
          </w:tcPr>
          <w:p w:rsidR="00980366" w:rsidRPr="00885790" w:rsidRDefault="00980366" w:rsidP="00363E6A">
            <w:pPr>
              <w:jc w:val="right"/>
              <w:rPr>
                <w:rFonts w:ascii="Arial" w:hAnsi="Arial" w:cs="Arial"/>
              </w:rPr>
            </w:pPr>
            <w:r w:rsidRPr="00885790">
              <w:rPr>
                <w:rFonts w:ascii="Arial" w:hAnsi="Arial" w:cs="Arial"/>
              </w:rPr>
              <w:t>1361</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30,00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30,00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37,30</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124,33%</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SP - OP</w:t>
            </w:r>
          </w:p>
        </w:tc>
        <w:tc>
          <w:tcPr>
            <w:tcW w:w="718" w:type="dxa"/>
            <w:hideMark/>
          </w:tcPr>
          <w:p w:rsidR="00980366" w:rsidRPr="00885790" w:rsidRDefault="00980366" w:rsidP="00363E6A">
            <w:pPr>
              <w:jc w:val="right"/>
              <w:rPr>
                <w:rFonts w:ascii="Arial" w:hAnsi="Arial" w:cs="Arial"/>
              </w:rPr>
            </w:pPr>
            <w:r w:rsidRPr="00885790">
              <w:rPr>
                <w:rFonts w:ascii="Arial" w:hAnsi="Arial" w:cs="Arial"/>
              </w:rPr>
              <w:t>7015</w:t>
            </w:r>
          </w:p>
        </w:tc>
        <w:tc>
          <w:tcPr>
            <w:tcW w:w="841" w:type="dxa"/>
            <w:hideMark/>
          </w:tcPr>
          <w:p w:rsidR="00980366" w:rsidRPr="00885790" w:rsidRDefault="00980366" w:rsidP="00363E6A">
            <w:pPr>
              <w:jc w:val="right"/>
              <w:rPr>
                <w:rFonts w:ascii="Arial" w:hAnsi="Arial" w:cs="Arial"/>
              </w:rPr>
            </w:pPr>
            <w:r w:rsidRPr="00885790">
              <w:rPr>
                <w:rFonts w:ascii="Arial" w:hAnsi="Arial" w:cs="Arial"/>
              </w:rPr>
              <w:t>1361</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300,00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300,00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411,80</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137,27%</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SP - Czech POINT</w:t>
            </w:r>
          </w:p>
        </w:tc>
        <w:tc>
          <w:tcPr>
            <w:tcW w:w="718" w:type="dxa"/>
            <w:hideMark/>
          </w:tcPr>
          <w:p w:rsidR="00980366" w:rsidRPr="00885790" w:rsidRDefault="00980366" w:rsidP="00363E6A">
            <w:pPr>
              <w:jc w:val="right"/>
              <w:rPr>
                <w:rFonts w:ascii="Arial" w:hAnsi="Arial" w:cs="Arial"/>
              </w:rPr>
            </w:pPr>
            <w:r w:rsidRPr="00885790">
              <w:rPr>
                <w:rFonts w:ascii="Arial" w:hAnsi="Arial" w:cs="Arial"/>
              </w:rPr>
              <w:t> </w:t>
            </w:r>
          </w:p>
        </w:tc>
        <w:tc>
          <w:tcPr>
            <w:tcW w:w="841" w:type="dxa"/>
            <w:hideMark/>
          </w:tcPr>
          <w:p w:rsidR="00980366" w:rsidRPr="00885790" w:rsidRDefault="00980366" w:rsidP="00363E6A">
            <w:pPr>
              <w:jc w:val="right"/>
              <w:rPr>
                <w:rFonts w:ascii="Arial" w:hAnsi="Arial" w:cs="Arial"/>
              </w:rPr>
            </w:pPr>
            <w:r w:rsidRPr="00885790">
              <w:rPr>
                <w:rFonts w:ascii="Arial" w:hAnsi="Arial" w:cs="Arial"/>
              </w:rPr>
              <w:t>1361</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21,00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21,00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23,63</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112,52%</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Sankce OP</w:t>
            </w:r>
          </w:p>
        </w:tc>
        <w:tc>
          <w:tcPr>
            <w:tcW w:w="718" w:type="dxa"/>
            <w:hideMark/>
          </w:tcPr>
          <w:p w:rsidR="00980366" w:rsidRPr="00885790" w:rsidRDefault="00980366" w:rsidP="00363E6A">
            <w:pPr>
              <w:jc w:val="right"/>
              <w:rPr>
                <w:rFonts w:ascii="Arial" w:hAnsi="Arial" w:cs="Arial"/>
              </w:rPr>
            </w:pPr>
          </w:p>
        </w:tc>
        <w:tc>
          <w:tcPr>
            <w:tcW w:w="841" w:type="dxa"/>
            <w:hideMark/>
          </w:tcPr>
          <w:p w:rsidR="00980366" w:rsidRPr="00885790" w:rsidRDefault="00980366" w:rsidP="00363E6A">
            <w:pPr>
              <w:jc w:val="right"/>
              <w:rPr>
                <w:rFonts w:ascii="Arial" w:hAnsi="Arial" w:cs="Arial"/>
              </w:rPr>
            </w:pPr>
            <w:r w:rsidRPr="00885790">
              <w:rPr>
                <w:rFonts w:ascii="Arial" w:hAnsi="Arial" w:cs="Arial"/>
              </w:rPr>
              <w:t>2212</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10,00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20,40</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204,00%</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Sankce CD</w:t>
            </w:r>
          </w:p>
        </w:tc>
        <w:tc>
          <w:tcPr>
            <w:tcW w:w="718" w:type="dxa"/>
            <w:hideMark/>
          </w:tcPr>
          <w:p w:rsidR="00980366" w:rsidRPr="00885790" w:rsidRDefault="00980366" w:rsidP="00363E6A">
            <w:pPr>
              <w:jc w:val="right"/>
              <w:rPr>
                <w:rFonts w:ascii="Arial" w:hAnsi="Arial" w:cs="Arial"/>
              </w:rPr>
            </w:pPr>
            <w:r w:rsidRPr="00885790">
              <w:rPr>
                <w:rFonts w:ascii="Arial" w:hAnsi="Arial" w:cs="Arial"/>
              </w:rPr>
              <w:t>0254</w:t>
            </w:r>
          </w:p>
        </w:tc>
        <w:tc>
          <w:tcPr>
            <w:tcW w:w="841" w:type="dxa"/>
            <w:hideMark/>
          </w:tcPr>
          <w:p w:rsidR="00980366" w:rsidRPr="00885790" w:rsidRDefault="00980366" w:rsidP="00363E6A">
            <w:pPr>
              <w:jc w:val="right"/>
              <w:rPr>
                <w:rFonts w:ascii="Arial" w:hAnsi="Arial" w:cs="Arial"/>
              </w:rPr>
            </w:pPr>
            <w:r w:rsidRPr="00885790">
              <w:rPr>
                <w:rFonts w:ascii="Arial" w:hAnsi="Arial" w:cs="Arial"/>
              </w:rPr>
              <w:t>2212</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2,00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2,00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2,30</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115,00%</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Rezerva na volby</w:t>
            </w:r>
          </w:p>
        </w:tc>
        <w:tc>
          <w:tcPr>
            <w:tcW w:w="718" w:type="dxa"/>
            <w:hideMark/>
          </w:tcPr>
          <w:p w:rsidR="00980366" w:rsidRPr="00885790" w:rsidRDefault="00980366" w:rsidP="00363E6A">
            <w:pPr>
              <w:jc w:val="right"/>
              <w:rPr>
                <w:rFonts w:ascii="Arial" w:hAnsi="Arial" w:cs="Arial"/>
              </w:rPr>
            </w:pPr>
            <w:r w:rsidRPr="00885790">
              <w:rPr>
                <w:rFonts w:ascii="Arial" w:hAnsi="Arial" w:cs="Arial"/>
              </w:rPr>
              <w:t> </w:t>
            </w:r>
          </w:p>
        </w:tc>
        <w:tc>
          <w:tcPr>
            <w:tcW w:w="841" w:type="dxa"/>
            <w:hideMark/>
          </w:tcPr>
          <w:p w:rsidR="00980366" w:rsidRPr="00885790" w:rsidRDefault="00980366" w:rsidP="00363E6A">
            <w:pPr>
              <w:jc w:val="right"/>
              <w:rPr>
                <w:rFonts w:ascii="Arial" w:hAnsi="Arial" w:cs="Arial"/>
              </w:rPr>
            </w:pPr>
            <w:r w:rsidRPr="00885790">
              <w:rPr>
                <w:rFonts w:ascii="Arial" w:hAnsi="Arial" w:cs="Arial"/>
              </w:rPr>
              <w:t>2329</w:t>
            </w:r>
          </w:p>
        </w:tc>
        <w:tc>
          <w:tcPr>
            <w:tcW w:w="1012" w:type="dxa"/>
            <w:hideMark/>
          </w:tcPr>
          <w:p w:rsidR="00980366" w:rsidRPr="00885790" w:rsidRDefault="00980366" w:rsidP="00363E6A">
            <w:pPr>
              <w:jc w:val="right"/>
              <w:rPr>
                <w:rFonts w:ascii="Arial" w:hAnsi="Arial" w:cs="Arial"/>
              </w:rPr>
            </w:pPr>
            <w:r w:rsidRPr="00885790">
              <w:rPr>
                <w:rFonts w:ascii="Arial" w:hAnsi="Arial" w:cs="Arial"/>
              </w:rPr>
              <w:t>500,00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0,00</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0,00%</w:t>
            </w:r>
          </w:p>
        </w:tc>
      </w:tr>
      <w:tr w:rsidR="00980366" w:rsidRPr="00885790" w:rsidTr="00363E6A">
        <w:trPr>
          <w:trHeight w:val="300"/>
        </w:trPr>
        <w:tc>
          <w:tcPr>
            <w:tcW w:w="3949" w:type="dxa"/>
            <w:noWrap/>
            <w:hideMark/>
          </w:tcPr>
          <w:p w:rsidR="00980366" w:rsidRPr="00885790" w:rsidRDefault="00980366" w:rsidP="00363E6A">
            <w:pPr>
              <w:rPr>
                <w:rFonts w:ascii="Arial" w:hAnsi="Arial" w:cs="Arial"/>
              </w:rPr>
            </w:pPr>
            <w:r w:rsidRPr="00885790">
              <w:rPr>
                <w:rFonts w:ascii="Arial" w:hAnsi="Arial" w:cs="Arial"/>
              </w:rPr>
              <w:t>Volby - dotace</w:t>
            </w:r>
          </w:p>
        </w:tc>
        <w:tc>
          <w:tcPr>
            <w:tcW w:w="718" w:type="dxa"/>
            <w:hideMark/>
          </w:tcPr>
          <w:p w:rsidR="00980366" w:rsidRPr="00885790" w:rsidRDefault="00980366" w:rsidP="00363E6A">
            <w:pPr>
              <w:jc w:val="right"/>
              <w:rPr>
                <w:rFonts w:ascii="Arial" w:hAnsi="Arial" w:cs="Arial"/>
              </w:rPr>
            </w:pPr>
            <w:r w:rsidRPr="00885790">
              <w:rPr>
                <w:rFonts w:ascii="Arial" w:hAnsi="Arial" w:cs="Arial"/>
              </w:rPr>
              <w:t> </w:t>
            </w:r>
          </w:p>
        </w:tc>
        <w:tc>
          <w:tcPr>
            <w:tcW w:w="841" w:type="dxa"/>
            <w:hideMark/>
          </w:tcPr>
          <w:p w:rsidR="00980366" w:rsidRPr="00885790" w:rsidRDefault="00980366" w:rsidP="00363E6A">
            <w:pPr>
              <w:jc w:val="right"/>
              <w:rPr>
                <w:rFonts w:ascii="Arial" w:hAnsi="Arial" w:cs="Arial"/>
              </w:rPr>
            </w:pPr>
            <w:r w:rsidRPr="00885790">
              <w:rPr>
                <w:rFonts w:ascii="Arial" w:hAnsi="Arial" w:cs="Arial"/>
              </w:rPr>
              <w:t>4111</w:t>
            </w:r>
          </w:p>
        </w:tc>
        <w:tc>
          <w:tcPr>
            <w:tcW w:w="1012" w:type="dxa"/>
            <w:hideMark/>
          </w:tcPr>
          <w:p w:rsidR="00980366" w:rsidRPr="00885790" w:rsidRDefault="00980366" w:rsidP="00363E6A">
            <w:pPr>
              <w:jc w:val="right"/>
              <w:rPr>
                <w:rFonts w:ascii="Arial" w:hAnsi="Arial" w:cs="Arial"/>
              </w:rPr>
            </w:pPr>
            <w:r w:rsidRPr="00885790">
              <w:rPr>
                <w:rFonts w:ascii="Arial" w:hAnsi="Arial" w:cs="Arial"/>
              </w:rPr>
              <w:t>0,00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735,00</w:t>
            </w:r>
          </w:p>
        </w:tc>
        <w:tc>
          <w:tcPr>
            <w:tcW w:w="1012" w:type="dxa"/>
            <w:noWrap/>
            <w:hideMark/>
          </w:tcPr>
          <w:p w:rsidR="00980366" w:rsidRPr="00885790" w:rsidRDefault="00980366" w:rsidP="00363E6A">
            <w:pPr>
              <w:jc w:val="right"/>
              <w:rPr>
                <w:rFonts w:ascii="Arial" w:hAnsi="Arial" w:cs="Arial"/>
              </w:rPr>
            </w:pPr>
            <w:r w:rsidRPr="00885790">
              <w:rPr>
                <w:rFonts w:ascii="Arial" w:hAnsi="Arial" w:cs="Arial"/>
              </w:rPr>
              <w:t>735,00</w:t>
            </w:r>
          </w:p>
        </w:tc>
        <w:tc>
          <w:tcPr>
            <w:tcW w:w="1085" w:type="dxa"/>
            <w:noWrap/>
            <w:hideMark/>
          </w:tcPr>
          <w:p w:rsidR="00980366" w:rsidRPr="00885790" w:rsidRDefault="00980366" w:rsidP="00363E6A">
            <w:pPr>
              <w:jc w:val="right"/>
              <w:rPr>
                <w:rFonts w:ascii="Arial" w:hAnsi="Arial" w:cs="Arial"/>
              </w:rPr>
            </w:pPr>
            <w:r w:rsidRPr="00885790">
              <w:rPr>
                <w:rFonts w:ascii="Arial" w:hAnsi="Arial" w:cs="Arial"/>
              </w:rPr>
              <w:t>100,00%</w:t>
            </w:r>
          </w:p>
        </w:tc>
      </w:tr>
      <w:tr w:rsidR="00980366" w:rsidRPr="00885790" w:rsidTr="00363E6A">
        <w:trPr>
          <w:trHeight w:val="300"/>
        </w:trPr>
        <w:tc>
          <w:tcPr>
            <w:tcW w:w="3949" w:type="dxa"/>
            <w:noWrap/>
            <w:hideMark/>
          </w:tcPr>
          <w:p w:rsidR="00980366" w:rsidRPr="00885790" w:rsidRDefault="00980366" w:rsidP="00363E6A">
            <w:pPr>
              <w:rPr>
                <w:rFonts w:ascii="Arial" w:hAnsi="Arial" w:cs="Arial"/>
                <w:b/>
              </w:rPr>
            </w:pPr>
            <w:r w:rsidRPr="00885790">
              <w:rPr>
                <w:rFonts w:ascii="Arial" w:hAnsi="Arial" w:cs="Arial"/>
                <w:b/>
              </w:rPr>
              <w:t xml:space="preserve">Příjmy celkem </w:t>
            </w:r>
          </w:p>
        </w:tc>
        <w:tc>
          <w:tcPr>
            <w:tcW w:w="718" w:type="dxa"/>
            <w:hideMark/>
          </w:tcPr>
          <w:p w:rsidR="00980366" w:rsidRPr="00885790" w:rsidRDefault="00980366" w:rsidP="00363E6A">
            <w:pPr>
              <w:jc w:val="right"/>
              <w:rPr>
                <w:rFonts w:ascii="Arial" w:hAnsi="Arial" w:cs="Arial"/>
                <w:b/>
              </w:rPr>
            </w:pPr>
            <w:r w:rsidRPr="00885790">
              <w:rPr>
                <w:rFonts w:ascii="Arial" w:hAnsi="Arial" w:cs="Arial"/>
                <w:b/>
              </w:rPr>
              <w:t> </w:t>
            </w:r>
          </w:p>
        </w:tc>
        <w:tc>
          <w:tcPr>
            <w:tcW w:w="841" w:type="dxa"/>
            <w:hideMark/>
          </w:tcPr>
          <w:p w:rsidR="00980366" w:rsidRPr="00885790" w:rsidRDefault="00980366" w:rsidP="00363E6A">
            <w:pPr>
              <w:jc w:val="right"/>
              <w:rPr>
                <w:rFonts w:ascii="Arial" w:hAnsi="Arial" w:cs="Arial"/>
                <w:b/>
              </w:rPr>
            </w:pPr>
            <w:r w:rsidRPr="00885790">
              <w:rPr>
                <w:rFonts w:ascii="Arial" w:hAnsi="Arial" w:cs="Arial"/>
                <w:b/>
              </w:rPr>
              <w:t> </w:t>
            </w:r>
          </w:p>
        </w:tc>
        <w:tc>
          <w:tcPr>
            <w:tcW w:w="1012" w:type="dxa"/>
            <w:noWrap/>
            <w:hideMark/>
          </w:tcPr>
          <w:p w:rsidR="00980366" w:rsidRPr="00885790" w:rsidRDefault="00980366" w:rsidP="00363E6A">
            <w:pPr>
              <w:jc w:val="right"/>
              <w:rPr>
                <w:rFonts w:ascii="Arial" w:hAnsi="Arial" w:cs="Arial"/>
                <w:b/>
              </w:rPr>
            </w:pPr>
            <w:r w:rsidRPr="00885790">
              <w:rPr>
                <w:rFonts w:ascii="Arial" w:hAnsi="Arial" w:cs="Arial"/>
                <w:b/>
              </w:rPr>
              <w:t>2665,00</w:t>
            </w:r>
          </w:p>
        </w:tc>
        <w:tc>
          <w:tcPr>
            <w:tcW w:w="1012" w:type="dxa"/>
            <w:noWrap/>
            <w:hideMark/>
          </w:tcPr>
          <w:p w:rsidR="00980366" w:rsidRPr="00885790" w:rsidRDefault="00980366" w:rsidP="00363E6A">
            <w:pPr>
              <w:jc w:val="right"/>
              <w:rPr>
                <w:rFonts w:ascii="Arial" w:hAnsi="Arial" w:cs="Arial"/>
                <w:b/>
              </w:rPr>
            </w:pPr>
            <w:r w:rsidRPr="00885790">
              <w:rPr>
                <w:rFonts w:ascii="Arial" w:hAnsi="Arial" w:cs="Arial"/>
                <w:b/>
              </w:rPr>
              <w:t>2900,00</w:t>
            </w:r>
          </w:p>
        </w:tc>
        <w:tc>
          <w:tcPr>
            <w:tcW w:w="1012" w:type="dxa"/>
            <w:noWrap/>
            <w:hideMark/>
          </w:tcPr>
          <w:p w:rsidR="00980366" w:rsidRPr="00885790" w:rsidRDefault="00980366" w:rsidP="00363E6A">
            <w:pPr>
              <w:jc w:val="right"/>
              <w:rPr>
                <w:rFonts w:ascii="Arial" w:hAnsi="Arial" w:cs="Arial"/>
                <w:b/>
              </w:rPr>
            </w:pPr>
            <w:r w:rsidRPr="00885790">
              <w:rPr>
                <w:rFonts w:ascii="Arial" w:hAnsi="Arial" w:cs="Arial"/>
                <w:b/>
              </w:rPr>
              <w:t>3407,60</w:t>
            </w:r>
          </w:p>
        </w:tc>
        <w:tc>
          <w:tcPr>
            <w:tcW w:w="1085" w:type="dxa"/>
            <w:noWrap/>
            <w:hideMark/>
          </w:tcPr>
          <w:p w:rsidR="00980366" w:rsidRPr="00885790" w:rsidRDefault="00980366" w:rsidP="00363E6A">
            <w:pPr>
              <w:jc w:val="right"/>
              <w:rPr>
                <w:rFonts w:ascii="Arial" w:hAnsi="Arial" w:cs="Arial"/>
                <w:b/>
              </w:rPr>
            </w:pPr>
            <w:r w:rsidRPr="00885790">
              <w:rPr>
                <w:rFonts w:ascii="Arial" w:hAnsi="Arial" w:cs="Arial"/>
                <w:b/>
              </w:rPr>
              <w:t>117,50%</w:t>
            </w:r>
          </w:p>
        </w:tc>
      </w:tr>
    </w:tbl>
    <w:p w:rsidR="003E669E" w:rsidRDefault="003E669E" w:rsidP="00002BA5">
      <w:pPr>
        <w:jc w:val="both"/>
        <w:rPr>
          <w:rFonts w:ascii="Arial" w:hAnsi="Arial" w:cs="Arial"/>
          <w:b/>
          <w:iCs/>
          <w:sz w:val="24"/>
          <w:szCs w:val="24"/>
          <w:u w:val="single"/>
        </w:rPr>
      </w:pPr>
    </w:p>
    <w:p w:rsidR="00002BA5" w:rsidRPr="009913BA" w:rsidRDefault="00002BA5" w:rsidP="00002BA5">
      <w:pPr>
        <w:jc w:val="both"/>
        <w:rPr>
          <w:rFonts w:ascii="Arial" w:hAnsi="Arial" w:cs="Arial"/>
          <w:b/>
          <w:iCs/>
          <w:sz w:val="24"/>
          <w:szCs w:val="24"/>
          <w:u w:val="single"/>
        </w:rPr>
      </w:pPr>
      <w:r w:rsidRPr="009913BA">
        <w:rPr>
          <w:rFonts w:ascii="Arial" w:hAnsi="Arial" w:cs="Arial"/>
          <w:b/>
          <w:iCs/>
          <w:sz w:val="24"/>
          <w:szCs w:val="24"/>
          <w:u w:val="single"/>
        </w:rPr>
        <w:t>ORJ 018 Městská policie</w:t>
      </w:r>
    </w:p>
    <w:p w:rsidR="00700EB4" w:rsidRPr="00700EB4" w:rsidRDefault="00700EB4" w:rsidP="00700EB4">
      <w:pPr>
        <w:jc w:val="both"/>
        <w:rPr>
          <w:rFonts w:ascii="Arial" w:hAnsi="Arial" w:cs="Arial"/>
          <w:sz w:val="22"/>
          <w:szCs w:val="22"/>
        </w:rPr>
      </w:pPr>
      <w:r>
        <w:rPr>
          <w:rFonts w:ascii="Arial" w:hAnsi="Arial" w:cs="Arial"/>
          <w:sz w:val="22"/>
          <w:szCs w:val="22"/>
        </w:rPr>
        <w:t>Celkové příjmy činí 694.</w:t>
      </w:r>
      <w:r w:rsidRPr="00700EB4">
        <w:rPr>
          <w:rFonts w:ascii="Arial" w:hAnsi="Arial" w:cs="Arial"/>
          <w:sz w:val="22"/>
          <w:szCs w:val="22"/>
        </w:rPr>
        <w:t>959 Kč</w:t>
      </w:r>
      <w:r>
        <w:rPr>
          <w:rFonts w:ascii="Arial" w:hAnsi="Arial" w:cs="Arial"/>
          <w:sz w:val="22"/>
          <w:szCs w:val="22"/>
        </w:rPr>
        <w:t>,</w:t>
      </w:r>
      <w:r w:rsidRPr="00700EB4">
        <w:rPr>
          <w:rFonts w:ascii="Arial" w:hAnsi="Arial" w:cs="Arial"/>
          <w:b/>
          <w:sz w:val="22"/>
          <w:szCs w:val="22"/>
        </w:rPr>
        <w:t xml:space="preserve"> </w:t>
      </w:r>
      <w:r w:rsidRPr="00700EB4">
        <w:rPr>
          <w:rFonts w:ascii="Arial" w:hAnsi="Arial" w:cs="Arial"/>
          <w:sz w:val="22"/>
          <w:szCs w:val="22"/>
        </w:rPr>
        <w:t xml:space="preserve">tj. 97,47 </w:t>
      </w:r>
      <w:r>
        <w:rPr>
          <w:rFonts w:ascii="Arial" w:hAnsi="Arial" w:cs="Arial"/>
          <w:sz w:val="22"/>
          <w:szCs w:val="22"/>
        </w:rPr>
        <w:t>% upraveného</w:t>
      </w:r>
      <w:r w:rsidRPr="00700EB4">
        <w:rPr>
          <w:rFonts w:ascii="Arial" w:hAnsi="Arial" w:cs="Arial"/>
          <w:sz w:val="22"/>
          <w:szCs w:val="22"/>
        </w:rPr>
        <w:t> rozpočtu.</w:t>
      </w:r>
      <w:r>
        <w:rPr>
          <w:rFonts w:ascii="Arial" w:hAnsi="Arial" w:cs="Arial"/>
          <w:sz w:val="22"/>
          <w:szCs w:val="22"/>
        </w:rPr>
        <w:t xml:space="preserve"> </w:t>
      </w:r>
      <w:r w:rsidRPr="00700EB4">
        <w:rPr>
          <w:rFonts w:ascii="Arial" w:hAnsi="Arial" w:cs="Arial"/>
          <w:sz w:val="22"/>
          <w:szCs w:val="22"/>
        </w:rPr>
        <w:t xml:space="preserve">Na </w:t>
      </w:r>
      <w:r w:rsidRPr="00700EB4">
        <w:rPr>
          <w:rFonts w:ascii="Arial" w:hAnsi="Arial" w:cs="Arial"/>
          <w:sz w:val="22"/>
          <w:szCs w:val="22"/>
          <w:u w:val="single"/>
        </w:rPr>
        <w:t>pokutách na místě zaplacených</w:t>
      </w:r>
      <w:r w:rsidRPr="00700EB4">
        <w:rPr>
          <w:rFonts w:ascii="Arial" w:hAnsi="Arial" w:cs="Arial"/>
          <w:sz w:val="22"/>
          <w:szCs w:val="22"/>
        </w:rPr>
        <w:t xml:space="preserve"> bylo vybráno 610</w:t>
      </w:r>
      <w:r>
        <w:rPr>
          <w:rFonts w:ascii="Arial" w:hAnsi="Arial" w:cs="Arial"/>
          <w:sz w:val="22"/>
          <w:szCs w:val="22"/>
        </w:rPr>
        <w:t>.</w:t>
      </w:r>
      <w:r w:rsidRPr="00700EB4">
        <w:rPr>
          <w:rFonts w:ascii="Arial" w:hAnsi="Arial" w:cs="Arial"/>
          <w:sz w:val="22"/>
          <w:szCs w:val="22"/>
        </w:rPr>
        <w:t xml:space="preserve">700 Kč. Za </w:t>
      </w:r>
      <w:r w:rsidRPr="00700EB4">
        <w:rPr>
          <w:rFonts w:ascii="Arial" w:hAnsi="Arial" w:cs="Arial"/>
          <w:sz w:val="22"/>
          <w:szCs w:val="22"/>
          <w:u w:val="single"/>
        </w:rPr>
        <w:t>pokuty na místě nezaplacené</w:t>
      </w:r>
      <w:r w:rsidRPr="00700EB4">
        <w:rPr>
          <w:rFonts w:ascii="Arial" w:hAnsi="Arial" w:cs="Arial"/>
          <w:sz w:val="22"/>
          <w:szCs w:val="22"/>
        </w:rPr>
        <w:t xml:space="preserve"> bylo přestupci zaplaceno 84</w:t>
      </w:r>
      <w:r>
        <w:rPr>
          <w:rFonts w:ascii="Arial" w:hAnsi="Arial" w:cs="Arial"/>
          <w:sz w:val="22"/>
          <w:szCs w:val="22"/>
        </w:rPr>
        <w:t>.</w:t>
      </w:r>
      <w:r w:rsidRPr="00700EB4">
        <w:rPr>
          <w:rFonts w:ascii="Arial" w:hAnsi="Arial" w:cs="Arial"/>
          <w:sz w:val="22"/>
          <w:szCs w:val="22"/>
        </w:rPr>
        <w:t xml:space="preserve">257 Kč (uloženo </w:t>
      </w:r>
      <w:r>
        <w:rPr>
          <w:rFonts w:ascii="Arial" w:hAnsi="Arial" w:cs="Arial"/>
          <w:sz w:val="22"/>
          <w:szCs w:val="22"/>
        </w:rPr>
        <w:t xml:space="preserve">bylo </w:t>
      </w:r>
      <w:r w:rsidRPr="00700EB4">
        <w:rPr>
          <w:rFonts w:ascii="Arial" w:hAnsi="Arial" w:cs="Arial"/>
          <w:sz w:val="22"/>
          <w:szCs w:val="22"/>
        </w:rPr>
        <w:t>133</w:t>
      </w:r>
      <w:r>
        <w:rPr>
          <w:rFonts w:ascii="Arial" w:hAnsi="Arial" w:cs="Arial"/>
          <w:sz w:val="22"/>
          <w:szCs w:val="22"/>
        </w:rPr>
        <w:t>.</w:t>
      </w:r>
      <w:r w:rsidRPr="00700EB4">
        <w:rPr>
          <w:rFonts w:ascii="Arial" w:hAnsi="Arial" w:cs="Arial"/>
          <w:sz w:val="22"/>
          <w:szCs w:val="22"/>
        </w:rPr>
        <w:t xml:space="preserve">500 Kč) Nezaplacené pokuty byly postoupeny k vymáhání na odbor finanční. </w:t>
      </w:r>
    </w:p>
    <w:p w:rsidR="00700EB4" w:rsidRPr="00700EB4" w:rsidRDefault="00700EB4" w:rsidP="00700EB4">
      <w:pPr>
        <w:jc w:val="both"/>
        <w:rPr>
          <w:rFonts w:ascii="Arial" w:hAnsi="Arial" w:cs="Arial"/>
          <w:sz w:val="22"/>
          <w:szCs w:val="22"/>
        </w:rPr>
      </w:pPr>
      <w:r w:rsidRPr="00700EB4">
        <w:rPr>
          <w:rFonts w:ascii="Arial" w:hAnsi="Arial" w:cs="Arial"/>
          <w:sz w:val="22"/>
          <w:szCs w:val="22"/>
        </w:rPr>
        <w:t xml:space="preserve">Kromě pokut byly příjmy tvořeny i </w:t>
      </w:r>
      <w:r w:rsidRPr="00700EB4">
        <w:rPr>
          <w:rFonts w:ascii="Arial" w:hAnsi="Arial" w:cs="Arial"/>
          <w:sz w:val="22"/>
          <w:szCs w:val="22"/>
          <w:u w:val="single"/>
        </w:rPr>
        <w:t>z přijatých náhrad</w:t>
      </w:r>
      <w:r w:rsidRPr="00700EB4">
        <w:rPr>
          <w:rFonts w:ascii="Arial" w:hAnsi="Arial" w:cs="Arial"/>
          <w:sz w:val="22"/>
          <w:szCs w:val="22"/>
        </w:rPr>
        <w:t xml:space="preserve"> za odchyt psů, náhrad za výkon služby strážníků dle veřejnoprávních smluv a náhrad za převoz podnapilých osob do záchytné stanice. </w:t>
      </w:r>
    </w:p>
    <w:p w:rsidR="00700EB4" w:rsidRDefault="00700EB4" w:rsidP="00700EB4">
      <w:pPr>
        <w:jc w:val="both"/>
        <w:rPr>
          <w:rFonts w:ascii="Arial" w:hAnsi="Arial" w:cs="Arial"/>
          <w:sz w:val="22"/>
          <w:szCs w:val="22"/>
        </w:rPr>
      </w:pPr>
      <w:r w:rsidRPr="00700EB4">
        <w:rPr>
          <w:rFonts w:ascii="Arial" w:hAnsi="Arial" w:cs="Arial"/>
          <w:sz w:val="22"/>
          <w:szCs w:val="22"/>
        </w:rPr>
        <w:t>Částka těchto uhrazených příjmů činila 8</w:t>
      </w:r>
      <w:r w:rsidR="003E669E">
        <w:rPr>
          <w:rFonts w:ascii="Arial" w:hAnsi="Arial" w:cs="Arial"/>
          <w:sz w:val="22"/>
          <w:szCs w:val="22"/>
        </w:rPr>
        <w:t>.</w:t>
      </w:r>
      <w:r w:rsidRPr="00700EB4">
        <w:rPr>
          <w:rFonts w:ascii="Arial" w:hAnsi="Arial" w:cs="Arial"/>
          <w:sz w:val="22"/>
          <w:szCs w:val="22"/>
        </w:rPr>
        <w:t>019 Kč.</w:t>
      </w:r>
    </w:p>
    <w:p w:rsidR="003E669E" w:rsidRPr="00700EB4" w:rsidRDefault="003E669E" w:rsidP="00700EB4">
      <w:pPr>
        <w:jc w:val="both"/>
        <w:rPr>
          <w:rFonts w:ascii="Arial" w:hAnsi="Arial" w:cs="Arial"/>
          <w:sz w:val="22"/>
          <w:szCs w:val="22"/>
        </w:rPr>
      </w:pPr>
    </w:p>
    <w:p w:rsidR="00C24A87" w:rsidRDefault="00C24A87" w:rsidP="00C24A87">
      <w:pPr>
        <w:pStyle w:val="Nadpis1"/>
        <w:jc w:val="both"/>
        <w:rPr>
          <w:rFonts w:ascii="Arial" w:hAnsi="Arial" w:cs="Arial"/>
          <w:b/>
          <w:bCs/>
          <w:u w:val="single"/>
        </w:rPr>
      </w:pPr>
      <w:r w:rsidRPr="00F72B4C">
        <w:rPr>
          <w:rFonts w:ascii="Arial" w:hAnsi="Arial" w:cs="Arial"/>
          <w:b/>
          <w:bCs/>
          <w:u w:val="single"/>
        </w:rPr>
        <w:t xml:space="preserve">ORJ </w:t>
      </w:r>
      <w:proofErr w:type="gramStart"/>
      <w:r w:rsidRPr="00F72B4C">
        <w:rPr>
          <w:rFonts w:ascii="Arial" w:hAnsi="Arial" w:cs="Arial"/>
          <w:b/>
          <w:bCs/>
          <w:u w:val="single"/>
        </w:rPr>
        <w:t>019  Odbor</w:t>
      </w:r>
      <w:proofErr w:type="gramEnd"/>
      <w:r w:rsidRPr="00F72B4C">
        <w:rPr>
          <w:rFonts w:ascii="Arial" w:hAnsi="Arial" w:cs="Arial"/>
          <w:b/>
          <w:bCs/>
          <w:u w:val="single"/>
        </w:rPr>
        <w:t xml:space="preserve"> organizační</w:t>
      </w:r>
    </w:p>
    <w:p w:rsidR="00FA162D" w:rsidRDefault="00FA162D" w:rsidP="00FA162D">
      <w:r w:rsidRPr="00FA162D">
        <w:rPr>
          <w:noProof/>
        </w:rPr>
        <w:drawing>
          <wp:inline distT="0" distB="0" distL="0" distR="0">
            <wp:extent cx="6120130" cy="2796982"/>
            <wp:effectExtent l="0" t="0" r="0" b="381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2796982"/>
                    </a:xfrm>
                    <a:prstGeom prst="rect">
                      <a:avLst/>
                    </a:prstGeom>
                    <a:noFill/>
                    <a:ln>
                      <a:noFill/>
                    </a:ln>
                  </pic:spPr>
                </pic:pic>
              </a:graphicData>
            </a:graphic>
          </wp:inline>
        </w:drawing>
      </w:r>
    </w:p>
    <w:p w:rsidR="00C24A87" w:rsidRPr="00136802" w:rsidRDefault="00C24A87" w:rsidP="00C24A87">
      <w:pPr>
        <w:pStyle w:val="Nadpis3"/>
        <w:jc w:val="both"/>
        <w:rPr>
          <w:rFonts w:ascii="Arial" w:hAnsi="Arial" w:cs="Arial"/>
          <w:b w:val="0"/>
          <w:sz w:val="22"/>
          <w:szCs w:val="22"/>
          <w:u w:val="none"/>
        </w:rPr>
      </w:pPr>
      <w:r w:rsidRPr="00136802">
        <w:rPr>
          <w:rFonts w:ascii="Arial" w:hAnsi="Arial" w:cs="Arial"/>
          <w:b w:val="0"/>
          <w:i/>
          <w:sz w:val="22"/>
          <w:szCs w:val="22"/>
        </w:rPr>
        <w:t>O</w:t>
      </w:r>
      <w:r>
        <w:rPr>
          <w:rFonts w:ascii="Arial" w:hAnsi="Arial" w:cs="Arial"/>
          <w:b w:val="0"/>
          <w:i/>
          <w:sz w:val="22"/>
          <w:szCs w:val="22"/>
        </w:rPr>
        <w:t>DPA</w:t>
      </w:r>
      <w:r w:rsidRPr="00136802">
        <w:rPr>
          <w:rFonts w:ascii="Arial" w:hAnsi="Arial" w:cs="Arial"/>
          <w:b w:val="0"/>
          <w:i/>
          <w:sz w:val="22"/>
          <w:szCs w:val="22"/>
        </w:rPr>
        <w:t xml:space="preserve"> 6171 Kopírování pro veřejnost</w:t>
      </w:r>
      <w:r>
        <w:rPr>
          <w:rFonts w:ascii="Arial" w:hAnsi="Arial" w:cs="Arial"/>
          <w:b w:val="0"/>
          <w:sz w:val="22"/>
          <w:szCs w:val="22"/>
          <w:u w:val="none"/>
        </w:rPr>
        <w:t xml:space="preserve"> - </w:t>
      </w:r>
      <w:proofErr w:type="spellStart"/>
      <w:r w:rsidRPr="00136802">
        <w:rPr>
          <w:rFonts w:ascii="Arial" w:hAnsi="Arial" w:cs="Arial"/>
          <w:b w:val="0"/>
          <w:sz w:val="22"/>
          <w:szCs w:val="22"/>
          <w:u w:val="none"/>
        </w:rPr>
        <w:t>org</w:t>
      </w:r>
      <w:proofErr w:type="spellEnd"/>
      <w:r w:rsidRPr="00136802">
        <w:rPr>
          <w:rFonts w:ascii="Arial" w:hAnsi="Arial" w:cs="Arial"/>
          <w:b w:val="0"/>
          <w:sz w:val="22"/>
          <w:szCs w:val="22"/>
          <w:u w:val="none"/>
        </w:rPr>
        <w:t xml:space="preserve">. 7111 – </w:t>
      </w:r>
      <w:r>
        <w:rPr>
          <w:rFonts w:ascii="Arial" w:hAnsi="Arial" w:cs="Arial"/>
          <w:b w:val="0"/>
          <w:sz w:val="22"/>
          <w:szCs w:val="22"/>
          <w:u w:val="none"/>
        </w:rPr>
        <w:t>k</w:t>
      </w:r>
      <w:r w:rsidRPr="00136802">
        <w:rPr>
          <w:rFonts w:ascii="Arial" w:hAnsi="Arial" w:cs="Arial"/>
          <w:b w:val="0"/>
          <w:sz w:val="22"/>
          <w:szCs w:val="22"/>
          <w:u w:val="none"/>
        </w:rPr>
        <w:t xml:space="preserve">opírování se provádí na podatelně </w:t>
      </w:r>
      <w:proofErr w:type="spellStart"/>
      <w:r w:rsidRPr="00136802">
        <w:rPr>
          <w:rFonts w:ascii="Arial" w:hAnsi="Arial" w:cs="Arial"/>
          <w:b w:val="0"/>
          <w:sz w:val="22"/>
          <w:szCs w:val="22"/>
          <w:u w:val="none"/>
        </w:rPr>
        <w:t>MěÚ</w:t>
      </w:r>
      <w:proofErr w:type="spellEnd"/>
      <w:r w:rsidRPr="00136802">
        <w:rPr>
          <w:rFonts w:ascii="Arial" w:hAnsi="Arial" w:cs="Arial"/>
          <w:b w:val="0"/>
          <w:sz w:val="22"/>
          <w:szCs w:val="22"/>
          <w:u w:val="none"/>
        </w:rPr>
        <w:t>.</w:t>
      </w:r>
    </w:p>
    <w:p w:rsidR="00C24A87" w:rsidRPr="00E87506" w:rsidRDefault="00C24A87" w:rsidP="00C24A87">
      <w:pPr>
        <w:pStyle w:val="Nadpis3"/>
        <w:ind w:left="0" w:firstLine="0"/>
        <w:jc w:val="both"/>
        <w:rPr>
          <w:rFonts w:ascii="Arial" w:hAnsi="Arial" w:cs="Arial"/>
          <w:b w:val="0"/>
          <w:sz w:val="22"/>
          <w:szCs w:val="22"/>
          <w:u w:val="none"/>
        </w:rPr>
      </w:pPr>
      <w:r w:rsidRPr="00136802">
        <w:rPr>
          <w:rFonts w:ascii="Arial" w:hAnsi="Arial" w:cs="Arial"/>
          <w:b w:val="0"/>
          <w:i/>
          <w:sz w:val="22"/>
          <w:szCs w:val="22"/>
        </w:rPr>
        <w:t>O</w:t>
      </w:r>
      <w:r>
        <w:rPr>
          <w:rFonts w:ascii="Arial" w:hAnsi="Arial" w:cs="Arial"/>
          <w:b w:val="0"/>
          <w:i/>
          <w:sz w:val="22"/>
          <w:szCs w:val="22"/>
        </w:rPr>
        <w:t>DPA</w:t>
      </w:r>
      <w:r w:rsidRPr="00136802">
        <w:rPr>
          <w:rFonts w:ascii="Arial" w:hAnsi="Arial" w:cs="Arial"/>
          <w:b w:val="0"/>
          <w:i/>
          <w:sz w:val="22"/>
          <w:szCs w:val="22"/>
        </w:rPr>
        <w:t xml:space="preserve"> 3613 Příjmy z pronájmu </w:t>
      </w:r>
      <w:r>
        <w:rPr>
          <w:rFonts w:ascii="Arial" w:hAnsi="Arial" w:cs="Arial"/>
          <w:b w:val="0"/>
          <w:i/>
          <w:sz w:val="22"/>
          <w:szCs w:val="22"/>
        </w:rPr>
        <w:t>nebytových prostor</w:t>
      </w:r>
      <w:r>
        <w:rPr>
          <w:rFonts w:ascii="Arial" w:hAnsi="Arial" w:cs="Arial"/>
          <w:b w:val="0"/>
          <w:sz w:val="22"/>
          <w:szCs w:val="22"/>
          <w:u w:val="none"/>
        </w:rPr>
        <w:t xml:space="preserve"> - </w:t>
      </w:r>
      <w:r w:rsidRPr="00E87506">
        <w:rPr>
          <w:rFonts w:ascii="Arial" w:hAnsi="Arial" w:cs="Arial"/>
          <w:b w:val="0"/>
          <w:sz w:val="22"/>
          <w:szCs w:val="22"/>
          <w:u w:val="none"/>
        </w:rPr>
        <w:t xml:space="preserve">příjmy z pronájmu klubovny a školící místnosti </w:t>
      </w:r>
      <w:r w:rsidRPr="00E87506">
        <w:rPr>
          <w:rFonts w:ascii="Arial" w:hAnsi="Arial" w:cs="Arial"/>
          <w:b w:val="0"/>
          <w:sz w:val="22"/>
          <w:szCs w:val="22"/>
          <w:u w:val="none"/>
        </w:rPr>
        <w:lastRenderedPageBreak/>
        <w:t>v budově Divadelní 1, místnost na ul. Dlouhá, pronájem místností (kanceláří) a garáží na</w:t>
      </w:r>
      <w:r w:rsidR="008073FD">
        <w:rPr>
          <w:rFonts w:ascii="Arial" w:hAnsi="Arial" w:cs="Arial"/>
          <w:b w:val="0"/>
          <w:sz w:val="22"/>
          <w:szCs w:val="22"/>
          <w:u w:val="none"/>
        </w:rPr>
        <w:t> </w:t>
      </w:r>
      <w:r w:rsidRPr="00E87506">
        <w:rPr>
          <w:rFonts w:ascii="Arial" w:hAnsi="Arial" w:cs="Arial"/>
          <w:b w:val="0"/>
          <w:sz w:val="22"/>
          <w:szCs w:val="22"/>
          <w:u w:val="none"/>
        </w:rPr>
        <w:t>ul.</w:t>
      </w:r>
      <w:r w:rsidR="008073FD">
        <w:rPr>
          <w:rFonts w:ascii="Arial" w:hAnsi="Arial" w:cs="Arial"/>
          <w:b w:val="0"/>
          <w:sz w:val="22"/>
          <w:szCs w:val="22"/>
          <w:u w:val="none"/>
        </w:rPr>
        <w:t> </w:t>
      </w:r>
      <w:r w:rsidRPr="00E87506">
        <w:rPr>
          <w:rFonts w:ascii="Arial" w:hAnsi="Arial" w:cs="Arial"/>
          <w:b w:val="0"/>
          <w:sz w:val="22"/>
          <w:szCs w:val="22"/>
          <w:u w:val="none"/>
        </w:rPr>
        <w:t>Divadelní 8.</w:t>
      </w:r>
    </w:p>
    <w:p w:rsidR="00C24A87" w:rsidRPr="00136802" w:rsidRDefault="00C24A87" w:rsidP="00C24A87">
      <w:pPr>
        <w:pStyle w:val="Nadpis3"/>
        <w:ind w:left="0" w:firstLine="0"/>
        <w:jc w:val="both"/>
        <w:rPr>
          <w:rFonts w:ascii="Arial" w:hAnsi="Arial" w:cs="Arial"/>
          <w:b w:val="0"/>
          <w:sz w:val="22"/>
          <w:szCs w:val="22"/>
          <w:u w:val="none"/>
        </w:rPr>
      </w:pPr>
      <w:r w:rsidRPr="00136802">
        <w:rPr>
          <w:rFonts w:ascii="Arial" w:hAnsi="Arial" w:cs="Arial"/>
          <w:b w:val="0"/>
          <w:i/>
          <w:sz w:val="22"/>
          <w:szCs w:val="22"/>
        </w:rPr>
        <w:t>O</w:t>
      </w:r>
      <w:r>
        <w:rPr>
          <w:rFonts w:ascii="Arial" w:hAnsi="Arial" w:cs="Arial"/>
          <w:b w:val="0"/>
          <w:i/>
          <w:sz w:val="22"/>
          <w:szCs w:val="22"/>
        </w:rPr>
        <w:t>DPA</w:t>
      </w:r>
      <w:r w:rsidRPr="00136802">
        <w:rPr>
          <w:rFonts w:ascii="Arial" w:hAnsi="Arial" w:cs="Arial"/>
          <w:b w:val="0"/>
          <w:i/>
          <w:sz w:val="22"/>
          <w:szCs w:val="22"/>
        </w:rPr>
        <w:t xml:space="preserve"> 3429 Chata </w:t>
      </w:r>
      <w:proofErr w:type="spellStart"/>
      <w:r w:rsidRPr="00136802">
        <w:rPr>
          <w:rFonts w:ascii="Arial" w:hAnsi="Arial" w:cs="Arial"/>
          <w:b w:val="0"/>
          <w:i/>
          <w:sz w:val="22"/>
          <w:szCs w:val="22"/>
        </w:rPr>
        <w:t>Jičínka</w:t>
      </w:r>
      <w:proofErr w:type="spellEnd"/>
      <w:r w:rsidRPr="00136802">
        <w:rPr>
          <w:rFonts w:ascii="Arial" w:hAnsi="Arial" w:cs="Arial"/>
          <w:b w:val="0"/>
          <w:i/>
          <w:sz w:val="22"/>
          <w:szCs w:val="22"/>
        </w:rPr>
        <w:t xml:space="preserve">, </w:t>
      </w:r>
      <w:proofErr w:type="spellStart"/>
      <w:r w:rsidRPr="00136802">
        <w:rPr>
          <w:rFonts w:ascii="Arial" w:hAnsi="Arial" w:cs="Arial"/>
          <w:b w:val="0"/>
          <w:i/>
          <w:sz w:val="22"/>
          <w:szCs w:val="22"/>
        </w:rPr>
        <w:t>org</w:t>
      </w:r>
      <w:proofErr w:type="spellEnd"/>
      <w:r w:rsidRPr="00136802">
        <w:rPr>
          <w:rFonts w:ascii="Arial" w:hAnsi="Arial" w:cs="Arial"/>
          <w:b w:val="0"/>
          <w:i/>
          <w:sz w:val="22"/>
          <w:szCs w:val="22"/>
        </w:rPr>
        <w:t>. 4381</w:t>
      </w:r>
      <w:r>
        <w:rPr>
          <w:rFonts w:ascii="Arial" w:hAnsi="Arial" w:cs="Arial"/>
          <w:b w:val="0"/>
          <w:sz w:val="22"/>
          <w:szCs w:val="22"/>
          <w:u w:val="none"/>
        </w:rPr>
        <w:t xml:space="preserve"> - </w:t>
      </w:r>
      <w:r w:rsidRPr="00136802">
        <w:rPr>
          <w:rFonts w:ascii="Arial" w:hAnsi="Arial" w:cs="Arial"/>
          <w:b w:val="0"/>
          <w:sz w:val="22"/>
          <w:szCs w:val="22"/>
          <w:u w:val="none"/>
        </w:rPr>
        <w:t xml:space="preserve">příjem za pobyt zaměstnanců na chatě </w:t>
      </w:r>
      <w:proofErr w:type="spellStart"/>
      <w:r w:rsidRPr="00136802">
        <w:rPr>
          <w:rFonts w:ascii="Arial" w:hAnsi="Arial" w:cs="Arial"/>
          <w:b w:val="0"/>
          <w:sz w:val="22"/>
          <w:szCs w:val="22"/>
          <w:u w:val="none"/>
        </w:rPr>
        <w:t>Jičínka</w:t>
      </w:r>
      <w:proofErr w:type="spellEnd"/>
      <w:r w:rsidRPr="00136802">
        <w:rPr>
          <w:rFonts w:ascii="Arial" w:hAnsi="Arial" w:cs="Arial"/>
          <w:b w:val="0"/>
          <w:sz w:val="22"/>
          <w:szCs w:val="22"/>
          <w:u w:val="none"/>
        </w:rPr>
        <w:t xml:space="preserve"> na Horní Bečvě. </w:t>
      </w:r>
    </w:p>
    <w:p w:rsidR="00C24A87" w:rsidRPr="00E87506" w:rsidRDefault="00C24A87" w:rsidP="00C24A87">
      <w:pPr>
        <w:pStyle w:val="Nadpis3"/>
        <w:ind w:left="0" w:firstLine="0"/>
        <w:jc w:val="both"/>
        <w:rPr>
          <w:rFonts w:ascii="Arial" w:hAnsi="Arial" w:cs="Arial"/>
          <w:b w:val="0"/>
          <w:sz w:val="22"/>
          <w:szCs w:val="22"/>
          <w:u w:val="none"/>
        </w:rPr>
      </w:pPr>
      <w:r>
        <w:rPr>
          <w:rFonts w:ascii="Arial" w:hAnsi="Arial" w:cs="Arial"/>
          <w:b w:val="0"/>
          <w:i/>
          <w:sz w:val="22"/>
          <w:szCs w:val="22"/>
        </w:rPr>
        <w:t>ODPA</w:t>
      </w:r>
      <w:r w:rsidRPr="00136802">
        <w:rPr>
          <w:rFonts w:ascii="Arial" w:hAnsi="Arial" w:cs="Arial"/>
          <w:b w:val="0"/>
          <w:i/>
          <w:sz w:val="22"/>
          <w:szCs w:val="22"/>
        </w:rPr>
        <w:t xml:space="preserve"> 3613 Ostatní nedaňové příjmy</w:t>
      </w:r>
      <w:r>
        <w:rPr>
          <w:rFonts w:ascii="Arial" w:hAnsi="Arial" w:cs="Arial"/>
          <w:b w:val="0"/>
          <w:sz w:val="22"/>
          <w:szCs w:val="22"/>
          <w:u w:val="none"/>
        </w:rPr>
        <w:t xml:space="preserve"> - </w:t>
      </w:r>
      <w:r w:rsidRPr="00E87506">
        <w:rPr>
          <w:rFonts w:ascii="Arial" w:hAnsi="Arial" w:cs="Arial"/>
          <w:b w:val="0"/>
          <w:sz w:val="22"/>
          <w:szCs w:val="22"/>
          <w:u w:val="none"/>
        </w:rPr>
        <w:t xml:space="preserve">jedná se o příjem z vyúčtování energií a služeb u pronájmů </w:t>
      </w:r>
      <w:r>
        <w:rPr>
          <w:rFonts w:ascii="Arial" w:hAnsi="Arial" w:cs="Arial"/>
          <w:b w:val="0"/>
          <w:sz w:val="22"/>
          <w:szCs w:val="22"/>
          <w:u w:val="none"/>
        </w:rPr>
        <w:t>nebytových prostor</w:t>
      </w:r>
      <w:r w:rsidRPr="00E87506">
        <w:rPr>
          <w:rFonts w:ascii="Arial" w:hAnsi="Arial" w:cs="Arial"/>
          <w:b w:val="0"/>
          <w:sz w:val="22"/>
          <w:szCs w:val="22"/>
          <w:u w:val="none"/>
        </w:rPr>
        <w:t>.</w:t>
      </w:r>
    </w:p>
    <w:p w:rsidR="00C24A87" w:rsidRPr="00E87506" w:rsidRDefault="00C24A87" w:rsidP="00C24A87">
      <w:pPr>
        <w:pStyle w:val="Nadpis3"/>
        <w:jc w:val="both"/>
        <w:rPr>
          <w:rFonts w:ascii="Arial" w:hAnsi="Arial" w:cs="Arial"/>
          <w:b w:val="0"/>
          <w:sz w:val="22"/>
          <w:szCs w:val="22"/>
          <w:u w:val="none"/>
        </w:rPr>
      </w:pPr>
      <w:r w:rsidRPr="00136802">
        <w:rPr>
          <w:rFonts w:ascii="Arial" w:hAnsi="Arial" w:cs="Arial"/>
          <w:b w:val="0"/>
          <w:i/>
          <w:sz w:val="22"/>
          <w:szCs w:val="22"/>
        </w:rPr>
        <w:t>O</w:t>
      </w:r>
      <w:r>
        <w:rPr>
          <w:rFonts w:ascii="Arial" w:hAnsi="Arial" w:cs="Arial"/>
          <w:b w:val="0"/>
          <w:i/>
          <w:sz w:val="22"/>
          <w:szCs w:val="22"/>
        </w:rPr>
        <w:t>DPA</w:t>
      </w:r>
      <w:r w:rsidRPr="00136802">
        <w:rPr>
          <w:rFonts w:ascii="Arial" w:hAnsi="Arial" w:cs="Arial"/>
          <w:b w:val="0"/>
          <w:i/>
          <w:sz w:val="22"/>
          <w:szCs w:val="22"/>
        </w:rPr>
        <w:t xml:space="preserve"> 6409 Ostatní nedaňové příjmy</w:t>
      </w:r>
      <w:r>
        <w:rPr>
          <w:rFonts w:ascii="Arial" w:hAnsi="Arial" w:cs="Arial"/>
          <w:b w:val="0"/>
          <w:sz w:val="22"/>
          <w:szCs w:val="22"/>
          <w:u w:val="none"/>
        </w:rPr>
        <w:t xml:space="preserve"> - </w:t>
      </w:r>
      <w:r w:rsidRPr="00E87506">
        <w:rPr>
          <w:rFonts w:ascii="Arial" w:hAnsi="Arial" w:cs="Arial"/>
          <w:b w:val="0"/>
          <w:sz w:val="22"/>
          <w:szCs w:val="22"/>
          <w:u w:val="none"/>
        </w:rPr>
        <w:t>příjmy ze ztrát a nálezů, konkrétně finanční hotovosti.</w:t>
      </w:r>
    </w:p>
    <w:p w:rsidR="00C24A87" w:rsidRPr="00E87506" w:rsidRDefault="00C24A87" w:rsidP="00C24A87">
      <w:pPr>
        <w:pStyle w:val="Nadpis3"/>
        <w:ind w:left="0" w:firstLine="0"/>
        <w:jc w:val="both"/>
        <w:rPr>
          <w:rFonts w:ascii="Arial" w:hAnsi="Arial" w:cs="Arial"/>
          <w:b w:val="0"/>
          <w:sz w:val="22"/>
          <w:szCs w:val="22"/>
          <w:u w:val="none"/>
        </w:rPr>
      </w:pPr>
      <w:r w:rsidRPr="00136802">
        <w:rPr>
          <w:rFonts w:ascii="Arial" w:hAnsi="Arial" w:cs="Arial"/>
          <w:b w:val="0"/>
          <w:i/>
          <w:sz w:val="22"/>
          <w:szCs w:val="22"/>
        </w:rPr>
        <w:t>O</w:t>
      </w:r>
      <w:r>
        <w:rPr>
          <w:rFonts w:ascii="Arial" w:hAnsi="Arial" w:cs="Arial"/>
          <w:b w:val="0"/>
          <w:i/>
          <w:sz w:val="22"/>
          <w:szCs w:val="22"/>
        </w:rPr>
        <w:t>DPA</w:t>
      </w:r>
      <w:r w:rsidRPr="00136802">
        <w:rPr>
          <w:rFonts w:ascii="Arial" w:hAnsi="Arial" w:cs="Arial"/>
          <w:b w:val="0"/>
          <w:i/>
          <w:sz w:val="22"/>
          <w:szCs w:val="22"/>
        </w:rPr>
        <w:t xml:space="preserve">. 6171 Ostatní nedaňové </w:t>
      </w:r>
      <w:r w:rsidRPr="00E87506">
        <w:rPr>
          <w:rFonts w:ascii="Arial" w:hAnsi="Arial" w:cs="Arial"/>
          <w:b w:val="0"/>
          <w:sz w:val="22"/>
          <w:szCs w:val="22"/>
          <w:u w:val="none"/>
        </w:rPr>
        <w:t>příjmy</w:t>
      </w:r>
      <w:r>
        <w:rPr>
          <w:rFonts w:ascii="Arial" w:hAnsi="Arial" w:cs="Arial"/>
          <w:b w:val="0"/>
          <w:sz w:val="22"/>
          <w:szCs w:val="22"/>
          <w:u w:val="none"/>
        </w:rPr>
        <w:t xml:space="preserve"> - </w:t>
      </w:r>
      <w:r w:rsidRPr="00E87506">
        <w:rPr>
          <w:rFonts w:ascii="Arial" w:hAnsi="Arial" w:cs="Arial"/>
          <w:b w:val="0"/>
          <w:sz w:val="22"/>
          <w:szCs w:val="22"/>
          <w:u w:val="none"/>
        </w:rPr>
        <w:t xml:space="preserve">příjmy např. z poplatků zaměstnanců za soukromý majetek, odkoupení neupotřebitelného majetku např. ze ztrát a nálezů, prodej kovošrotu, úhrady České pošty za ztracené zásilky, odkoupení </w:t>
      </w:r>
      <w:r w:rsidR="00925EFD">
        <w:rPr>
          <w:rFonts w:ascii="Arial" w:hAnsi="Arial" w:cs="Arial"/>
          <w:b w:val="0"/>
          <w:sz w:val="22"/>
          <w:szCs w:val="22"/>
          <w:u w:val="none"/>
        </w:rPr>
        <w:t xml:space="preserve">osobních ochranných pracovních pomůcek </w:t>
      </w:r>
      <w:r w:rsidRPr="00E87506">
        <w:rPr>
          <w:rFonts w:ascii="Arial" w:hAnsi="Arial" w:cs="Arial"/>
          <w:b w:val="0"/>
          <w:sz w:val="22"/>
          <w:szCs w:val="22"/>
          <w:u w:val="none"/>
        </w:rPr>
        <w:t xml:space="preserve">při ukončení </w:t>
      </w:r>
      <w:r w:rsidR="009A4A94">
        <w:rPr>
          <w:rFonts w:ascii="Arial" w:hAnsi="Arial" w:cs="Arial"/>
          <w:b w:val="0"/>
          <w:sz w:val="22"/>
          <w:szCs w:val="22"/>
          <w:u w:val="none"/>
        </w:rPr>
        <w:t>pracovního poměru</w:t>
      </w:r>
      <w:r w:rsidRPr="00E87506">
        <w:rPr>
          <w:rFonts w:ascii="Arial" w:hAnsi="Arial" w:cs="Arial"/>
          <w:b w:val="0"/>
          <w:sz w:val="22"/>
          <w:szCs w:val="22"/>
          <w:u w:val="none"/>
        </w:rPr>
        <w:t>, úhrada poštovného T</w:t>
      </w:r>
      <w:r w:rsidR="00925EFD">
        <w:rPr>
          <w:rFonts w:ascii="Arial" w:hAnsi="Arial" w:cs="Arial"/>
          <w:b w:val="0"/>
          <w:sz w:val="22"/>
          <w:szCs w:val="22"/>
          <w:u w:val="none"/>
        </w:rPr>
        <w:t>echnickým službám města Nového Jičína, příspěvkové organizace</w:t>
      </w:r>
      <w:r w:rsidRPr="00E87506">
        <w:rPr>
          <w:rFonts w:ascii="Arial" w:hAnsi="Arial" w:cs="Arial"/>
          <w:b w:val="0"/>
          <w:sz w:val="22"/>
          <w:szCs w:val="22"/>
          <w:u w:val="none"/>
        </w:rPr>
        <w:t xml:space="preserve"> za </w:t>
      </w:r>
      <w:r w:rsidR="00925EFD">
        <w:rPr>
          <w:rFonts w:ascii="Arial" w:hAnsi="Arial" w:cs="Arial"/>
          <w:b w:val="0"/>
          <w:sz w:val="22"/>
          <w:szCs w:val="22"/>
          <w:u w:val="none"/>
        </w:rPr>
        <w:t xml:space="preserve">městem </w:t>
      </w:r>
      <w:r w:rsidRPr="00E87506">
        <w:rPr>
          <w:rFonts w:ascii="Arial" w:hAnsi="Arial" w:cs="Arial"/>
          <w:b w:val="0"/>
          <w:sz w:val="22"/>
          <w:szCs w:val="22"/>
          <w:u w:val="none"/>
        </w:rPr>
        <w:t>odeslané zásilky</w:t>
      </w:r>
      <w:r w:rsidR="00925EFD">
        <w:rPr>
          <w:rFonts w:ascii="Arial" w:hAnsi="Arial" w:cs="Arial"/>
          <w:b w:val="0"/>
          <w:sz w:val="22"/>
          <w:szCs w:val="22"/>
          <w:u w:val="none"/>
        </w:rPr>
        <w:t xml:space="preserve"> v předchozím roce</w:t>
      </w:r>
      <w:r w:rsidRPr="00E87506">
        <w:rPr>
          <w:rFonts w:ascii="Arial" w:hAnsi="Arial" w:cs="Arial"/>
          <w:b w:val="0"/>
          <w:sz w:val="22"/>
          <w:szCs w:val="22"/>
          <w:u w:val="none"/>
        </w:rPr>
        <w:t>, atd.</w:t>
      </w:r>
    </w:p>
    <w:p w:rsidR="00C24A87" w:rsidRPr="00E87506" w:rsidRDefault="00C24A87" w:rsidP="00C24A87">
      <w:pPr>
        <w:pStyle w:val="Nadpis3"/>
        <w:ind w:left="0" w:firstLine="0"/>
        <w:jc w:val="both"/>
        <w:rPr>
          <w:rFonts w:ascii="Arial" w:hAnsi="Arial" w:cs="Arial"/>
          <w:b w:val="0"/>
          <w:sz w:val="22"/>
          <w:szCs w:val="22"/>
          <w:u w:val="none"/>
        </w:rPr>
      </w:pPr>
      <w:r w:rsidRPr="00E87506">
        <w:rPr>
          <w:rFonts w:ascii="Arial" w:hAnsi="Arial" w:cs="Arial"/>
          <w:b w:val="0"/>
          <w:i/>
          <w:sz w:val="22"/>
          <w:szCs w:val="22"/>
        </w:rPr>
        <w:t>O</w:t>
      </w:r>
      <w:r>
        <w:rPr>
          <w:rFonts w:ascii="Arial" w:hAnsi="Arial" w:cs="Arial"/>
          <w:b w:val="0"/>
          <w:i/>
          <w:sz w:val="22"/>
          <w:szCs w:val="22"/>
        </w:rPr>
        <w:t>DPA</w:t>
      </w:r>
      <w:r w:rsidRPr="00E87506">
        <w:rPr>
          <w:rFonts w:ascii="Arial" w:hAnsi="Arial" w:cs="Arial"/>
          <w:b w:val="0"/>
          <w:i/>
          <w:sz w:val="22"/>
          <w:szCs w:val="22"/>
        </w:rPr>
        <w:t xml:space="preserve"> 6171</w:t>
      </w:r>
      <w:r>
        <w:rPr>
          <w:rFonts w:ascii="Arial" w:hAnsi="Arial" w:cs="Arial"/>
          <w:b w:val="0"/>
          <w:i/>
          <w:sz w:val="22"/>
          <w:szCs w:val="22"/>
        </w:rPr>
        <w:t xml:space="preserve"> </w:t>
      </w:r>
      <w:r w:rsidRPr="00E87506">
        <w:rPr>
          <w:rFonts w:ascii="Arial" w:hAnsi="Arial" w:cs="Arial"/>
          <w:b w:val="0"/>
          <w:i/>
          <w:sz w:val="22"/>
          <w:szCs w:val="22"/>
        </w:rPr>
        <w:t>Příjem z poskytování služeb</w:t>
      </w:r>
      <w:r>
        <w:rPr>
          <w:rFonts w:ascii="Arial" w:hAnsi="Arial" w:cs="Arial"/>
          <w:b w:val="0"/>
          <w:sz w:val="22"/>
          <w:szCs w:val="22"/>
          <w:u w:val="none"/>
        </w:rPr>
        <w:t xml:space="preserve"> - </w:t>
      </w:r>
      <w:r w:rsidRPr="00E87506">
        <w:rPr>
          <w:rFonts w:ascii="Arial" w:hAnsi="Arial" w:cs="Arial"/>
          <w:b w:val="0"/>
          <w:sz w:val="22"/>
          <w:szCs w:val="22"/>
          <w:u w:val="none"/>
        </w:rPr>
        <w:t>za poskytování informací podle zákona č. 106/1999 Sb., o svobodném přístupu</w:t>
      </w:r>
      <w:r>
        <w:rPr>
          <w:rFonts w:ascii="Arial" w:hAnsi="Arial" w:cs="Arial"/>
          <w:b w:val="0"/>
          <w:sz w:val="22"/>
          <w:szCs w:val="22"/>
          <w:u w:val="none"/>
        </w:rPr>
        <w:t xml:space="preserve"> k informacím.</w:t>
      </w:r>
    </w:p>
    <w:p w:rsidR="00A9384A" w:rsidRDefault="00C24A87" w:rsidP="00C24A87">
      <w:pPr>
        <w:pStyle w:val="Nadpis3"/>
        <w:ind w:left="0" w:firstLine="0"/>
        <w:jc w:val="both"/>
        <w:rPr>
          <w:rFonts w:ascii="Arial" w:hAnsi="Arial" w:cs="Arial"/>
          <w:b w:val="0"/>
          <w:sz w:val="22"/>
          <w:szCs w:val="22"/>
          <w:u w:val="none"/>
        </w:rPr>
      </w:pPr>
      <w:r>
        <w:rPr>
          <w:rFonts w:ascii="Arial" w:hAnsi="Arial" w:cs="Arial"/>
          <w:b w:val="0"/>
          <w:i/>
          <w:sz w:val="22"/>
          <w:szCs w:val="22"/>
        </w:rPr>
        <w:t>ODPA</w:t>
      </w:r>
      <w:r w:rsidRPr="00E87506">
        <w:rPr>
          <w:rFonts w:ascii="Arial" w:hAnsi="Arial" w:cs="Arial"/>
          <w:b w:val="0"/>
          <w:i/>
          <w:sz w:val="22"/>
          <w:szCs w:val="22"/>
        </w:rPr>
        <w:t xml:space="preserve"> 6171 Přijaté sankční platby</w:t>
      </w:r>
      <w:r w:rsidRPr="00C24A87">
        <w:rPr>
          <w:rFonts w:ascii="Arial" w:hAnsi="Arial" w:cs="Arial"/>
          <w:b w:val="0"/>
          <w:i/>
          <w:sz w:val="22"/>
          <w:szCs w:val="22"/>
          <w:u w:val="none"/>
        </w:rPr>
        <w:t xml:space="preserve"> -</w:t>
      </w:r>
      <w:r>
        <w:rPr>
          <w:rFonts w:ascii="Arial" w:hAnsi="Arial" w:cs="Arial"/>
          <w:b w:val="0"/>
          <w:i/>
          <w:sz w:val="22"/>
          <w:szCs w:val="22"/>
          <w:u w:val="none"/>
        </w:rPr>
        <w:t xml:space="preserve"> </w:t>
      </w:r>
      <w:r w:rsidRPr="00C24A87">
        <w:rPr>
          <w:rFonts w:ascii="Arial" w:hAnsi="Arial" w:cs="Arial"/>
          <w:b w:val="0"/>
          <w:sz w:val="22"/>
          <w:szCs w:val="22"/>
          <w:u w:val="none"/>
        </w:rPr>
        <w:t>pokut</w:t>
      </w:r>
      <w:r>
        <w:rPr>
          <w:rFonts w:ascii="Arial" w:hAnsi="Arial" w:cs="Arial"/>
          <w:b w:val="0"/>
          <w:sz w:val="22"/>
          <w:szCs w:val="22"/>
          <w:u w:val="none"/>
        </w:rPr>
        <w:t>a</w:t>
      </w:r>
      <w:r w:rsidRPr="00C24A87">
        <w:rPr>
          <w:rFonts w:ascii="Arial" w:hAnsi="Arial" w:cs="Arial"/>
          <w:b w:val="0"/>
          <w:sz w:val="22"/>
          <w:szCs w:val="22"/>
          <w:u w:val="none"/>
        </w:rPr>
        <w:t xml:space="preserve"> za </w:t>
      </w:r>
      <w:r w:rsidR="00925EFD">
        <w:rPr>
          <w:rFonts w:ascii="Arial" w:hAnsi="Arial" w:cs="Arial"/>
          <w:b w:val="0"/>
          <w:sz w:val="22"/>
          <w:szCs w:val="22"/>
          <w:u w:val="none"/>
        </w:rPr>
        <w:t>neprovedený úklid firmou Uklidátor.cz, s.r.o. (32.000</w:t>
      </w:r>
      <w:r w:rsidR="00A9384A">
        <w:rPr>
          <w:rFonts w:ascii="Arial" w:hAnsi="Arial" w:cs="Arial"/>
          <w:b w:val="0"/>
          <w:sz w:val="22"/>
          <w:szCs w:val="22"/>
          <w:u w:val="none"/>
        </w:rPr>
        <w:t>)</w:t>
      </w:r>
      <w:r w:rsidR="00925EFD">
        <w:rPr>
          <w:rFonts w:ascii="Arial" w:hAnsi="Arial" w:cs="Arial"/>
          <w:b w:val="0"/>
          <w:sz w:val="22"/>
          <w:szCs w:val="22"/>
          <w:u w:val="none"/>
        </w:rPr>
        <w:t xml:space="preserve"> a sankce </w:t>
      </w:r>
      <w:r w:rsidR="00A9384A">
        <w:rPr>
          <w:rFonts w:ascii="Arial" w:hAnsi="Arial" w:cs="Arial"/>
          <w:b w:val="0"/>
          <w:sz w:val="22"/>
          <w:szCs w:val="22"/>
          <w:u w:val="none"/>
        </w:rPr>
        <w:t xml:space="preserve">za prodlení s předáním díla „Obnovení oplocení Divadelní 8“ (51.711,66 Kč) – firma </w:t>
      </w:r>
      <w:proofErr w:type="spellStart"/>
      <w:r w:rsidR="00A9384A">
        <w:rPr>
          <w:rFonts w:ascii="Arial" w:hAnsi="Arial" w:cs="Arial"/>
          <w:b w:val="0"/>
          <w:sz w:val="22"/>
          <w:szCs w:val="22"/>
          <w:u w:val="none"/>
        </w:rPr>
        <w:t>Kocjak</w:t>
      </w:r>
      <w:proofErr w:type="spellEnd"/>
      <w:r w:rsidR="00A9384A">
        <w:rPr>
          <w:rFonts w:ascii="Arial" w:hAnsi="Arial" w:cs="Arial"/>
          <w:b w:val="0"/>
          <w:sz w:val="22"/>
          <w:szCs w:val="22"/>
          <w:u w:val="none"/>
        </w:rPr>
        <w:t xml:space="preserve"> </w:t>
      </w:r>
      <w:proofErr w:type="spellStart"/>
      <w:r w:rsidR="00A9384A">
        <w:rPr>
          <w:rFonts w:ascii="Arial" w:hAnsi="Arial" w:cs="Arial"/>
          <w:b w:val="0"/>
          <w:sz w:val="22"/>
          <w:szCs w:val="22"/>
          <w:u w:val="none"/>
        </w:rPr>
        <w:t>invest.s.r.o</w:t>
      </w:r>
      <w:proofErr w:type="spellEnd"/>
      <w:r w:rsidR="00A9384A">
        <w:rPr>
          <w:rFonts w:ascii="Arial" w:hAnsi="Arial" w:cs="Arial"/>
          <w:b w:val="0"/>
          <w:sz w:val="22"/>
          <w:szCs w:val="22"/>
          <w:u w:val="none"/>
        </w:rPr>
        <w:t>.</w:t>
      </w:r>
    </w:p>
    <w:p w:rsidR="00C24A87" w:rsidRPr="00136802" w:rsidRDefault="00C24A87" w:rsidP="00C24A87">
      <w:pPr>
        <w:pStyle w:val="Nadpis3"/>
        <w:ind w:left="0" w:firstLine="0"/>
        <w:jc w:val="both"/>
        <w:rPr>
          <w:rFonts w:ascii="Arial" w:hAnsi="Arial" w:cs="Arial"/>
          <w:i/>
          <w:sz w:val="22"/>
          <w:szCs w:val="22"/>
        </w:rPr>
      </w:pPr>
      <w:r w:rsidRPr="00E87506">
        <w:rPr>
          <w:rFonts w:ascii="Arial" w:hAnsi="Arial" w:cs="Arial"/>
          <w:b w:val="0"/>
          <w:i/>
          <w:sz w:val="22"/>
          <w:szCs w:val="22"/>
        </w:rPr>
        <w:t>O</w:t>
      </w:r>
      <w:r>
        <w:rPr>
          <w:rFonts w:ascii="Arial" w:hAnsi="Arial" w:cs="Arial"/>
          <w:b w:val="0"/>
          <w:i/>
          <w:sz w:val="22"/>
          <w:szCs w:val="22"/>
        </w:rPr>
        <w:t>DPA</w:t>
      </w:r>
      <w:r w:rsidRPr="00E87506">
        <w:rPr>
          <w:rFonts w:ascii="Arial" w:hAnsi="Arial" w:cs="Arial"/>
          <w:b w:val="0"/>
          <w:i/>
          <w:sz w:val="22"/>
          <w:szCs w:val="22"/>
        </w:rPr>
        <w:t xml:space="preserve"> 6171</w:t>
      </w:r>
      <w:r>
        <w:rPr>
          <w:rFonts w:ascii="Arial" w:hAnsi="Arial" w:cs="Arial"/>
          <w:b w:val="0"/>
          <w:i/>
          <w:sz w:val="22"/>
          <w:szCs w:val="22"/>
        </w:rPr>
        <w:t xml:space="preserve"> </w:t>
      </w:r>
      <w:r w:rsidRPr="00E87506">
        <w:rPr>
          <w:rFonts w:ascii="Arial" w:hAnsi="Arial" w:cs="Arial"/>
          <w:b w:val="0"/>
          <w:i/>
          <w:sz w:val="22"/>
          <w:szCs w:val="22"/>
        </w:rPr>
        <w:t>Příjem z prodeje majetku</w:t>
      </w:r>
      <w:r>
        <w:rPr>
          <w:rFonts w:ascii="Arial" w:hAnsi="Arial" w:cs="Arial"/>
          <w:b w:val="0"/>
          <w:sz w:val="22"/>
          <w:szCs w:val="22"/>
          <w:u w:val="none"/>
        </w:rPr>
        <w:t xml:space="preserve"> - </w:t>
      </w:r>
      <w:r w:rsidRPr="00C24A87">
        <w:rPr>
          <w:rFonts w:ascii="Arial" w:hAnsi="Arial" w:cs="Arial"/>
          <w:b w:val="0"/>
          <w:sz w:val="22"/>
          <w:szCs w:val="22"/>
          <w:u w:val="none"/>
        </w:rPr>
        <w:t xml:space="preserve">z prodeje osobního vozidla </w:t>
      </w:r>
      <w:r w:rsidR="00A9384A">
        <w:rPr>
          <w:rFonts w:ascii="Arial" w:hAnsi="Arial" w:cs="Arial"/>
          <w:b w:val="0"/>
          <w:sz w:val="22"/>
          <w:szCs w:val="22"/>
          <w:u w:val="none"/>
        </w:rPr>
        <w:t xml:space="preserve">Toyota </w:t>
      </w:r>
      <w:proofErr w:type="spellStart"/>
      <w:r w:rsidR="00A9384A">
        <w:rPr>
          <w:rFonts w:ascii="Arial" w:hAnsi="Arial" w:cs="Arial"/>
          <w:b w:val="0"/>
          <w:sz w:val="22"/>
          <w:szCs w:val="22"/>
          <w:u w:val="none"/>
        </w:rPr>
        <w:t>Yaris</w:t>
      </w:r>
      <w:proofErr w:type="spellEnd"/>
      <w:r w:rsidR="00A9384A">
        <w:rPr>
          <w:rFonts w:ascii="Arial" w:hAnsi="Arial" w:cs="Arial"/>
          <w:b w:val="0"/>
          <w:sz w:val="22"/>
          <w:szCs w:val="22"/>
          <w:u w:val="none"/>
        </w:rPr>
        <w:t xml:space="preserve"> </w:t>
      </w:r>
      <w:r w:rsidRPr="00C24A87">
        <w:rPr>
          <w:rFonts w:ascii="Arial" w:hAnsi="Arial" w:cs="Arial"/>
          <w:b w:val="0"/>
          <w:sz w:val="22"/>
          <w:szCs w:val="22"/>
          <w:u w:val="none"/>
        </w:rPr>
        <w:t>(</w:t>
      </w:r>
      <w:r w:rsidR="00A9384A">
        <w:rPr>
          <w:rFonts w:ascii="Arial" w:hAnsi="Arial" w:cs="Arial"/>
          <w:b w:val="0"/>
          <w:sz w:val="22"/>
          <w:szCs w:val="22"/>
          <w:u w:val="none"/>
        </w:rPr>
        <w:t>83</w:t>
      </w:r>
      <w:r w:rsidRPr="00C24A87">
        <w:rPr>
          <w:rFonts w:ascii="Arial" w:hAnsi="Arial" w:cs="Arial"/>
          <w:b w:val="0"/>
          <w:sz w:val="22"/>
          <w:szCs w:val="22"/>
          <w:u w:val="none"/>
        </w:rPr>
        <w:t>.</w:t>
      </w:r>
      <w:r w:rsidR="00A9384A">
        <w:rPr>
          <w:rFonts w:ascii="Arial" w:hAnsi="Arial" w:cs="Arial"/>
          <w:b w:val="0"/>
          <w:sz w:val="22"/>
          <w:szCs w:val="22"/>
          <w:u w:val="none"/>
        </w:rPr>
        <w:t>0</w:t>
      </w:r>
      <w:r w:rsidRPr="00C24A87">
        <w:rPr>
          <w:rFonts w:ascii="Arial" w:hAnsi="Arial" w:cs="Arial"/>
          <w:b w:val="0"/>
          <w:sz w:val="22"/>
          <w:szCs w:val="22"/>
          <w:u w:val="none"/>
        </w:rPr>
        <w:t>00) a</w:t>
      </w:r>
      <w:r w:rsidR="008073FD">
        <w:rPr>
          <w:rFonts w:ascii="Arial" w:hAnsi="Arial" w:cs="Arial"/>
          <w:b w:val="0"/>
          <w:sz w:val="22"/>
          <w:szCs w:val="22"/>
          <w:u w:val="none"/>
        </w:rPr>
        <w:t> </w:t>
      </w:r>
      <w:r w:rsidR="00A9384A">
        <w:rPr>
          <w:rFonts w:ascii="Arial" w:hAnsi="Arial" w:cs="Arial"/>
          <w:b w:val="0"/>
          <w:sz w:val="22"/>
          <w:szCs w:val="22"/>
          <w:u w:val="none"/>
        </w:rPr>
        <w:t xml:space="preserve">z prodeje mobilního telefonu </w:t>
      </w:r>
      <w:r w:rsidRPr="00C24A87">
        <w:rPr>
          <w:rFonts w:ascii="Arial" w:hAnsi="Arial" w:cs="Arial"/>
          <w:b w:val="0"/>
          <w:sz w:val="22"/>
          <w:szCs w:val="22"/>
          <w:u w:val="none"/>
        </w:rPr>
        <w:t>(</w:t>
      </w:r>
      <w:r w:rsidR="00A9384A">
        <w:rPr>
          <w:rFonts w:ascii="Arial" w:hAnsi="Arial" w:cs="Arial"/>
          <w:b w:val="0"/>
          <w:sz w:val="22"/>
          <w:szCs w:val="22"/>
          <w:u w:val="none"/>
        </w:rPr>
        <w:t>1.500</w:t>
      </w:r>
      <w:r w:rsidRPr="00C24A87">
        <w:rPr>
          <w:rFonts w:ascii="Arial" w:hAnsi="Arial" w:cs="Arial"/>
          <w:b w:val="0"/>
          <w:sz w:val="22"/>
          <w:szCs w:val="22"/>
          <w:u w:val="none"/>
        </w:rPr>
        <w:t>).</w:t>
      </w:r>
    </w:p>
    <w:p w:rsidR="00C24A87" w:rsidRPr="00E87506" w:rsidRDefault="00C24A87" w:rsidP="00C24A87">
      <w:pPr>
        <w:pStyle w:val="Nadpis3"/>
        <w:ind w:left="0" w:firstLine="0"/>
        <w:jc w:val="both"/>
        <w:rPr>
          <w:rFonts w:ascii="Arial" w:hAnsi="Arial" w:cs="Arial"/>
          <w:b w:val="0"/>
          <w:sz w:val="22"/>
          <w:szCs w:val="22"/>
        </w:rPr>
      </w:pPr>
      <w:r w:rsidRPr="00E87506">
        <w:rPr>
          <w:rFonts w:ascii="Arial" w:hAnsi="Arial" w:cs="Arial"/>
          <w:b w:val="0"/>
          <w:i/>
          <w:sz w:val="22"/>
          <w:szCs w:val="22"/>
        </w:rPr>
        <w:t>O</w:t>
      </w:r>
      <w:r>
        <w:rPr>
          <w:rFonts w:ascii="Arial" w:hAnsi="Arial" w:cs="Arial"/>
          <w:b w:val="0"/>
          <w:i/>
          <w:sz w:val="22"/>
          <w:szCs w:val="22"/>
        </w:rPr>
        <w:t>DPA</w:t>
      </w:r>
      <w:r w:rsidRPr="00E87506">
        <w:rPr>
          <w:rFonts w:ascii="Arial" w:hAnsi="Arial" w:cs="Arial"/>
          <w:b w:val="0"/>
          <w:i/>
          <w:sz w:val="22"/>
          <w:szCs w:val="22"/>
        </w:rPr>
        <w:t xml:space="preserve"> 6171</w:t>
      </w:r>
      <w:r>
        <w:rPr>
          <w:rFonts w:ascii="Arial" w:hAnsi="Arial" w:cs="Arial"/>
          <w:b w:val="0"/>
          <w:i/>
          <w:sz w:val="22"/>
          <w:szCs w:val="22"/>
        </w:rPr>
        <w:t xml:space="preserve"> </w:t>
      </w:r>
      <w:r w:rsidRPr="00E87506">
        <w:rPr>
          <w:rFonts w:ascii="Arial" w:hAnsi="Arial" w:cs="Arial"/>
          <w:b w:val="0"/>
          <w:i/>
          <w:sz w:val="22"/>
          <w:szCs w:val="22"/>
        </w:rPr>
        <w:t>Příjem z pojistných plnění</w:t>
      </w:r>
      <w:r>
        <w:rPr>
          <w:rFonts w:ascii="Arial" w:hAnsi="Arial" w:cs="Arial"/>
          <w:b w:val="0"/>
          <w:sz w:val="22"/>
          <w:szCs w:val="22"/>
          <w:u w:val="none"/>
        </w:rPr>
        <w:t xml:space="preserve"> - </w:t>
      </w:r>
      <w:r w:rsidRPr="00C24A87">
        <w:rPr>
          <w:rFonts w:ascii="Arial" w:hAnsi="Arial" w:cs="Arial"/>
          <w:b w:val="0"/>
          <w:sz w:val="22"/>
          <w:szCs w:val="22"/>
          <w:u w:val="none"/>
        </w:rPr>
        <w:t>pojistné plnění od pojišťoven za způsobené škody na</w:t>
      </w:r>
      <w:r w:rsidR="008073FD">
        <w:rPr>
          <w:rFonts w:ascii="Arial" w:hAnsi="Arial" w:cs="Arial"/>
          <w:b w:val="0"/>
          <w:sz w:val="22"/>
          <w:szCs w:val="22"/>
          <w:u w:val="none"/>
        </w:rPr>
        <w:t> </w:t>
      </w:r>
      <w:r w:rsidRPr="00C24A87">
        <w:rPr>
          <w:rFonts w:ascii="Arial" w:hAnsi="Arial" w:cs="Arial"/>
          <w:b w:val="0"/>
          <w:sz w:val="22"/>
          <w:szCs w:val="22"/>
          <w:u w:val="none"/>
        </w:rPr>
        <w:t>majetku města a</w:t>
      </w:r>
      <w:r>
        <w:rPr>
          <w:rFonts w:ascii="Arial" w:hAnsi="Arial" w:cs="Arial"/>
          <w:b w:val="0"/>
          <w:sz w:val="22"/>
          <w:szCs w:val="22"/>
          <w:u w:val="none"/>
        </w:rPr>
        <w:t xml:space="preserve"> úhrady spoluúčasti zaměstnanců</w:t>
      </w:r>
      <w:r w:rsidR="00A9384A">
        <w:rPr>
          <w:rFonts w:ascii="Arial" w:hAnsi="Arial" w:cs="Arial"/>
          <w:b w:val="0"/>
          <w:sz w:val="22"/>
          <w:szCs w:val="22"/>
          <w:u w:val="none"/>
        </w:rPr>
        <w:t xml:space="preserve"> (např. při nabourání služebních </w:t>
      </w:r>
      <w:proofErr w:type="gramStart"/>
      <w:r w:rsidR="00A9384A">
        <w:rPr>
          <w:rFonts w:ascii="Arial" w:hAnsi="Arial" w:cs="Arial"/>
          <w:b w:val="0"/>
          <w:sz w:val="22"/>
          <w:szCs w:val="22"/>
          <w:u w:val="none"/>
        </w:rPr>
        <w:t>vozidel).</w:t>
      </w:r>
      <w:r w:rsidRPr="00C24A87">
        <w:rPr>
          <w:rFonts w:ascii="Arial" w:hAnsi="Arial" w:cs="Arial"/>
          <w:b w:val="0"/>
          <w:sz w:val="22"/>
          <w:szCs w:val="22"/>
          <w:u w:val="none"/>
        </w:rPr>
        <w:t>.</w:t>
      </w:r>
      <w:proofErr w:type="gramEnd"/>
      <w:r w:rsidRPr="00E87506">
        <w:rPr>
          <w:rFonts w:ascii="Arial" w:hAnsi="Arial" w:cs="Arial"/>
          <w:b w:val="0"/>
          <w:sz w:val="22"/>
          <w:szCs w:val="22"/>
        </w:rPr>
        <w:t xml:space="preserve"> </w:t>
      </w:r>
    </w:p>
    <w:p w:rsidR="00C24A87" w:rsidRDefault="00C24A87" w:rsidP="00002BA5">
      <w:pPr>
        <w:jc w:val="both"/>
        <w:rPr>
          <w:b/>
          <w:iCs/>
          <w:sz w:val="24"/>
          <w:szCs w:val="24"/>
          <w:u w:val="single"/>
        </w:rPr>
      </w:pPr>
    </w:p>
    <w:p w:rsidR="00002BA5" w:rsidRPr="00135180" w:rsidRDefault="00002BA5" w:rsidP="00002BA5">
      <w:pPr>
        <w:jc w:val="both"/>
        <w:rPr>
          <w:rFonts w:ascii="Arial" w:hAnsi="Arial" w:cs="Arial"/>
          <w:b/>
          <w:iCs/>
          <w:sz w:val="24"/>
          <w:szCs w:val="24"/>
          <w:u w:val="single"/>
        </w:rPr>
      </w:pPr>
      <w:r w:rsidRPr="00135180">
        <w:rPr>
          <w:rFonts w:ascii="Arial" w:hAnsi="Arial" w:cs="Arial"/>
          <w:b/>
          <w:iCs/>
          <w:sz w:val="24"/>
          <w:szCs w:val="24"/>
          <w:u w:val="single"/>
        </w:rPr>
        <w:t>ORJ 5XX Odbor sociálních věcí</w:t>
      </w:r>
    </w:p>
    <w:p w:rsidR="00B418E0" w:rsidRPr="00B418E0" w:rsidRDefault="00B418E0" w:rsidP="00B418E0">
      <w:pPr>
        <w:jc w:val="both"/>
        <w:rPr>
          <w:rFonts w:ascii="Arial" w:hAnsi="Arial" w:cs="Arial"/>
          <w:sz w:val="22"/>
          <w:szCs w:val="22"/>
        </w:rPr>
      </w:pPr>
      <w:r w:rsidRPr="00B418E0">
        <w:rPr>
          <w:rFonts w:ascii="Arial" w:hAnsi="Arial" w:cs="Arial"/>
          <w:sz w:val="22"/>
          <w:szCs w:val="22"/>
        </w:rPr>
        <w:t xml:space="preserve">Příjmy za dlouhodobé nájmy nebytových prostor na ul. </w:t>
      </w:r>
      <w:proofErr w:type="spellStart"/>
      <w:r w:rsidRPr="00B418E0">
        <w:rPr>
          <w:rFonts w:ascii="Arial" w:hAnsi="Arial" w:cs="Arial"/>
          <w:sz w:val="22"/>
          <w:szCs w:val="22"/>
        </w:rPr>
        <w:t>Msgr</w:t>
      </w:r>
      <w:proofErr w:type="spellEnd"/>
      <w:r w:rsidRPr="00B418E0">
        <w:rPr>
          <w:rFonts w:ascii="Arial" w:hAnsi="Arial" w:cs="Arial"/>
          <w:sz w:val="22"/>
          <w:szCs w:val="22"/>
        </w:rPr>
        <w:t>. Šrámka 13 (Územní sdružení Českého zahrádkářského svazu Nový Jičín) byly naplňovány průběžně</w:t>
      </w:r>
      <w:r>
        <w:rPr>
          <w:rFonts w:ascii="Arial" w:hAnsi="Arial" w:cs="Arial"/>
          <w:sz w:val="22"/>
          <w:szCs w:val="22"/>
        </w:rPr>
        <w:t xml:space="preserve"> </w:t>
      </w:r>
      <w:r w:rsidRPr="00B418E0">
        <w:rPr>
          <w:rFonts w:ascii="Arial" w:hAnsi="Arial" w:cs="Arial"/>
          <w:sz w:val="22"/>
          <w:szCs w:val="22"/>
        </w:rPr>
        <w:t>dle rozpočtu, příjmy za krátkodobé nájmy (společenské místnosti ve 3 klubech seniorů) byly nadprůměrné, zájem občanů a organizací o využití těchto prostor je vysoký (zejména ve Straníku, ale i v novojičínském klubu).</w:t>
      </w:r>
    </w:p>
    <w:p w:rsidR="00B418E0" w:rsidRDefault="00B418E0" w:rsidP="00B418E0">
      <w:pPr>
        <w:jc w:val="both"/>
        <w:rPr>
          <w:rFonts w:ascii="Arial" w:hAnsi="Arial" w:cs="Arial"/>
          <w:sz w:val="22"/>
          <w:szCs w:val="22"/>
        </w:rPr>
      </w:pPr>
      <w:r w:rsidRPr="00B418E0">
        <w:rPr>
          <w:rFonts w:ascii="Arial" w:hAnsi="Arial" w:cs="Arial"/>
          <w:sz w:val="22"/>
          <w:szCs w:val="22"/>
        </w:rPr>
        <w:t>Příjmy nabyté v rámci dědických řízení po zemřelých (tzv. sociální pohřby) jsou velmi individuální, nelze je dopředu přesně odhadnout a rozpočtovat.</w:t>
      </w:r>
    </w:p>
    <w:p w:rsidR="00683ACD" w:rsidRPr="00683ACD" w:rsidRDefault="00683ACD" w:rsidP="00683ACD">
      <w:pPr>
        <w:jc w:val="both"/>
        <w:rPr>
          <w:rFonts w:ascii="Arial" w:hAnsi="Arial" w:cs="Arial"/>
          <w:sz w:val="22"/>
          <w:szCs w:val="22"/>
        </w:rPr>
      </w:pPr>
      <w:r w:rsidRPr="00683ACD">
        <w:rPr>
          <w:rFonts w:ascii="Arial" w:hAnsi="Arial" w:cs="Arial"/>
          <w:sz w:val="22"/>
          <w:szCs w:val="22"/>
        </w:rPr>
        <w:t xml:space="preserve">Byly naplněny všechny očekávané příjmy od obcí dle uzavřených smluv </w:t>
      </w:r>
      <w:r w:rsidR="00C64C59">
        <w:rPr>
          <w:rFonts w:ascii="Arial" w:hAnsi="Arial" w:cs="Arial"/>
          <w:sz w:val="22"/>
          <w:szCs w:val="22"/>
        </w:rPr>
        <w:t xml:space="preserve">na spolufinancování sociálních </w:t>
      </w:r>
      <w:r w:rsidRPr="00683ACD">
        <w:rPr>
          <w:rFonts w:ascii="Arial" w:hAnsi="Arial" w:cs="Arial"/>
          <w:sz w:val="22"/>
          <w:szCs w:val="22"/>
        </w:rPr>
        <w:t>služeb v ORP Nový Jičín.</w:t>
      </w:r>
    </w:p>
    <w:p w:rsidR="00B418E0" w:rsidRDefault="00B418E0" w:rsidP="00B418E0">
      <w:pPr>
        <w:jc w:val="both"/>
        <w:rPr>
          <w:rFonts w:ascii="Arial" w:hAnsi="Arial" w:cs="Arial"/>
          <w:b/>
          <w:sz w:val="28"/>
          <w:szCs w:val="28"/>
        </w:rPr>
      </w:pPr>
    </w:p>
    <w:p w:rsidR="00EC25F0" w:rsidRPr="003E26CF" w:rsidRDefault="00EC25F0" w:rsidP="00EC25F0">
      <w:pPr>
        <w:jc w:val="both"/>
        <w:rPr>
          <w:rFonts w:ascii="Arial" w:hAnsi="Arial" w:cs="Arial"/>
          <w:b/>
          <w:bCs/>
          <w:sz w:val="24"/>
          <w:szCs w:val="24"/>
          <w:u w:val="single"/>
        </w:rPr>
      </w:pPr>
      <w:r w:rsidRPr="003E26CF">
        <w:rPr>
          <w:rFonts w:ascii="Arial" w:hAnsi="Arial" w:cs="Arial"/>
          <w:b/>
          <w:bCs/>
          <w:sz w:val="24"/>
          <w:szCs w:val="24"/>
          <w:u w:val="single"/>
        </w:rPr>
        <w:t xml:space="preserve">ORJ 029  </w:t>
      </w:r>
      <w:proofErr w:type="spellStart"/>
      <w:r w:rsidRPr="003E26CF">
        <w:rPr>
          <w:rFonts w:ascii="Arial" w:hAnsi="Arial" w:cs="Arial"/>
          <w:b/>
          <w:bCs/>
          <w:sz w:val="24"/>
          <w:szCs w:val="24"/>
          <w:u w:val="single"/>
        </w:rPr>
        <w:t>ProSenior</w:t>
      </w:r>
      <w:proofErr w:type="spellEnd"/>
      <w:r w:rsidRPr="003E26CF">
        <w:rPr>
          <w:rFonts w:ascii="Arial" w:hAnsi="Arial" w:cs="Arial"/>
          <w:b/>
          <w:bCs/>
          <w:sz w:val="24"/>
          <w:szCs w:val="24"/>
          <w:u w:val="single"/>
        </w:rPr>
        <w:t xml:space="preserve"> Nový Jičín </w:t>
      </w:r>
    </w:p>
    <w:p w:rsidR="00EC25F0" w:rsidRDefault="00EC25F0" w:rsidP="00EC25F0">
      <w:pPr>
        <w:jc w:val="both"/>
        <w:rPr>
          <w:rFonts w:ascii="Arial" w:hAnsi="Arial" w:cs="Arial"/>
          <w:color w:val="000000"/>
          <w:sz w:val="22"/>
          <w:szCs w:val="22"/>
        </w:rPr>
      </w:pPr>
      <w:r>
        <w:rPr>
          <w:rFonts w:ascii="Arial" w:hAnsi="Arial" w:cs="Arial"/>
          <w:color w:val="000000"/>
          <w:sz w:val="22"/>
          <w:szCs w:val="22"/>
        </w:rPr>
        <w:t xml:space="preserve">ODPA 4351 </w:t>
      </w:r>
      <w:r w:rsidRPr="003E26CF">
        <w:rPr>
          <w:rFonts w:ascii="Arial" w:hAnsi="Arial" w:cs="Arial"/>
          <w:color w:val="000000"/>
          <w:sz w:val="22"/>
          <w:szCs w:val="22"/>
        </w:rPr>
        <w:t xml:space="preserve">je členěn dle organizací: </w:t>
      </w:r>
    </w:p>
    <w:p w:rsidR="00EC25F0" w:rsidRPr="003E26CF" w:rsidRDefault="00EC25F0" w:rsidP="00EC25F0">
      <w:pPr>
        <w:jc w:val="both"/>
        <w:rPr>
          <w:rFonts w:ascii="Arial" w:hAnsi="Arial" w:cs="Arial"/>
          <w:sz w:val="22"/>
          <w:szCs w:val="22"/>
        </w:rPr>
      </w:pPr>
      <w:proofErr w:type="spellStart"/>
      <w:r w:rsidRPr="003E26CF">
        <w:rPr>
          <w:rFonts w:ascii="Arial" w:hAnsi="Arial" w:cs="Arial"/>
          <w:b/>
          <w:bCs/>
          <w:color w:val="000000"/>
          <w:sz w:val="22"/>
          <w:szCs w:val="22"/>
        </w:rPr>
        <w:t>org</w:t>
      </w:r>
      <w:proofErr w:type="spellEnd"/>
      <w:r w:rsidRPr="003E26CF">
        <w:rPr>
          <w:rFonts w:ascii="Arial" w:hAnsi="Arial" w:cs="Arial"/>
          <w:b/>
          <w:bCs/>
          <w:color w:val="000000"/>
          <w:sz w:val="22"/>
          <w:szCs w:val="22"/>
        </w:rPr>
        <w:t>. 0390/2390/7390/8390</w:t>
      </w:r>
      <w:r w:rsidRPr="003E26CF">
        <w:rPr>
          <w:rFonts w:ascii="Arial" w:hAnsi="Arial" w:cs="Arial"/>
          <w:color w:val="000000"/>
          <w:sz w:val="22"/>
          <w:szCs w:val="22"/>
        </w:rPr>
        <w:t xml:space="preserve"> – pečovatelská služba. Čerpání organizací za sledované období dosahuje </w:t>
      </w:r>
      <w:r w:rsidR="00363E6A">
        <w:rPr>
          <w:rFonts w:ascii="Arial" w:hAnsi="Arial" w:cs="Arial"/>
          <w:color w:val="000000"/>
          <w:sz w:val="22"/>
          <w:szCs w:val="22"/>
        </w:rPr>
        <w:t>84,3</w:t>
      </w:r>
      <w:r w:rsidRPr="003E26CF">
        <w:rPr>
          <w:rFonts w:ascii="Arial" w:hAnsi="Arial" w:cs="Arial"/>
          <w:color w:val="000000"/>
          <w:sz w:val="22"/>
          <w:szCs w:val="22"/>
        </w:rPr>
        <w:t xml:space="preserve"> % rozpočtu. Nejvyšší podíl výdajů je tvořen platy zaměstnanců v přímé péči, odvody na soc. a zdrav. </w:t>
      </w:r>
      <w:proofErr w:type="gramStart"/>
      <w:r>
        <w:rPr>
          <w:rFonts w:ascii="Arial" w:hAnsi="Arial" w:cs="Arial"/>
          <w:color w:val="000000"/>
          <w:sz w:val="22"/>
          <w:szCs w:val="22"/>
        </w:rPr>
        <w:t>p</w:t>
      </w:r>
      <w:r w:rsidRPr="003E26CF">
        <w:rPr>
          <w:rFonts w:ascii="Arial" w:hAnsi="Arial" w:cs="Arial"/>
          <w:color w:val="000000"/>
          <w:sz w:val="22"/>
          <w:szCs w:val="22"/>
        </w:rPr>
        <w:t>ojištění</w:t>
      </w:r>
      <w:proofErr w:type="gramEnd"/>
      <w:r w:rsidRPr="003E26CF">
        <w:rPr>
          <w:rFonts w:ascii="Arial" w:hAnsi="Arial" w:cs="Arial"/>
          <w:color w:val="000000"/>
          <w:sz w:val="22"/>
          <w:szCs w:val="22"/>
        </w:rPr>
        <w:t xml:space="preserve"> (</w:t>
      </w:r>
      <w:proofErr w:type="spellStart"/>
      <w:r w:rsidRPr="003E26CF">
        <w:rPr>
          <w:rFonts w:ascii="Arial" w:hAnsi="Arial" w:cs="Arial"/>
          <w:color w:val="000000"/>
          <w:sz w:val="22"/>
          <w:szCs w:val="22"/>
        </w:rPr>
        <w:t>org</w:t>
      </w:r>
      <w:proofErr w:type="spellEnd"/>
      <w:r w:rsidRPr="003E26CF">
        <w:rPr>
          <w:rFonts w:ascii="Arial" w:hAnsi="Arial" w:cs="Arial"/>
          <w:color w:val="000000"/>
          <w:sz w:val="22"/>
          <w:szCs w:val="22"/>
        </w:rPr>
        <w:t>. 2390) a platy ostatních zaměstnanců (</w:t>
      </w:r>
      <w:proofErr w:type="spellStart"/>
      <w:r w:rsidRPr="003E26CF">
        <w:rPr>
          <w:rFonts w:ascii="Arial" w:hAnsi="Arial" w:cs="Arial"/>
          <w:color w:val="000000"/>
          <w:sz w:val="22"/>
          <w:szCs w:val="22"/>
        </w:rPr>
        <w:t>or</w:t>
      </w:r>
      <w:r>
        <w:rPr>
          <w:rFonts w:ascii="Arial" w:hAnsi="Arial" w:cs="Arial"/>
          <w:color w:val="000000"/>
          <w:sz w:val="22"/>
          <w:szCs w:val="22"/>
        </w:rPr>
        <w:t>g</w:t>
      </w:r>
      <w:proofErr w:type="spellEnd"/>
      <w:r>
        <w:rPr>
          <w:rFonts w:ascii="Arial" w:hAnsi="Arial" w:cs="Arial"/>
          <w:color w:val="000000"/>
          <w:sz w:val="22"/>
          <w:szCs w:val="22"/>
        </w:rPr>
        <w:t>.</w:t>
      </w:r>
      <w:r w:rsidRPr="003E26CF">
        <w:rPr>
          <w:rFonts w:ascii="Arial" w:hAnsi="Arial" w:cs="Arial"/>
          <w:color w:val="000000"/>
          <w:sz w:val="22"/>
          <w:szCs w:val="22"/>
        </w:rPr>
        <w:t xml:space="preserve"> 0390).</w:t>
      </w:r>
    </w:p>
    <w:p w:rsidR="00EC25F0" w:rsidRPr="003E26CF" w:rsidRDefault="00EC25F0" w:rsidP="00EC25F0">
      <w:pPr>
        <w:jc w:val="both"/>
        <w:rPr>
          <w:rFonts w:ascii="Arial" w:hAnsi="Arial" w:cs="Arial"/>
          <w:sz w:val="22"/>
          <w:szCs w:val="22"/>
        </w:rPr>
      </w:pPr>
      <w:proofErr w:type="spellStart"/>
      <w:r w:rsidRPr="003E26CF">
        <w:rPr>
          <w:rFonts w:ascii="Arial" w:hAnsi="Arial" w:cs="Arial"/>
          <w:b/>
          <w:bCs/>
          <w:color w:val="000000"/>
          <w:sz w:val="22"/>
          <w:szCs w:val="22"/>
        </w:rPr>
        <w:t>org</w:t>
      </w:r>
      <w:proofErr w:type="spellEnd"/>
      <w:r w:rsidRPr="003E26CF">
        <w:rPr>
          <w:rFonts w:ascii="Arial" w:hAnsi="Arial" w:cs="Arial"/>
          <w:b/>
          <w:bCs/>
          <w:color w:val="000000"/>
          <w:sz w:val="22"/>
          <w:szCs w:val="22"/>
        </w:rPr>
        <w:t xml:space="preserve">. 1391/2391 </w:t>
      </w:r>
      <w:r w:rsidRPr="003E26CF">
        <w:rPr>
          <w:rFonts w:ascii="Arial" w:hAnsi="Arial" w:cs="Arial"/>
          <w:color w:val="000000"/>
          <w:sz w:val="22"/>
          <w:szCs w:val="22"/>
        </w:rPr>
        <w:t xml:space="preserve">– denní stacionář. Čerpání organizací za sledované období dosahuje </w:t>
      </w:r>
      <w:r w:rsidR="00363E6A">
        <w:rPr>
          <w:rFonts w:ascii="Arial" w:hAnsi="Arial" w:cs="Arial"/>
          <w:color w:val="000000"/>
          <w:sz w:val="22"/>
          <w:szCs w:val="22"/>
        </w:rPr>
        <w:t>77,39</w:t>
      </w:r>
      <w:r w:rsidRPr="003E26CF">
        <w:rPr>
          <w:rFonts w:ascii="Arial" w:hAnsi="Arial" w:cs="Arial"/>
          <w:color w:val="000000"/>
          <w:sz w:val="22"/>
          <w:szCs w:val="22"/>
        </w:rPr>
        <w:t xml:space="preserve"> % rozpočtu. Nejvyšší podíl výdajů je tvořen platy zaměstnanců v přímé péči, odvody na soc. a zdrav. </w:t>
      </w:r>
      <w:proofErr w:type="gramStart"/>
      <w:r>
        <w:rPr>
          <w:rFonts w:ascii="Arial" w:hAnsi="Arial" w:cs="Arial"/>
          <w:color w:val="000000"/>
          <w:sz w:val="22"/>
          <w:szCs w:val="22"/>
        </w:rPr>
        <w:t>p</w:t>
      </w:r>
      <w:r w:rsidRPr="003E26CF">
        <w:rPr>
          <w:rFonts w:ascii="Arial" w:hAnsi="Arial" w:cs="Arial"/>
          <w:color w:val="000000"/>
          <w:sz w:val="22"/>
          <w:szCs w:val="22"/>
        </w:rPr>
        <w:t>ojištění</w:t>
      </w:r>
      <w:proofErr w:type="gramEnd"/>
      <w:r w:rsidRPr="003E26CF">
        <w:rPr>
          <w:rFonts w:ascii="Arial" w:hAnsi="Arial" w:cs="Arial"/>
          <w:color w:val="000000"/>
          <w:sz w:val="22"/>
          <w:szCs w:val="22"/>
        </w:rPr>
        <w:t xml:space="preserve"> (</w:t>
      </w:r>
      <w:proofErr w:type="spellStart"/>
      <w:r w:rsidRPr="003E26CF">
        <w:rPr>
          <w:rFonts w:ascii="Arial" w:hAnsi="Arial" w:cs="Arial"/>
          <w:color w:val="000000"/>
          <w:sz w:val="22"/>
          <w:szCs w:val="22"/>
        </w:rPr>
        <w:t>org</w:t>
      </w:r>
      <w:proofErr w:type="spellEnd"/>
      <w:r w:rsidRPr="003E26CF">
        <w:rPr>
          <w:rFonts w:ascii="Arial" w:hAnsi="Arial" w:cs="Arial"/>
          <w:color w:val="000000"/>
          <w:sz w:val="22"/>
          <w:szCs w:val="22"/>
        </w:rPr>
        <w:t>. 2391) a platy ostatních zaměstnanců (</w:t>
      </w:r>
      <w:proofErr w:type="spellStart"/>
      <w:r w:rsidRPr="003E26CF">
        <w:rPr>
          <w:rFonts w:ascii="Arial" w:hAnsi="Arial" w:cs="Arial"/>
          <w:color w:val="000000"/>
          <w:sz w:val="22"/>
          <w:szCs w:val="22"/>
        </w:rPr>
        <w:t>or</w:t>
      </w:r>
      <w:r>
        <w:rPr>
          <w:rFonts w:ascii="Arial" w:hAnsi="Arial" w:cs="Arial"/>
          <w:color w:val="000000"/>
          <w:sz w:val="22"/>
          <w:szCs w:val="22"/>
        </w:rPr>
        <w:t>g</w:t>
      </w:r>
      <w:proofErr w:type="spellEnd"/>
      <w:r>
        <w:rPr>
          <w:rFonts w:ascii="Arial" w:hAnsi="Arial" w:cs="Arial"/>
          <w:color w:val="000000"/>
          <w:sz w:val="22"/>
          <w:szCs w:val="22"/>
        </w:rPr>
        <w:t>.</w:t>
      </w:r>
      <w:r w:rsidRPr="003E26CF">
        <w:rPr>
          <w:rFonts w:ascii="Arial" w:hAnsi="Arial" w:cs="Arial"/>
          <w:color w:val="000000"/>
          <w:sz w:val="22"/>
          <w:szCs w:val="22"/>
        </w:rPr>
        <w:t xml:space="preserve"> 1391).</w:t>
      </w:r>
    </w:p>
    <w:p w:rsidR="00EC25F0" w:rsidRPr="003E26CF" w:rsidRDefault="00EC25F0" w:rsidP="00EC25F0">
      <w:pPr>
        <w:jc w:val="both"/>
        <w:rPr>
          <w:rFonts w:ascii="Arial" w:hAnsi="Arial" w:cs="Arial"/>
          <w:sz w:val="22"/>
          <w:szCs w:val="22"/>
        </w:rPr>
      </w:pPr>
      <w:proofErr w:type="spellStart"/>
      <w:r w:rsidRPr="003E26CF">
        <w:rPr>
          <w:rFonts w:ascii="Arial" w:hAnsi="Arial" w:cs="Arial"/>
          <w:b/>
          <w:bCs/>
          <w:color w:val="000000"/>
          <w:sz w:val="22"/>
          <w:szCs w:val="22"/>
        </w:rPr>
        <w:t>org</w:t>
      </w:r>
      <w:proofErr w:type="spellEnd"/>
      <w:r w:rsidRPr="003E26CF">
        <w:rPr>
          <w:rFonts w:ascii="Arial" w:hAnsi="Arial" w:cs="Arial"/>
          <w:b/>
          <w:bCs/>
          <w:color w:val="000000"/>
          <w:sz w:val="22"/>
          <w:szCs w:val="22"/>
        </w:rPr>
        <w:t xml:space="preserve">. 1393/2393 </w:t>
      </w:r>
      <w:r w:rsidRPr="003E26CF">
        <w:rPr>
          <w:rFonts w:ascii="Arial" w:hAnsi="Arial" w:cs="Arial"/>
          <w:color w:val="000000"/>
          <w:sz w:val="22"/>
          <w:szCs w:val="22"/>
        </w:rPr>
        <w:t>– odlehčovací služba</w:t>
      </w:r>
      <w:r w:rsidR="003E669E">
        <w:rPr>
          <w:rFonts w:ascii="Arial" w:hAnsi="Arial" w:cs="Arial"/>
          <w:color w:val="000000"/>
          <w:sz w:val="22"/>
          <w:szCs w:val="22"/>
        </w:rPr>
        <w:t>.</w:t>
      </w:r>
      <w:r w:rsidRPr="003E26CF">
        <w:rPr>
          <w:rFonts w:ascii="Arial" w:hAnsi="Arial" w:cs="Arial"/>
          <w:color w:val="000000"/>
          <w:sz w:val="22"/>
          <w:szCs w:val="22"/>
        </w:rPr>
        <w:t xml:space="preserve"> Čerpání organizací za sledované období dosahuje </w:t>
      </w:r>
      <w:r w:rsidR="00363E6A">
        <w:rPr>
          <w:rFonts w:ascii="Arial" w:hAnsi="Arial" w:cs="Arial"/>
          <w:color w:val="000000"/>
          <w:sz w:val="22"/>
          <w:szCs w:val="22"/>
        </w:rPr>
        <w:t>82,99</w:t>
      </w:r>
      <w:r w:rsidRPr="003E26CF">
        <w:rPr>
          <w:rFonts w:ascii="Arial" w:hAnsi="Arial" w:cs="Arial"/>
          <w:color w:val="000000"/>
          <w:sz w:val="22"/>
          <w:szCs w:val="22"/>
        </w:rPr>
        <w:t xml:space="preserve"> % rozpočtu. Nejvyšší podíl výdajů je tvořen platy zaměstnanců v přímé péči, odvody na soc. a zdrav. </w:t>
      </w:r>
      <w:proofErr w:type="gramStart"/>
      <w:r>
        <w:rPr>
          <w:rFonts w:ascii="Arial" w:hAnsi="Arial" w:cs="Arial"/>
          <w:color w:val="000000"/>
          <w:sz w:val="22"/>
          <w:szCs w:val="22"/>
        </w:rPr>
        <w:t>p</w:t>
      </w:r>
      <w:r w:rsidRPr="003E26CF">
        <w:rPr>
          <w:rFonts w:ascii="Arial" w:hAnsi="Arial" w:cs="Arial"/>
          <w:color w:val="000000"/>
          <w:sz w:val="22"/>
          <w:szCs w:val="22"/>
        </w:rPr>
        <w:t>ojištění</w:t>
      </w:r>
      <w:proofErr w:type="gramEnd"/>
      <w:r w:rsidRPr="003E26CF">
        <w:rPr>
          <w:rFonts w:ascii="Arial" w:hAnsi="Arial" w:cs="Arial"/>
          <w:color w:val="000000"/>
          <w:sz w:val="22"/>
          <w:szCs w:val="22"/>
        </w:rPr>
        <w:t xml:space="preserve"> (</w:t>
      </w:r>
      <w:proofErr w:type="spellStart"/>
      <w:r w:rsidRPr="003E26CF">
        <w:rPr>
          <w:rFonts w:ascii="Arial" w:hAnsi="Arial" w:cs="Arial"/>
          <w:color w:val="000000"/>
          <w:sz w:val="22"/>
          <w:szCs w:val="22"/>
        </w:rPr>
        <w:t>org</w:t>
      </w:r>
      <w:proofErr w:type="spellEnd"/>
      <w:r w:rsidRPr="003E26CF">
        <w:rPr>
          <w:rFonts w:ascii="Arial" w:hAnsi="Arial" w:cs="Arial"/>
          <w:color w:val="000000"/>
          <w:sz w:val="22"/>
          <w:szCs w:val="22"/>
        </w:rPr>
        <w:t>. 2393) a platy ostatních zaměstnanců (</w:t>
      </w:r>
      <w:proofErr w:type="spellStart"/>
      <w:r w:rsidRPr="003E26CF">
        <w:rPr>
          <w:rFonts w:ascii="Arial" w:hAnsi="Arial" w:cs="Arial"/>
          <w:color w:val="000000"/>
          <w:sz w:val="22"/>
          <w:szCs w:val="22"/>
        </w:rPr>
        <w:t>org</w:t>
      </w:r>
      <w:proofErr w:type="spellEnd"/>
      <w:r>
        <w:rPr>
          <w:rFonts w:ascii="Arial" w:hAnsi="Arial" w:cs="Arial"/>
          <w:color w:val="000000"/>
          <w:sz w:val="22"/>
          <w:szCs w:val="22"/>
        </w:rPr>
        <w:t>.</w:t>
      </w:r>
      <w:r w:rsidRPr="003E26CF">
        <w:rPr>
          <w:rFonts w:ascii="Arial" w:hAnsi="Arial" w:cs="Arial"/>
          <w:color w:val="000000"/>
          <w:sz w:val="22"/>
          <w:szCs w:val="22"/>
        </w:rPr>
        <w:t xml:space="preserve"> 1393).</w:t>
      </w:r>
    </w:p>
    <w:p w:rsidR="003E669E" w:rsidRDefault="00EC25F0" w:rsidP="00EC25F0">
      <w:pPr>
        <w:jc w:val="both"/>
        <w:rPr>
          <w:rFonts w:ascii="Arial" w:hAnsi="Arial" w:cs="Arial"/>
          <w:color w:val="000000"/>
          <w:sz w:val="22"/>
          <w:szCs w:val="22"/>
        </w:rPr>
      </w:pPr>
      <w:r w:rsidRPr="003E26CF">
        <w:rPr>
          <w:rFonts w:ascii="Arial" w:hAnsi="Arial" w:cs="Arial"/>
          <w:color w:val="000000"/>
          <w:sz w:val="22"/>
          <w:szCs w:val="22"/>
        </w:rPr>
        <w:t>V roce 202</w:t>
      </w:r>
      <w:r w:rsidR="00363E6A">
        <w:rPr>
          <w:rFonts w:ascii="Arial" w:hAnsi="Arial" w:cs="Arial"/>
          <w:color w:val="000000"/>
          <w:sz w:val="22"/>
          <w:szCs w:val="22"/>
        </w:rPr>
        <w:t>5</w:t>
      </w:r>
      <w:r w:rsidRPr="003E26CF">
        <w:rPr>
          <w:rFonts w:ascii="Arial" w:hAnsi="Arial" w:cs="Arial"/>
          <w:color w:val="000000"/>
          <w:sz w:val="22"/>
          <w:szCs w:val="22"/>
        </w:rPr>
        <w:t xml:space="preserve"> získala organizační složka dotaci z rozpočtu MPSV ve výši 5</w:t>
      </w:r>
      <w:r>
        <w:rPr>
          <w:rFonts w:ascii="Arial" w:hAnsi="Arial" w:cs="Arial"/>
          <w:color w:val="000000"/>
          <w:sz w:val="22"/>
          <w:szCs w:val="22"/>
        </w:rPr>
        <w:t>.</w:t>
      </w:r>
      <w:r w:rsidR="00363E6A">
        <w:rPr>
          <w:rFonts w:ascii="Arial" w:hAnsi="Arial" w:cs="Arial"/>
          <w:color w:val="000000"/>
          <w:sz w:val="22"/>
          <w:szCs w:val="22"/>
        </w:rPr>
        <w:t>569</w:t>
      </w:r>
      <w:r>
        <w:rPr>
          <w:rFonts w:ascii="Arial" w:hAnsi="Arial" w:cs="Arial"/>
          <w:color w:val="000000"/>
          <w:sz w:val="22"/>
          <w:szCs w:val="22"/>
        </w:rPr>
        <w:t>.</w:t>
      </w:r>
      <w:r w:rsidRPr="003E26CF">
        <w:rPr>
          <w:rFonts w:ascii="Arial" w:hAnsi="Arial" w:cs="Arial"/>
          <w:color w:val="000000"/>
          <w:sz w:val="22"/>
          <w:szCs w:val="22"/>
        </w:rPr>
        <w:t>000 Kč, rozděleno</w:t>
      </w:r>
      <w:r w:rsidR="003E669E">
        <w:rPr>
          <w:rFonts w:ascii="Arial" w:hAnsi="Arial" w:cs="Arial"/>
          <w:color w:val="000000"/>
          <w:sz w:val="22"/>
          <w:szCs w:val="22"/>
        </w:rPr>
        <w:t xml:space="preserve"> bylo</w:t>
      </w:r>
      <w:r w:rsidRPr="003E26CF">
        <w:rPr>
          <w:rFonts w:ascii="Arial" w:hAnsi="Arial" w:cs="Arial"/>
          <w:color w:val="000000"/>
          <w:sz w:val="22"/>
          <w:szCs w:val="22"/>
        </w:rPr>
        <w:t xml:space="preserve"> dle </w:t>
      </w:r>
      <w:proofErr w:type="spellStart"/>
      <w:r w:rsidRPr="003E26CF">
        <w:rPr>
          <w:rFonts w:ascii="Arial" w:hAnsi="Arial" w:cs="Arial"/>
          <w:color w:val="000000"/>
          <w:sz w:val="22"/>
          <w:szCs w:val="22"/>
        </w:rPr>
        <w:t>org</w:t>
      </w:r>
      <w:proofErr w:type="spellEnd"/>
      <w:r w:rsidRPr="003E26CF">
        <w:rPr>
          <w:rFonts w:ascii="Arial" w:hAnsi="Arial" w:cs="Arial"/>
          <w:color w:val="000000"/>
          <w:sz w:val="22"/>
          <w:szCs w:val="22"/>
        </w:rPr>
        <w:t>.</w:t>
      </w:r>
      <w:r>
        <w:rPr>
          <w:rFonts w:ascii="Arial" w:hAnsi="Arial" w:cs="Arial"/>
          <w:color w:val="000000"/>
          <w:sz w:val="22"/>
          <w:szCs w:val="22"/>
        </w:rPr>
        <w:t>:</w:t>
      </w:r>
      <w:r w:rsidRPr="003E26CF">
        <w:rPr>
          <w:rFonts w:ascii="Arial" w:hAnsi="Arial" w:cs="Arial"/>
          <w:color w:val="000000"/>
          <w:sz w:val="22"/>
          <w:szCs w:val="22"/>
        </w:rPr>
        <w:t xml:space="preserve"> </w:t>
      </w:r>
    </w:p>
    <w:p w:rsidR="003E669E" w:rsidRDefault="00EC25F0" w:rsidP="00EC25F0">
      <w:pPr>
        <w:jc w:val="both"/>
        <w:rPr>
          <w:rFonts w:ascii="Arial" w:hAnsi="Arial" w:cs="Arial"/>
          <w:color w:val="000000"/>
          <w:sz w:val="22"/>
          <w:szCs w:val="22"/>
        </w:rPr>
      </w:pPr>
      <w:r w:rsidRPr="003E26CF">
        <w:rPr>
          <w:rFonts w:ascii="Arial" w:hAnsi="Arial" w:cs="Arial"/>
          <w:color w:val="000000"/>
          <w:sz w:val="22"/>
          <w:szCs w:val="22"/>
        </w:rPr>
        <w:t>pečovatelská služba 3</w:t>
      </w:r>
      <w:r>
        <w:rPr>
          <w:rFonts w:ascii="Arial" w:hAnsi="Arial" w:cs="Arial"/>
          <w:color w:val="000000"/>
          <w:sz w:val="22"/>
          <w:szCs w:val="22"/>
        </w:rPr>
        <w:t>.</w:t>
      </w:r>
      <w:r w:rsidR="00363E6A">
        <w:rPr>
          <w:rFonts w:ascii="Arial" w:hAnsi="Arial" w:cs="Arial"/>
          <w:color w:val="000000"/>
          <w:sz w:val="22"/>
          <w:szCs w:val="22"/>
        </w:rPr>
        <w:t>516</w:t>
      </w:r>
      <w:r>
        <w:rPr>
          <w:rFonts w:ascii="Arial" w:hAnsi="Arial" w:cs="Arial"/>
          <w:color w:val="000000"/>
          <w:sz w:val="22"/>
          <w:szCs w:val="22"/>
        </w:rPr>
        <w:t>.</w:t>
      </w:r>
      <w:r w:rsidRPr="003E26CF">
        <w:rPr>
          <w:rFonts w:ascii="Arial" w:hAnsi="Arial" w:cs="Arial"/>
          <w:color w:val="000000"/>
          <w:sz w:val="22"/>
          <w:szCs w:val="22"/>
        </w:rPr>
        <w:t>000</w:t>
      </w:r>
      <w:r>
        <w:rPr>
          <w:rFonts w:ascii="Arial" w:hAnsi="Arial" w:cs="Arial"/>
          <w:color w:val="000000"/>
          <w:sz w:val="22"/>
          <w:szCs w:val="22"/>
        </w:rPr>
        <w:t xml:space="preserve"> Kč</w:t>
      </w:r>
      <w:r w:rsidRPr="003E26CF">
        <w:rPr>
          <w:rFonts w:ascii="Arial" w:hAnsi="Arial" w:cs="Arial"/>
          <w:color w:val="000000"/>
          <w:sz w:val="22"/>
          <w:szCs w:val="22"/>
        </w:rPr>
        <w:t xml:space="preserve">, </w:t>
      </w:r>
    </w:p>
    <w:p w:rsidR="003E669E" w:rsidRDefault="00EC25F0" w:rsidP="00EC25F0">
      <w:pPr>
        <w:jc w:val="both"/>
        <w:rPr>
          <w:rFonts w:ascii="Arial" w:hAnsi="Arial" w:cs="Arial"/>
          <w:color w:val="000000"/>
          <w:sz w:val="22"/>
          <w:szCs w:val="22"/>
        </w:rPr>
      </w:pPr>
      <w:r w:rsidRPr="003E26CF">
        <w:rPr>
          <w:rFonts w:ascii="Arial" w:hAnsi="Arial" w:cs="Arial"/>
          <w:color w:val="000000"/>
          <w:sz w:val="22"/>
          <w:szCs w:val="22"/>
        </w:rPr>
        <w:t xml:space="preserve">denní stacionář </w:t>
      </w:r>
      <w:r w:rsidR="00363E6A">
        <w:rPr>
          <w:rFonts w:ascii="Arial" w:hAnsi="Arial" w:cs="Arial"/>
          <w:color w:val="000000"/>
          <w:sz w:val="22"/>
          <w:szCs w:val="22"/>
        </w:rPr>
        <w:t>744</w:t>
      </w:r>
      <w:r>
        <w:rPr>
          <w:rFonts w:ascii="Arial" w:hAnsi="Arial" w:cs="Arial"/>
          <w:color w:val="000000"/>
          <w:sz w:val="22"/>
          <w:szCs w:val="22"/>
        </w:rPr>
        <w:t>.</w:t>
      </w:r>
      <w:r w:rsidRPr="003E26CF">
        <w:rPr>
          <w:rFonts w:ascii="Arial" w:hAnsi="Arial" w:cs="Arial"/>
          <w:color w:val="000000"/>
          <w:sz w:val="22"/>
          <w:szCs w:val="22"/>
        </w:rPr>
        <w:t>000</w:t>
      </w:r>
      <w:r>
        <w:rPr>
          <w:rFonts w:ascii="Arial" w:hAnsi="Arial" w:cs="Arial"/>
          <w:color w:val="000000"/>
          <w:sz w:val="22"/>
          <w:szCs w:val="22"/>
        </w:rPr>
        <w:t xml:space="preserve"> Kč</w:t>
      </w:r>
      <w:r w:rsidR="003E669E">
        <w:rPr>
          <w:rFonts w:ascii="Arial" w:hAnsi="Arial" w:cs="Arial"/>
          <w:color w:val="000000"/>
          <w:sz w:val="22"/>
          <w:szCs w:val="22"/>
        </w:rPr>
        <w:t>,</w:t>
      </w:r>
    </w:p>
    <w:p w:rsidR="003E669E" w:rsidRDefault="00EC25F0" w:rsidP="00EC25F0">
      <w:pPr>
        <w:jc w:val="both"/>
        <w:rPr>
          <w:rFonts w:ascii="Arial" w:hAnsi="Arial" w:cs="Arial"/>
          <w:color w:val="000000"/>
          <w:sz w:val="22"/>
          <w:szCs w:val="22"/>
        </w:rPr>
      </w:pPr>
      <w:r w:rsidRPr="003E26CF">
        <w:rPr>
          <w:rFonts w:ascii="Arial" w:hAnsi="Arial" w:cs="Arial"/>
          <w:color w:val="000000"/>
          <w:sz w:val="22"/>
          <w:szCs w:val="22"/>
        </w:rPr>
        <w:t>odlehčovací služba 1</w:t>
      </w:r>
      <w:r>
        <w:rPr>
          <w:rFonts w:ascii="Arial" w:hAnsi="Arial" w:cs="Arial"/>
          <w:color w:val="000000"/>
          <w:sz w:val="22"/>
          <w:szCs w:val="22"/>
        </w:rPr>
        <w:t>.</w:t>
      </w:r>
      <w:r w:rsidR="00363E6A">
        <w:rPr>
          <w:rFonts w:ascii="Arial" w:hAnsi="Arial" w:cs="Arial"/>
          <w:color w:val="000000"/>
          <w:sz w:val="22"/>
          <w:szCs w:val="22"/>
        </w:rPr>
        <w:t>309</w:t>
      </w:r>
      <w:r>
        <w:rPr>
          <w:rFonts w:ascii="Arial" w:hAnsi="Arial" w:cs="Arial"/>
          <w:color w:val="000000"/>
          <w:sz w:val="22"/>
          <w:szCs w:val="22"/>
        </w:rPr>
        <w:t>.</w:t>
      </w:r>
      <w:r w:rsidRPr="003E26CF">
        <w:rPr>
          <w:rFonts w:ascii="Arial" w:hAnsi="Arial" w:cs="Arial"/>
          <w:color w:val="000000"/>
          <w:sz w:val="22"/>
          <w:szCs w:val="22"/>
        </w:rPr>
        <w:t>000</w:t>
      </w:r>
      <w:r w:rsidR="003E669E">
        <w:rPr>
          <w:rFonts w:ascii="Arial" w:hAnsi="Arial" w:cs="Arial"/>
          <w:color w:val="000000"/>
          <w:sz w:val="22"/>
          <w:szCs w:val="22"/>
        </w:rPr>
        <w:t> Kč.</w:t>
      </w:r>
    </w:p>
    <w:p w:rsidR="00EC25F0" w:rsidRDefault="003E669E" w:rsidP="00EC25F0">
      <w:pPr>
        <w:jc w:val="both"/>
        <w:rPr>
          <w:rFonts w:ascii="Arial" w:hAnsi="Arial" w:cs="Arial"/>
          <w:color w:val="000000"/>
          <w:sz w:val="22"/>
          <w:szCs w:val="22"/>
        </w:rPr>
      </w:pPr>
      <w:r>
        <w:rPr>
          <w:rFonts w:ascii="Arial" w:hAnsi="Arial" w:cs="Arial"/>
          <w:color w:val="000000"/>
          <w:sz w:val="22"/>
          <w:szCs w:val="22"/>
        </w:rPr>
        <w:t>P</w:t>
      </w:r>
      <w:r w:rsidR="00EC25F0" w:rsidRPr="003E26CF">
        <w:rPr>
          <w:rFonts w:ascii="Arial" w:hAnsi="Arial" w:cs="Arial"/>
          <w:color w:val="000000"/>
          <w:sz w:val="22"/>
          <w:szCs w:val="22"/>
        </w:rPr>
        <w:t>říjmy od klientů byly vybrány ve výši 4</w:t>
      </w:r>
      <w:r w:rsidR="00EC25F0">
        <w:rPr>
          <w:rFonts w:ascii="Arial" w:hAnsi="Arial" w:cs="Arial"/>
          <w:color w:val="000000"/>
          <w:sz w:val="22"/>
          <w:szCs w:val="22"/>
        </w:rPr>
        <w:t>.</w:t>
      </w:r>
      <w:r w:rsidR="00363E6A">
        <w:rPr>
          <w:rFonts w:ascii="Arial" w:hAnsi="Arial" w:cs="Arial"/>
          <w:color w:val="000000"/>
          <w:sz w:val="22"/>
          <w:szCs w:val="22"/>
        </w:rPr>
        <w:t>271</w:t>
      </w:r>
      <w:r w:rsidR="00EC25F0">
        <w:rPr>
          <w:rFonts w:ascii="Arial" w:hAnsi="Arial" w:cs="Arial"/>
          <w:color w:val="000000"/>
          <w:sz w:val="22"/>
          <w:szCs w:val="22"/>
        </w:rPr>
        <w:t>.</w:t>
      </w:r>
      <w:r w:rsidR="00363E6A">
        <w:rPr>
          <w:rFonts w:ascii="Arial" w:hAnsi="Arial" w:cs="Arial"/>
          <w:color w:val="000000"/>
          <w:sz w:val="22"/>
          <w:szCs w:val="22"/>
        </w:rPr>
        <w:t>764</w:t>
      </w:r>
      <w:r w:rsidR="00EC25F0">
        <w:rPr>
          <w:rFonts w:ascii="Arial" w:hAnsi="Arial" w:cs="Arial"/>
          <w:color w:val="000000"/>
          <w:sz w:val="22"/>
          <w:szCs w:val="22"/>
        </w:rPr>
        <w:t xml:space="preserve"> Kč, </w:t>
      </w:r>
      <w:r w:rsidR="00EC25F0" w:rsidRPr="003E26CF">
        <w:rPr>
          <w:rFonts w:ascii="Arial" w:hAnsi="Arial" w:cs="Arial"/>
          <w:color w:val="000000"/>
          <w:sz w:val="22"/>
          <w:szCs w:val="22"/>
        </w:rPr>
        <w:t>což je 1</w:t>
      </w:r>
      <w:r w:rsidR="00363E6A">
        <w:rPr>
          <w:rFonts w:ascii="Arial" w:hAnsi="Arial" w:cs="Arial"/>
          <w:color w:val="000000"/>
          <w:sz w:val="22"/>
          <w:szCs w:val="22"/>
        </w:rPr>
        <w:t>01</w:t>
      </w:r>
      <w:r w:rsidR="00EC25F0" w:rsidRPr="003E26CF">
        <w:rPr>
          <w:rFonts w:ascii="Arial" w:hAnsi="Arial" w:cs="Arial"/>
          <w:color w:val="000000"/>
          <w:sz w:val="22"/>
          <w:szCs w:val="22"/>
        </w:rPr>
        <w:t>,</w:t>
      </w:r>
      <w:r w:rsidR="00363E6A">
        <w:rPr>
          <w:rFonts w:ascii="Arial" w:hAnsi="Arial" w:cs="Arial"/>
          <w:color w:val="000000"/>
          <w:sz w:val="22"/>
          <w:szCs w:val="22"/>
        </w:rPr>
        <w:t>71</w:t>
      </w:r>
      <w:r w:rsidR="00EC25F0" w:rsidRPr="003E26CF">
        <w:rPr>
          <w:rFonts w:ascii="Arial" w:hAnsi="Arial" w:cs="Arial"/>
          <w:color w:val="000000"/>
          <w:sz w:val="22"/>
          <w:szCs w:val="22"/>
        </w:rPr>
        <w:t>% plánovaného rozpočtu.</w:t>
      </w:r>
    </w:p>
    <w:p w:rsidR="003E669E" w:rsidRDefault="003E669E" w:rsidP="00EC25F0">
      <w:pPr>
        <w:jc w:val="both"/>
        <w:rPr>
          <w:rFonts w:ascii="Arial" w:hAnsi="Arial" w:cs="Arial"/>
          <w:color w:val="000000"/>
          <w:sz w:val="22"/>
          <w:szCs w:val="22"/>
        </w:rPr>
      </w:pPr>
    </w:p>
    <w:p w:rsidR="000977C0" w:rsidRDefault="000977C0" w:rsidP="00EC25F0">
      <w:pPr>
        <w:jc w:val="both"/>
        <w:rPr>
          <w:rFonts w:ascii="Arial" w:hAnsi="Arial" w:cs="Arial"/>
          <w:color w:val="000000"/>
          <w:sz w:val="22"/>
          <w:szCs w:val="22"/>
        </w:rPr>
      </w:pPr>
    </w:p>
    <w:tbl>
      <w:tblPr>
        <w:tblW w:w="9214" w:type="dxa"/>
        <w:tblInd w:w="-10" w:type="dxa"/>
        <w:tblCellMar>
          <w:left w:w="70" w:type="dxa"/>
          <w:right w:w="70" w:type="dxa"/>
        </w:tblCellMar>
        <w:tblLook w:val="04A0" w:firstRow="1" w:lastRow="0" w:firstColumn="1" w:lastColumn="0" w:noHBand="0" w:noVBand="1"/>
      </w:tblPr>
      <w:tblGrid>
        <w:gridCol w:w="2127"/>
        <w:gridCol w:w="1842"/>
        <w:gridCol w:w="1985"/>
        <w:gridCol w:w="1701"/>
        <w:gridCol w:w="1559"/>
      </w:tblGrid>
      <w:tr w:rsidR="00363E6A" w:rsidRPr="003E669E" w:rsidTr="003E669E">
        <w:trPr>
          <w:trHeight w:val="689"/>
        </w:trPr>
        <w:tc>
          <w:tcPr>
            <w:tcW w:w="2127" w:type="dxa"/>
            <w:tcBorders>
              <w:top w:val="single" w:sz="8" w:space="0" w:color="auto"/>
              <w:left w:val="single" w:sz="8" w:space="0" w:color="auto"/>
              <w:bottom w:val="none" w:sz="4" w:space="0" w:color="000000"/>
              <w:right w:val="none" w:sz="4" w:space="0" w:color="000000"/>
            </w:tcBorders>
            <w:shd w:val="clear" w:color="auto" w:fill="auto"/>
            <w:vAlign w:val="center"/>
          </w:tcPr>
          <w:p w:rsidR="00363E6A" w:rsidRPr="003E669E" w:rsidRDefault="00363E6A" w:rsidP="00363E6A">
            <w:pPr>
              <w:jc w:val="center"/>
              <w:rPr>
                <w:rFonts w:ascii="Arial" w:hAnsi="Arial" w:cs="Arial"/>
                <w:bCs/>
                <w:color w:val="000000"/>
                <w:sz w:val="22"/>
                <w:szCs w:val="22"/>
              </w:rPr>
            </w:pPr>
            <w:proofErr w:type="spellStart"/>
            <w:r w:rsidRPr="003E669E">
              <w:rPr>
                <w:rFonts w:ascii="Arial" w:hAnsi="Arial" w:cs="Arial"/>
                <w:bCs/>
                <w:color w:val="000000"/>
                <w:sz w:val="22"/>
                <w:szCs w:val="22"/>
              </w:rPr>
              <w:lastRenderedPageBreak/>
              <w:t>Rozp</w:t>
            </w:r>
            <w:proofErr w:type="spellEnd"/>
            <w:r w:rsidRPr="003E669E">
              <w:rPr>
                <w:rFonts w:ascii="Arial" w:hAnsi="Arial" w:cs="Arial"/>
                <w:bCs/>
                <w:color w:val="000000"/>
                <w:sz w:val="22"/>
                <w:szCs w:val="22"/>
              </w:rPr>
              <w:t xml:space="preserve">. skladba oddíl, par., </w:t>
            </w:r>
            <w:proofErr w:type="spellStart"/>
            <w:r w:rsidRPr="003E669E">
              <w:rPr>
                <w:rFonts w:ascii="Arial" w:hAnsi="Arial" w:cs="Arial"/>
                <w:bCs/>
                <w:color w:val="000000"/>
                <w:sz w:val="22"/>
                <w:szCs w:val="22"/>
              </w:rPr>
              <w:t>org</w:t>
            </w:r>
            <w:proofErr w:type="spellEnd"/>
            <w:r w:rsidRPr="003E669E">
              <w:rPr>
                <w:rFonts w:ascii="Arial" w:hAnsi="Arial" w:cs="Arial"/>
                <w:bCs/>
                <w:color w:val="000000"/>
                <w:sz w:val="22"/>
                <w:szCs w:val="22"/>
              </w:rPr>
              <w:t>.</w:t>
            </w:r>
          </w:p>
        </w:tc>
        <w:tc>
          <w:tcPr>
            <w:tcW w:w="1842" w:type="dxa"/>
            <w:tcBorders>
              <w:top w:val="single" w:sz="8" w:space="0" w:color="auto"/>
              <w:left w:val="single" w:sz="8" w:space="0" w:color="auto"/>
              <w:bottom w:val="none" w:sz="4" w:space="0" w:color="000000"/>
              <w:right w:val="single" w:sz="8" w:space="0" w:color="auto"/>
            </w:tcBorders>
            <w:shd w:val="clear" w:color="auto" w:fill="auto"/>
            <w:noWrap/>
            <w:vAlign w:val="center"/>
          </w:tcPr>
          <w:p w:rsidR="00363E6A" w:rsidRPr="003E669E" w:rsidRDefault="00363E6A" w:rsidP="00363E6A">
            <w:pPr>
              <w:jc w:val="center"/>
              <w:rPr>
                <w:rFonts w:ascii="Arial" w:hAnsi="Arial" w:cs="Arial"/>
                <w:bCs/>
                <w:color w:val="000000"/>
                <w:sz w:val="22"/>
                <w:szCs w:val="22"/>
              </w:rPr>
            </w:pPr>
            <w:r w:rsidRPr="003E669E">
              <w:rPr>
                <w:rFonts w:ascii="Arial" w:hAnsi="Arial" w:cs="Arial"/>
                <w:bCs/>
                <w:color w:val="000000"/>
                <w:sz w:val="22"/>
                <w:szCs w:val="22"/>
              </w:rPr>
              <w:t>Název</w:t>
            </w:r>
          </w:p>
        </w:tc>
        <w:tc>
          <w:tcPr>
            <w:tcW w:w="1985" w:type="dxa"/>
            <w:tcBorders>
              <w:top w:val="single" w:sz="8" w:space="0" w:color="auto"/>
              <w:left w:val="none" w:sz="4" w:space="0" w:color="000000"/>
              <w:bottom w:val="none" w:sz="4" w:space="0" w:color="000000"/>
              <w:right w:val="single" w:sz="8" w:space="0" w:color="auto"/>
            </w:tcBorders>
            <w:shd w:val="clear" w:color="auto" w:fill="auto"/>
            <w:noWrap/>
            <w:vAlign w:val="center"/>
          </w:tcPr>
          <w:p w:rsidR="00363E6A" w:rsidRPr="003E669E" w:rsidRDefault="00363E6A" w:rsidP="00363E6A">
            <w:pPr>
              <w:jc w:val="center"/>
              <w:rPr>
                <w:rFonts w:ascii="Arial" w:hAnsi="Arial" w:cs="Arial"/>
                <w:bCs/>
                <w:color w:val="000000"/>
                <w:sz w:val="22"/>
                <w:szCs w:val="22"/>
              </w:rPr>
            </w:pPr>
            <w:r w:rsidRPr="003E669E">
              <w:rPr>
                <w:rFonts w:ascii="Arial" w:hAnsi="Arial" w:cs="Arial"/>
                <w:bCs/>
                <w:color w:val="000000"/>
                <w:sz w:val="22"/>
                <w:szCs w:val="22"/>
              </w:rPr>
              <w:t>Skutečnost v Kč</w:t>
            </w:r>
          </w:p>
        </w:tc>
        <w:tc>
          <w:tcPr>
            <w:tcW w:w="1701" w:type="dxa"/>
            <w:tcBorders>
              <w:top w:val="single" w:sz="8" w:space="0" w:color="auto"/>
              <w:left w:val="none" w:sz="4" w:space="0" w:color="000000"/>
              <w:bottom w:val="none" w:sz="4" w:space="0" w:color="000000"/>
              <w:right w:val="single" w:sz="8" w:space="0" w:color="auto"/>
            </w:tcBorders>
            <w:shd w:val="clear" w:color="auto" w:fill="auto"/>
            <w:noWrap/>
            <w:vAlign w:val="center"/>
          </w:tcPr>
          <w:p w:rsidR="00363E6A" w:rsidRPr="003E669E" w:rsidRDefault="00363E6A" w:rsidP="00363E6A">
            <w:pPr>
              <w:jc w:val="center"/>
              <w:rPr>
                <w:rFonts w:ascii="Arial" w:hAnsi="Arial" w:cs="Arial"/>
                <w:bCs/>
                <w:color w:val="000000"/>
                <w:sz w:val="22"/>
                <w:szCs w:val="22"/>
              </w:rPr>
            </w:pPr>
            <w:r w:rsidRPr="003E669E">
              <w:rPr>
                <w:rFonts w:ascii="Arial" w:hAnsi="Arial" w:cs="Arial"/>
                <w:bCs/>
                <w:color w:val="000000"/>
                <w:sz w:val="22"/>
                <w:szCs w:val="22"/>
              </w:rPr>
              <w:t xml:space="preserve">Rozpočet </w:t>
            </w:r>
          </w:p>
          <w:p w:rsidR="00363E6A" w:rsidRPr="003E669E" w:rsidRDefault="00363E6A" w:rsidP="00363E6A">
            <w:pPr>
              <w:jc w:val="center"/>
              <w:rPr>
                <w:rFonts w:ascii="Arial" w:hAnsi="Arial" w:cs="Arial"/>
                <w:bCs/>
                <w:color w:val="000000"/>
                <w:sz w:val="22"/>
                <w:szCs w:val="22"/>
              </w:rPr>
            </w:pPr>
            <w:r w:rsidRPr="003E669E">
              <w:rPr>
                <w:rFonts w:ascii="Arial" w:hAnsi="Arial" w:cs="Arial"/>
                <w:bCs/>
                <w:color w:val="000000"/>
                <w:sz w:val="22"/>
                <w:szCs w:val="22"/>
              </w:rPr>
              <w:t>v Kč</w:t>
            </w:r>
          </w:p>
        </w:tc>
        <w:tc>
          <w:tcPr>
            <w:tcW w:w="1559" w:type="dxa"/>
            <w:tcBorders>
              <w:top w:val="single" w:sz="8" w:space="0" w:color="auto"/>
              <w:left w:val="none" w:sz="4" w:space="0" w:color="000000"/>
              <w:bottom w:val="none" w:sz="4" w:space="0" w:color="000000"/>
              <w:right w:val="single" w:sz="8" w:space="0" w:color="auto"/>
            </w:tcBorders>
            <w:shd w:val="clear" w:color="auto" w:fill="auto"/>
            <w:noWrap/>
            <w:vAlign w:val="center"/>
          </w:tcPr>
          <w:p w:rsidR="00363E6A" w:rsidRPr="003E669E" w:rsidRDefault="00363E6A" w:rsidP="00363E6A">
            <w:pPr>
              <w:jc w:val="center"/>
              <w:rPr>
                <w:rFonts w:ascii="Arial" w:hAnsi="Arial" w:cs="Arial"/>
                <w:bCs/>
                <w:color w:val="000000"/>
                <w:sz w:val="22"/>
                <w:szCs w:val="22"/>
              </w:rPr>
            </w:pPr>
            <w:r w:rsidRPr="003E669E">
              <w:rPr>
                <w:rFonts w:ascii="Arial" w:hAnsi="Arial" w:cs="Arial"/>
                <w:bCs/>
                <w:color w:val="000000"/>
                <w:sz w:val="22"/>
                <w:szCs w:val="22"/>
              </w:rPr>
              <w:t xml:space="preserve">% čerpání </w:t>
            </w:r>
          </w:p>
        </w:tc>
      </w:tr>
      <w:tr w:rsidR="00363E6A" w:rsidRPr="003E669E" w:rsidTr="003E669E">
        <w:trPr>
          <w:trHeight w:val="409"/>
        </w:trPr>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390</w:t>
            </w:r>
          </w:p>
        </w:tc>
        <w:tc>
          <w:tcPr>
            <w:tcW w:w="1842" w:type="dxa"/>
            <w:tcBorders>
              <w:top w:val="single" w:sz="8" w:space="0" w:color="auto"/>
              <w:left w:val="none" w:sz="4" w:space="0" w:color="000000"/>
              <w:bottom w:val="single" w:sz="8" w:space="0" w:color="auto"/>
              <w:right w:val="single" w:sz="8" w:space="0" w:color="auto"/>
            </w:tcBorders>
            <w:shd w:val="clear" w:color="auto" w:fill="auto"/>
            <w:vAlign w:val="center"/>
          </w:tcPr>
          <w:p w:rsidR="00363E6A" w:rsidRPr="003E669E" w:rsidRDefault="00363E6A" w:rsidP="00363E6A">
            <w:pPr>
              <w:jc w:val="both"/>
              <w:rPr>
                <w:rFonts w:ascii="Arial" w:hAnsi="Arial" w:cs="Arial"/>
                <w:bCs/>
                <w:color w:val="000000"/>
                <w:sz w:val="22"/>
                <w:szCs w:val="22"/>
              </w:rPr>
            </w:pPr>
            <w:r w:rsidRPr="003E669E">
              <w:rPr>
                <w:rFonts w:ascii="Arial" w:hAnsi="Arial" w:cs="Arial"/>
                <w:bCs/>
                <w:color w:val="000000"/>
                <w:sz w:val="22"/>
                <w:szCs w:val="22"/>
              </w:rPr>
              <w:t>pečovatelská služba</w:t>
            </w:r>
          </w:p>
        </w:tc>
        <w:tc>
          <w:tcPr>
            <w:tcW w:w="1985" w:type="dxa"/>
            <w:tcBorders>
              <w:top w:val="single" w:sz="8" w:space="0" w:color="auto"/>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5 263 799,00</w:t>
            </w:r>
          </w:p>
        </w:tc>
        <w:tc>
          <w:tcPr>
            <w:tcW w:w="1701" w:type="dxa"/>
            <w:tcBorders>
              <w:top w:val="single" w:sz="8" w:space="0" w:color="auto"/>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5 316 000,00</w:t>
            </w:r>
          </w:p>
        </w:tc>
        <w:tc>
          <w:tcPr>
            <w:tcW w:w="1559" w:type="dxa"/>
            <w:tcBorders>
              <w:top w:val="single" w:sz="8" w:space="0" w:color="auto"/>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99,02%</w:t>
            </w:r>
          </w:p>
        </w:tc>
      </w:tr>
      <w:tr w:rsidR="00363E6A" w:rsidRPr="003E669E" w:rsidTr="003E669E">
        <w:trPr>
          <w:trHeight w:val="403"/>
        </w:trPr>
        <w:tc>
          <w:tcPr>
            <w:tcW w:w="2127" w:type="dxa"/>
            <w:tcBorders>
              <w:top w:val="none" w:sz="4" w:space="0" w:color="000000"/>
              <w:left w:val="single" w:sz="8" w:space="0" w:color="auto"/>
              <w:bottom w:val="single" w:sz="8" w:space="0" w:color="auto"/>
              <w:right w:val="single" w:sz="8" w:space="0" w:color="auto"/>
            </w:tcBorders>
            <w:shd w:val="clear" w:color="auto" w:fill="auto"/>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 </w:t>
            </w:r>
          </w:p>
        </w:tc>
        <w:tc>
          <w:tcPr>
            <w:tcW w:w="1842" w:type="dxa"/>
            <w:tcBorders>
              <w:top w:val="none" w:sz="4" w:space="0" w:color="000000"/>
              <w:left w:val="none" w:sz="4" w:space="0" w:color="000000"/>
              <w:bottom w:val="single" w:sz="8" w:space="0" w:color="auto"/>
              <w:right w:val="single" w:sz="8" w:space="0" w:color="auto"/>
            </w:tcBorders>
            <w:shd w:val="clear" w:color="auto" w:fill="auto"/>
            <w:vAlign w:val="center"/>
          </w:tcPr>
          <w:p w:rsidR="00363E6A" w:rsidRPr="003E669E" w:rsidRDefault="00363E6A" w:rsidP="000977C0">
            <w:pPr>
              <w:rPr>
                <w:rFonts w:ascii="Arial" w:hAnsi="Arial" w:cs="Arial"/>
                <w:bCs/>
                <w:color w:val="000000"/>
                <w:sz w:val="22"/>
                <w:szCs w:val="22"/>
              </w:rPr>
            </w:pPr>
            <w:r w:rsidRPr="003E669E">
              <w:rPr>
                <w:rFonts w:ascii="Arial" w:hAnsi="Arial" w:cs="Arial"/>
                <w:bCs/>
                <w:color w:val="000000"/>
                <w:sz w:val="22"/>
                <w:szCs w:val="22"/>
              </w:rPr>
              <w:t>příjmy z prodeje vozidel</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98 200,00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0,00</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0,00%</w:t>
            </w:r>
          </w:p>
        </w:tc>
      </w:tr>
      <w:tr w:rsidR="00363E6A" w:rsidRPr="003E669E" w:rsidTr="003E669E">
        <w:trPr>
          <w:trHeight w:val="397"/>
        </w:trPr>
        <w:tc>
          <w:tcPr>
            <w:tcW w:w="2127" w:type="dxa"/>
            <w:tcBorders>
              <w:top w:val="none" w:sz="4" w:space="0" w:color="000000"/>
              <w:left w:val="single" w:sz="8" w:space="0" w:color="auto"/>
              <w:bottom w:val="single" w:sz="8" w:space="0" w:color="auto"/>
              <w:right w:val="single" w:sz="8" w:space="0" w:color="auto"/>
            </w:tcBorders>
            <w:shd w:val="clear" w:color="auto" w:fill="auto"/>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 </w:t>
            </w:r>
          </w:p>
        </w:tc>
        <w:tc>
          <w:tcPr>
            <w:tcW w:w="1842" w:type="dxa"/>
            <w:tcBorders>
              <w:top w:val="none" w:sz="4" w:space="0" w:color="000000"/>
              <w:left w:val="none" w:sz="4" w:space="0" w:color="000000"/>
              <w:bottom w:val="single" w:sz="8" w:space="0" w:color="auto"/>
              <w:right w:val="single" w:sz="8" w:space="0" w:color="auto"/>
            </w:tcBorders>
            <w:shd w:val="clear" w:color="auto" w:fill="auto"/>
            <w:vAlign w:val="center"/>
          </w:tcPr>
          <w:p w:rsidR="00363E6A" w:rsidRPr="003E669E" w:rsidRDefault="00363E6A" w:rsidP="00363E6A">
            <w:pPr>
              <w:jc w:val="both"/>
              <w:rPr>
                <w:rFonts w:ascii="Arial" w:hAnsi="Arial" w:cs="Arial"/>
                <w:color w:val="000000"/>
                <w:sz w:val="22"/>
                <w:szCs w:val="22"/>
              </w:rPr>
            </w:pPr>
            <w:r w:rsidRPr="003E669E">
              <w:rPr>
                <w:rFonts w:ascii="Arial" w:hAnsi="Arial" w:cs="Arial"/>
                <w:color w:val="000000"/>
                <w:sz w:val="22"/>
                <w:szCs w:val="22"/>
              </w:rPr>
              <w:t>poplatky za péči</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1 649 599,00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1 800 000,00</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91,64%</w:t>
            </w:r>
          </w:p>
        </w:tc>
      </w:tr>
      <w:tr w:rsidR="00363E6A" w:rsidRPr="003E669E" w:rsidTr="003E669E">
        <w:trPr>
          <w:trHeight w:val="402"/>
        </w:trPr>
        <w:tc>
          <w:tcPr>
            <w:tcW w:w="2127" w:type="dxa"/>
            <w:tcBorders>
              <w:top w:val="none" w:sz="4" w:space="0" w:color="000000"/>
              <w:left w:val="single" w:sz="8" w:space="0" w:color="auto"/>
              <w:bottom w:val="single" w:sz="8" w:space="0" w:color="auto"/>
              <w:right w:val="single" w:sz="8" w:space="0" w:color="auto"/>
            </w:tcBorders>
            <w:shd w:val="clear" w:color="auto" w:fill="auto"/>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 </w:t>
            </w:r>
          </w:p>
        </w:tc>
        <w:tc>
          <w:tcPr>
            <w:tcW w:w="1842" w:type="dxa"/>
            <w:tcBorders>
              <w:top w:val="none" w:sz="4" w:space="0" w:color="000000"/>
              <w:left w:val="none" w:sz="4" w:space="0" w:color="000000"/>
              <w:bottom w:val="single" w:sz="8" w:space="0" w:color="auto"/>
              <w:right w:val="single" w:sz="8" w:space="0" w:color="auto"/>
            </w:tcBorders>
            <w:shd w:val="clear" w:color="auto" w:fill="auto"/>
            <w:vAlign w:val="center"/>
          </w:tcPr>
          <w:p w:rsidR="00363E6A" w:rsidRPr="003E669E" w:rsidRDefault="00363E6A" w:rsidP="00363E6A">
            <w:pPr>
              <w:rPr>
                <w:rFonts w:ascii="Arial" w:hAnsi="Arial" w:cs="Arial"/>
                <w:color w:val="000000"/>
                <w:sz w:val="22"/>
                <w:szCs w:val="22"/>
              </w:rPr>
            </w:pPr>
            <w:r w:rsidRPr="003E669E">
              <w:rPr>
                <w:rFonts w:ascii="Arial" w:hAnsi="Arial" w:cs="Arial"/>
                <w:color w:val="000000"/>
                <w:sz w:val="22"/>
                <w:szCs w:val="22"/>
              </w:rPr>
              <w:t>dotace MPSV</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3 516 000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3 516 000</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100,00%</w:t>
            </w:r>
          </w:p>
        </w:tc>
      </w:tr>
      <w:tr w:rsidR="00363E6A" w:rsidRPr="003E669E" w:rsidTr="003E669E">
        <w:trPr>
          <w:trHeight w:val="408"/>
        </w:trPr>
        <w:tc>
          <w:tcPr>
            <w:tcW w:w="2127" w:type="dxa"/>
            <w:tcBorders>
              <w:top w:val="none" w:sz="4" w:space="0" w:color="000000"/>
              <w:left w:val="single" w:sz="8" w:space="0" w:color="auto"/>
              <w:bottom w:val="single" w:sz="8" w:space="0" w:color="auto"/>
              <w:right w:val="single" w:sz="8" w:space="0" w:color="auto"/>
            </w:tcBorders>
            <w:shd w:val="clear" w:color="auto" w:fill="auto"/>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1391</w:t>
            </w:r>
          </w:p>
        </w:tc>
        <w:tc>
          <w:tcPr>
            <w:tcW w:w="1842" w:type="dxa"/>
            <w:tcBorders>
              <w:top w:val="none" w:sz="4" w:space="0" w:color="000000"/>
              <w:left w:val="none" w:sz="4" w:space="0" w:color="000000"/>
              <w:bottom w:val="single" w:sz="8" w:space="0" w:color="auto"/>
              <w:right w:val="single" w:sz="8" w:space="0" w:color="auto"/>
            </w:tcBorders>
            <w:shd w:val="clear" w:color="auto" w:fill="auto"/>
            <w:vAlign w:val="center"/>
          </w:tcPr>
          <w:p w:rsidR="00363E6A" w:rsidRPr="003E669E" w:rsidRDefault="00363E6A" w:rsidP="00363E6A">
            <w:pPr>
              <w:rPr>
                <w:rFonts w:ascii="Arial" w:hAnsi="Arial" w:cs="Arial"/>
                <w:bCs/>
                <w:color w:val="000000"/>
                <w:sz w:val="22"/>
                <w:szCs w:val="22"/>
              </w:rPr>
            </w:pPr>
            <w:r w:rsidRPr="003E669E">
              <w:rPr>
                <w:rFonts w:ascii="Arial" w:hAnsi="Arial" w:cs="Arial"/>
                <w:bCs/>
                <w:color w:val="000000"/>
                <w:sz w:val="22"/>
                <w:szCs w:val="22"/>
              </w:rPr>
              <w:t>denní stacionář</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1 219 051,00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1 444 000,00</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84,42%</w:t>
            </w:r>
          </w:p>
        </w:tc>
      </w:tr>
      <w:tr w:rsidR="00363E6A" w:rsidRPr="003E669E" w:rsidTr="003E669E">
        <w:trPr>
          <w:trHeight w:val="415"/>
        </w:trPr>
        <w:tc>
          <w:tcPr>
            <w:tcW w:w="2127" w:type="dxa"/>
            <w:tcBorders>
              <w:top w:val="none" w:sz="4" w:space="0" w:color="000000"/>
              <w:left w:val="single" w:sz="8" w:space="0" w:color="auto"/>
              <w:bottom w:val="single" w:sz="8" w:space="0" w:color="auto"/>
              <w:right w:val="single" w:sz="8" w:space="0" w:color="auto"/>
            </w:tcBorders>
            <w:shd w:val="clear" w:color="auto" w:fill="auto"/>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 </w:t>
            </w:r>
          </w:p>
        </w:tc>
        <w:tc>
          <w:tcPr>
            <w:tcW w:w="1842" w:type="dxa"/>
            <w:tcBorders>
              <w:top w:val="none" w:sz="4" w:space="0" w:color="000000"/>
              <w:left w:val="none" w:sz="4" w:space="0" w:color="000000"/>
              <w:bottom w:val="single" w:sz="8" w:space="0" w:color="auto"/>
              <w:right w:val="single" w:sz="8" w:space="0" w:color="auto"/>
            </w:tcBorders>
            <w:shd w:val="clear" w:color="auto" w:fill="auto"/>
            <w:vAlign w:val="center"/>
          </w:tcPr>
          <w:p w:rsidR="00363E6A" w:rsidRPr="003E669E" w:rsidRDefault="00363E6A" w:rsidP="00363E6A">
            <w:pPr>
              <w:jc w:val="both"/>
              <w:rPr>
                <w:rFonts w:ascii="Arial" w:hAnsi="Arial" w:cs="Arial"/>
                <w:color w:val="000000"/>
                <w:sz w:val="22"/>
                <w:szCs w:val="22"/>
              </w:rPr>
            </w:pPr>
            <w:r w:rsidRPr="003E669E">
              <w:rPr>
                <w:rFonts w:ascii="Arial" w:hAnsi="Arial" w:cs="Arial"/>
                <w:color w:val="000000"/>
                <w:sz w:val="22"/>
                <w:szCs w:val="22"/>
              </w:rPr>
              <w:t>poplatky za péči</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475 051</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700 000</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67,86%</w:t>
            </w:r>
          </w:p>
        </w:tc>
      </w:tr>
      <w:tr w:rsidR="00363E6A" w:rsidRPr="003E669E" w:rsidTr="003E669E">
        <w:trPr>
          <w:trHeight w:val="407"/>
        </w:trPr>
        <w:tc>
          <w:tcPr>
            <w:tcW w:w="2127" w:type="dxa"/>
            <w:tcBorders>
              <w:top w:val="none" w:sz="4" w:space="0" w:color="000000"/>
              <w:left w:val="single" w:sz="8" w:space="0" w:color="auto"/>
              <w:bottom w:val="single" w:sz="8" w:space="0" w:color="auto"/>
              <w:right w:val="single" w:sz="8" w:space="0" w:color="auto"/>
            </w:tcBorders>
            <w:shd w:val="clear" w:color="auto" w:fill="auto"/>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 </w:t>
            </w:r>
          </w:p>
        </w:tc>
        <w:tc>
          <w:tcPr>
            <w:tcW w:w="1842" w:type="dxa"/>
            <w:tcBorders>
              <w:top w:val="none" w:sz="4" w:space="0" w:color="000000"/>
              <w:left w:val="none" w:sz="4" w:space="0" w:color="000000"/>
              <w:bottom w:val="single" w:sz="8" w:space="0" w:color="auto"/>
              <w:right w:val="single" w:sz="8" w:space="0" w:color="auto"/>
            </w:tcBorders>
            <w:shd w:val="clear" w:color="auto" w:fill="auto"/>
            <w:vAlign w:val="center"/>
          </w:tcPr>
          <w:p w:rsidR="00363E6A" w:rsidRPr="003E669E" w:rsidRDefault="00363E6A" w:rsidP="00363E6A">
            <w:pPr>
              <w:rPr>
                <w:rFonts w:ascii="Arial" w:hAnsi="Arial" w:cs="Arial"/>
                <w:color w:val="000000"/>
                <w:sz w:val="22"/>
                <w:szCs w:val="22"/>
              </w:rPr>
            </w:pPr>
            <w:r w:rsidRPr="003E669E">
              <w:rPr>
                <w:rFonts w:ascii="Arial" w:hAnsi="Arial" w:cs="Arial"/>
                <w:color w:val="000000"/>
                <w:sz w:val="22"/>
                <w:szCs w:val="22"/>
              </w:rPr>
              <w:t>dotace MPSV</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744 000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744 000</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100,00%</w:t>
            </w:r>
          </w:p>
        </w:tc>
      </w:tr>
      <w:tr w:rsidR="00363E6A" w:rsidRPr="003E669E" w:rsidTr="003E669E">
        <w:trPr>
          <w:trHeight w:val="315"/>
        </w:trPr>
        <w:tc>
          <w:tcPr>
            <w:tcW w:w="2127" w:type="dxa"/>
            <w:tcBorders>
              <w:top w:val="none" w:sz="4" w:space="0" w:color="000000"/>
              <w:left w:val="single" w:sz="8" w:space="0" w:color="auto"/>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1393</w:t>
            </w:r>
          </w:p>
        </w:tc>
        <w:tc>
          <w:tcPr>
            <w:tcW w:w="1842" w:type="dxa"/>
            <w:tcBorders>
              <w:top w:val="none" w:sz="4" w:space="0" w:color="000000"/>
              <w:left w:val="none" w:sz="4" w:space="0" w:color="000000"/>
              <w:bottom w:val="single" w:sz="8" w:space="0" w:color="auto"/>
              <w:right w:val="single" w:sz="8" w:space="0" w:color="auto"/>
            </w:tcBorders>
            <w:shd w:val="clear" w:color="auto" w:fill="auto"/>
            <w:vAlign w:val="center"/>
          </w:tcPr>
          <w:p w:rsidR="00363E6A" w:rsidRPr="003E669E" w:rsidRDefault="00363E6A" w:rsidP="00363E6A">
            <w:pPr>
              <w:rPr>
                <w:rFonts w:ascii="Arial" w:hAnsi="Arial" w:cs="Arial"/>
                <w:bCs/>
                <w:color w:val="000000"/>
                <w:sz w:val="22"/>
                <w:szCs w:val="22"/>
              </w:rPr>
            </w:pPr>
            <w:r w:rsidRPr="003E669E">
              <w:rPr>
                <w:rFonts w:ascii="Arial" w:hAnsi="Arial" w:cs="Arial"/>
                <w:bCs/>
                <w:color w:val="000000"/>
                <w:sz w:val="22"/>
                <w:szCs w:val="22"/>
              </w:rPr>
              <w:t>Pohoda</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3 714 508</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3 267 394</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113,68%</w:t>
            </w:r>
          </w:p>
        </w:tc>
      </w:tr>
      <w:tr w:rsidR="00363E6A" w:rsidRPr="003E669E" w:rsidTr="003E669E">
        <w:trPr>
          <w:trHeight w:val="420"/>
        </w:trPr>
        <w:tc>
          <w:tcPr>
            <w:tcW w:w="2127" w:type="dxa"/>
            <w:tcBorders>
              <w:top w:val="none" w:sz="4" w:space="0" w:color="000000"/>
              <w:left w:val="single" w:sz="8" w:space="0" w:color="auto"/>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 </w:t>
            </w:r>
          </w:p>
        </w:tc>
        <w:tc>
          <w:tcPr>
            <w:tcW w:w="1842" w:type="dxa"/>
            <w:tcBorders>
              <w:top w:val="none" w:sz="4" w:space="0" w:color="000000"/>
              <w:left w:val="none" w:sz="4" w:space="0" w:color="000000"/>
              <w:bottom w:val="single" w:sz="8" w:space="0" w:color="auto"/>
              <w:right w:val="single" w:sz="8" w:space="0" w:color="auto"/>
            </w:tcBorders>
            <w:shd w:val="clear" w:color="auto" w:fill="auto"/>
            <w:vAlign w:val="center"/>
          </w:tcPr>
          <w:p w:rsidR="00363E6A" w:rsidRPr="003E669E" w:rsidRDefault="00363E6A" w:rsidP="00363E6A">
            <w:pPr>
              <w:rPr>
                <w:rFonts w:ascii="Arial" w:hAnsi="Arial" w:cs="Arial"/>
                <w:color w:val="000000"/>
                <w:sz w:val="22"/>
                <w:szCs w:val="22"/>
              </w:rPr>
            </w:pPr>
            <w:r w:rsidRPr="003E669E">
              <w:rPr>
                <w:rFonts w:ascii="Arial" w:hAnsi="Arial" w:cs="Arial"/>
                <w:color w:val="000000"/>
                <w:sz w:val="22"/>
                <w:szCs w:val="22"/>
              </w:rPr>
              <w:t>poplatky za péči</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2 147 114,00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1 700 000,00</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126,30%</w:t>
            </w:r>
          </w:p>
        </w:tc>
      </w:tr>
      <w:tr w:rsidR="00363E6A" w:rsidRPr="003E669E" w:rsidTr="003E669E">
        <w:trPr>
          <w:trHeight w:val="364"/>
        </w:trPr>
        <w:tc>
          <w:tcPr>
            <w:tcW w:w="2127" w:type="dxa"/>
            <w:tcBorders>
              <w:top w:val="none" w:sz="4" w:space="0" w:color="000000"/>
              <w:left w:val="single" w:sz="8" w:space="0" w:color="auto"/>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 </w:t>
            </w:r>
          </w:p>
        </w:tc>
        <w:tc>
          <w:tcPr>
            <w:tcW w:w="1842" w:type="dxa"/>
            <w:tcBorders>
              <w:top w:val="none" w:sz="4" w:space="0" w:color="000000"/>
              <w:left w:val="none" w:sz="4" w:space="0" w:color="000000"/>
              <w:bottom w:val="single" w:sz="8" w:space="0" w:color="auto"/>
              <w:right w:val="single" w:sz="8" w:space="0" w:color="auto"/>
            </w:tcBorders>
            <w:shd w:val="clear" w:color="auto" w:fill="auto"/>
            <w:vAlign w:val="center"/>
          </w:tcPr>
          <w:p w:rsidR="00363E6A" w:rsidRPr="003E669E" w:rsidRDefault="00363E6A" w:rsidP="00363E6A">
            <w:pPr>
              <w:rPr>
                <w:rFonts w:ascii="Arial" w:hAnsi="Arial" w:cs="Arial"/>
                <w:color w:val="000000"/>
                <w:sz w:val="22"/>
                <w:szCs w:val="22"/>
              </w:rPr>
            </w:pPr>
            <w:r w:rsidRPr="003E669E">
              <w:rPr>
                <w:rFonts w:ascii="Arial" w:hAnsi="Arial" w:cs="Arial"/>
                <w:color w:val="000000"/>
                <w:sz w:val="22"/>
                <w:szCs w:val="22"/>
              </w:rPr>
              <w:t>příspěvek od obcí</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258 394,00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258 394,00</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0,00%</w:t>
            </w:r>
          </w:p>
        </w:tc>
      </w:tr>
      <w:tr w:rsidR="00363E6A" w:rsidRPr="003E669E" w:rsidTr="003E669E">
        <w:trPr>
          <w:trHeight w:val="397"/>
        </w:trPr>
        <w:tc>
          <w:tcPr>
            <w:tcW w:w="2127" w:type="dxa"/>
            <w:tcBorders>
              <w:top w:val="none" w:sz="4" w:space="0" w:color="000000"/>
              <w:left w:val="single" w:sz="8" w:space="0" w:color="auto"/>
              <w:bottom w:val="single" w:sz="8" w:space="0" w:color="auto"/>
              <w:right w:val="single" w:sz="8" w:space="0" w:color="auto"/>
            </w:tcBorders>
            <w:shd w:val="clear" w:color="auto" w:fill="auto"/>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 </w:t>
            </w:r>
          </w:p>
        </w:tc>
        <w:tc>
          <w:tcPr>
            <w:tcW w:w="1842" w:type="dxa"/>
            <w:tcBorders>
              <w:top w:val="none" w:sz="4" w:space="0" w:color="000000"/>
              <w:left w:val="none" w:sz="4" w:space="0" w:color="000000"/>
              <w:bottom w:val="single" w:sz="8" w:space="0" w:color="auto"/>
              <w:right w:val="single" w:sz="8" w:space="0" w:color="auto"/>
            </w:tcBorders>
            <w:shd w:val="clear" w:color="auto" w:fill="auto"/>
            <w:vAlign w:val="center"/>
          </w:tcPr>
          <w:p w:rsidR="00363E6A" w:rsidRPr="003E669E" w:rsidRDefault="00363E6A" w:rsidP="00363E6A">
            <w:pPr>
              <w:rPr>
                <w:rFonts w:ascii="Arial" w:hAnsi="Arial" w:cs="Arial"/>
                <w:color w:val="000000"/>
                <w:sz w:val="22"/>
                <w:szCs w:val="22"/>
              </w:rPr>
            </w:pPr>
            <w:r w:rsidRPr="003E669E">
              <w:rPr>
                <w:rFonts w:ascii="Arial" w:hAnsi="Arial" w:cs="Arial"/>
                <w:color w:val="000000"/>
                <w:sz w:val="22"/>
                <w:szCs w:val="22"/>
              </w:rPr>
              <w:t>dotace MPSV</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1 309 000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color w:val="000000"/>
                <w:sz w:val="22"/>
                <w:szCs w:val="22"/>
              </w:rPr>
            </w:pPr>
            <w:r w:rsidRPr="003E669E">
              <w:rPr>
                <w:rFonts w:ascii="Arial" w:hAnsi="Arial" w:cs="Arial"/>
                <w:color w:val="000000"/>
                <w:sz w:val="22"/>
                <w:szCs w:val="22"/>
              </w:rPr>
              <w:t>1 309 000</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100,00%</w:t>
            </w:r>
          </w:p>
        </w:tc>
      </w:tr>
      <w:tr w:rsidR="00363E6A" w:rsidRPr="003E669E" w:rsidTr="000977C0">
        <w:trPr>
          <w:trHeight w:val="315"/>
        </w:trPr>
        <w:tc>
          <w:tcPr>
            <w:tcW w:w="396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363E6A" w:rsidRPr="003E669E" w:rsidRDefault="00363E6A" w:rsidP="00363E6A">
            <w:pPr>
              <w:rPr>
                <w:rFonts w:ascii="Arial" w:hAnsi="Arial" w:cs="Arial"/>
                <w:bCs/>
                <w:color w:val="000000"/>
                <w:sz w:val="22"/>
                <w:szCs w:val="22"/>
              </w:rPr>
            </w:pPr>
            <w:r w:rsidRPr="003E669E">
              <w:rPr>
                <w:rFonts w:ascii="Arial" w:hAnsi="Arial" w:cs="Arial"/>
                <w:bCs/>
                <w:color w:val="000000"/>
                <w:sz w:val="22"/>
                <w:szCs w:val="22"/>
              </w:rPr>
              <w:t>ORJ 029 celkem</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10 197 358,00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10 027 394,00</w:t>
            </w:r>
          </w:p>
        </w:tc>
        <w:tc>
          <w:tcPr>
            <w:tcW w:w="1559" w:type="dxa"/>
            <w:tcBorders>
              <w:top w:val="none" w:sz="4" w:space="0" w:color="000000"/>
              <w:left w:val="none" w:sz="4" w:space="0" w:color="000000"/>
              <w:bottom w:val="single" w:sz="8" w:space="0" w:color="auto"/>
              <w:right w:val="single" w:sz="8" w:space="0" w:color="auto"/>
            </w:tcBorders>
            <w:shd w:val="clear" w:color="auto" w:fill="auto"/>
            <w:noWrap/>
            <w:vAlign w:val="center"/>
          </w:tcPr>
          <w:p w:rsidR="00363E6A" w:rsidRPr="003E669E" w:rsidRDefault="00363E6A" w:rsidP="00363E6A">
            <w:pPr>
              <w:jc w:val="right"/>
              <w:rPr>
                <w:rFonts w:ascii="Arial" w:hAnsi="Arial" w:cs="Arial"/>
                <w:bCs/>
                <w:color w:val="000000"/>
                <w:sz w:val="22"/>
                <w:szCs w:val="22"/>
              </w:rPr>
            </w:pPr>
            <w:r w:rsidRPr="003E669E">
              <w:rPr>
                <w:rFonts w:ascii="Arial" w:hAnsi="Arial" w:cs="Arial"/>
                <w:bCs/>
                <w:color w:val="000000"/>
                <w:sz w:val="22"/>
                <w:szCs w:val="22"/>
              </w:rPr>
              <w:t>101,69%</w:t>
            </w:r>
          </w:p>
        </w:tc>
      </w:tr>
    </w:tbl>
    <w:p w:rsidR="00363E6A" w:rsidRPr="003E669E" w:rsidRDefault="00363E6A" w:rsidP="00EC25F0">
      <w:pPr>
        <w:jc w:val="both"/>
        <w:rPr>
          <w:rFonts w:ascii="Arial" w:hAnsi="Arial" w:cs="Arial"/>
          <w:color w:val="000000"/>
          <w:sz w:val="22"/>
          <w:szCs w:val="22"/>
        </w:rPr>
      </w:pPr>
    </w:p>
    <w:p w:rsidR="002568E4" w:rsidRPr="003E669E" w:rsidRDefault="002568E4" w:rsidP="00135180">
      <w:pPr>
        <w:jc w:val="both"/>
        <w:rPr>
          <w:rFonts w:ascii="Arial" w:hAnsi="Arial" w:cs="Arial"/>
          <w:b/>
          <w:sz w:val="24"/>
          <w:szCs w:val="24"/>
          <w:u w:val="single"/>
        </w:rPr>
      </w:pPr>
      <w:r w:rsidRPr="003E669E">
        <w:rPr>
          <w:rFonts w:ascii="Arial" w:hAnsi="Arial" w:cs="Arial"/>
          <w:b/>
          <w:sz w:val="24"/>
          <w:szCs w:val="24"/>
          <w:u w:val="single"/>
        </w:rPr>
        <w:t>ORJ 6XX Odbor rozvoje a investic</w:t>
      </w:r>
    </w:p>
    <w:p w:rsidR="0050696B" w:rsidRPr="0050696B" w:rsidRDefault="0050696B" w:rsidP="003B16ED">
      <w:pPr>
        <w:numPr>
          <w:ilvl w:val="0"/>
          <w:numId w:val="13"/>
        </w:numPr>
        <w:suppressAutoHyphens/>
        <w:spacing w:line="254" w:lineRule="auto"/>
        <w:rPr>
          <w:rFonts w:ascii="Arial" w:hAnsi="Arial" w:cs="Arial"/>
          <w:i/>
          <w:sz w:val="22"/>
          <w:szCs w:val="22"/>
        </w:rPr>
      </w:pPr>
      <w:r w:rsidRPr="0050696B">
        <w:rPr>
          <w:rFonts w:ascii="Arial" w:hAnsi="Arial" w:cs="Arial"/>
          <w:b/>
          <w:i/>
          <w:sz w:val="22"/>
          <w:szCs w:val="22"/>
        </w:rPr>
        <w:t>ORJ 610 – Doprava</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schválený rozpočet </w:t>
      </w:r>
      <w:r w:rsidRPr="0050696B">
        <w:rPr>
          <w:rFonts w:ascii="Arial" w:hAnsi="Arial" w:cs="Arial"/>
          <w:sz w:val="22"/>
          <w:szCs w:val="22"/>
        </w:rPr>
        <w:tab/>
        <w:t>Kč</w:t>
      </w:r>
      <w:r w:rsidRPr="0050696B">
        <w:rPr>
          <w:rFonts w:ascii="Arial" w:hAnsi="Arial" w:cs="Arial"/>
          <w:sz w:val="22"/>
          <w:szCs w:val="22"/>
        </w:rPr>
        <w:tab/>
        <w:t>3.030.087,00</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upravený rozpočet </w:t>
      </w:r>
      <w:r w:rsidR="007B2E06">
        <w:rPr>
          <w:rFonts w:ascii="Arial" w:hAnsi="Arial" w:cs="Arial"/>
          <w:sz w:val="22"/>
          <w:szCs w:val="22"/>
        </w:rPr>
        <w:t xml:space="preserve">(UR) </w:t>
      </w:r>
      <w:r w:rsidRPr="0050696B">
        <w:rPr>
          <w:rFonts w:ascii="Arial" w:hAnsi="Arial" w:cs="Arial"/>
          <w:sz w:val="22"/>
          <w:szCs w:val="22"/>
        </w:rPr>
        <w:t>Kč</w:t>
      </w:r>
      <w:r w:rsidRPr="0050696B">
        <w:rPr>
          <w:rFonts w:ascii="Arial" w:hAnsi="Arial" w:cs="Arial"/>
          <w:sz w:val="22"/>
          <w:szCs w:val="22"/>
        </w:rPr>
        <w:tab/>
        <w:t>1.867.541,10</w:t>
      </w:r>
    </w:p>
    <w:p w:rsidR="0050696B" w:rsidRDefault="007B2E06" w:rsidP="003B16ED">
      <w:pPr>
        <w:pStyle w:val="Zkladntext"/>
        <w:widowControl/>
        <w:numPr>
          <w:ilvl w:val="0"/>
          <w:numId w:val="13"/>
        </w:numPr>
        <w:suppressAutoHyphens/>
        <w:jc w:val="left"/>
        <w:rPr>
          <w:rFonts w:ascii="Arial" w:hAnsi="Arial" w:cs="Arial"/>
          <w:sz w:val="22"/>
          <w:szCs w:val="22"/>
        </w:rPr>
      </w:pPr>
      <w:r>
        <w:rPr>
          <w:rFonts w:ascii="Arial" w:hAnsi="Arial" w:cs="Arial"/>
          <w:sz w:val="22"/>
          <w:szCs w:val="22"/>
        </w:rPr>
        <w:t xml:space="preserve">skutečné </w:t>
      </w:r>
      <w:r w:rsidR="0050696B" w:rsidRPr="0050696B">
        <w:rPr>
          <w:rFonts w:ascii="Arial" w:hAnsi="Arial" w:cs="Arial"/>
          <w:sz w:val="22"/>
          <w:szCs w:val="22"/>
        </w:rPr>
        <w:t>plnění k UR Kč</w:t>
      </w:r>
      <w:r w:rsidR="0050696B" w:rsidRPr="0050696B">
        <w:rPr>
          <w:rFonts w:ascii="Arial" w:hAnsi="Arial" w:cs="Arial"/>
          <w:sz w:val="22"/>
          <w:szCs w:val="22"/>
        </w:rPr>
        <w:tab/>
        <w:t xml:space="preserve">1.867.541,10 </w:t>
      </w:r>
    </w:p>
    <w:p w:rsidR="00591E0C" w:rsidRPr="00591E0C" w:rsidRDefault="00591E0C" w:rsidP="001D1024">
      <w:pPr>
        <w:pStyle w:val="Zkladntext"/>
        <w:widowControl/>
        <w:numPr>
          <w:ilvl w:val="0"/>
          <w:numId w:val="13"/>
        </w:numPr>
        <w:suppressAutoHyphens/>
        <w:ind w:left="0" w:firstLine="0"/>
        <w:rPr>
          <w:rFonts w:ascii="Arial" w:hAnsi="Arial" w:cs="Arial"/>
          <w:sz w:val="22"/>
          <w:szCs w:val="22"/>
        </w:rPr>
      </w:pPr>
      <w:r w:rsidRPr="00591E0C">
        <w:rPr>
          <w:rFonts w:ascii="Arial" w:hAnsi="Arial" w:cs="Arial"/>
          <w:sz w:val="22"/>
          <w:szCs w:val="22"/>
        </w:rPr>
        <w:t xml:space="preserve">Rozpočet byl </w:t>
      </w:r>
      <w:r>
        <w:rPr>
          <w:rFonts w:ascii="Arial" w:hAnsi="Arial" w:cs="Arial"/>
          <w:sz w:val="22"/>
          <w:szCs w:val="22"/>
        </w:rPr>
        <w:t>snížen</w:t>
      </w:r>
      <w:r w:rsidRPr="00591E0C">
        <w:rPr>
          <w:rFonts w:ascii="Arial" w:hAnsi="Arial" w:cs="Arial"/>
          <w:sz w:val="22"/>
          <w:szCs w:val="22"/>
        </w:rPr>
        <w:t xml:space="preserve"> o 2.499.999 Kč z důvodu stále probíhající administrace dotace z </w:t>
      </w:r>
      <w:r>
        <w:rPr>
          <w:rFonts w:ascii="Arial" w:hAnsi="Arial" w:cs="Arial"/>
          <w:sz w:val="22"/>
          <w:szCs w:val="22"/>
        </w:rPr>
        <w:t>IROP na akci R</w:t>
      </w:r>
      <w:r w:rsidRPr="00591E0C">
        <w:rPr>
          <w:rFonts w:ascii="Arial" w:hAnsi="Arial" w:cs="Arial"/>
          <w:sz w:val="22"/>
          <w:szCs w:val="22"/>
        </w:rPr>
        <w:t>egenerace panelového sídliště Nerudova – II. etapa. Příjem očekáváme v následujícím roce.</w:t>
      </w:r>
    </w:p>
    <w:p w:rsidR="00591E0C" w:rsidRPr="00591E0C" w:rsidRDefault="00591E0C" w:rsidP="00591E0C">
      <w:pPr>
        <w:pStyle w:val="Zkladntext"/>
        <w:widowControl/>
        <w:numPr>
          <w:ilvl w:val="0"/>
          <w:numId w:val="13"/>
        </w:numPr>
        <w:suppressAutoHyphens/>
        <w:rPr>
          <w:rFonts w:ascii="Arial" w:hAnsi="Arial" w:cs="Arial"/>
          <w:sz w:val="22"/>
          <w:szCs w:val="22"/>
        </w:rPr>
      </w:pPr>
      <w:r w:rsidRPr="00591E0C">
        <w:rPr>
          <w:rFonts w:ascii="Arial" w:hAnsi="Arial" w:cs="Arial"/>
          <w:sz w:val="22"/>
          <w:szCs w:val="22"/>
        </w:rPr>
        <w:t>Dotace poskytnuta z</w:t>
      </w:r>
      <w:r w:rsidR="001D1024">
        <w:rPr>
          <w:rFonts w:ascii="Arial" w:hAnsi="Arial" w:cs="Arial"/>
          <w:sz w:val="22"/>
          <w:szCs w:val="22"/>
        </w:rPr>
        <w:t> </w:t>
      </w:r>
      <w:r w:rsidRPr="00591E0C">
        <w:rPr>
          <w:rFonts w:ascii="Arial" w:hAnsi="Arial" w:cs="Arial"/>
          <w:sz w:val="22"/>
          <w:szCs w:val="22"/>
        </w:rPr>
        <w:t>M</w:t>
      </w:r>
      <w:r w:rsidR="001D1024">
        <w:rPr>
          <w:rFonts w:ascii="Arial" w:hAnsi="Arial" w:cs="Arial"/>
          <w:sz w:val="22"/>
          <w:szCs w:val="22"/>
        </w:rPr>
        <w:t xml:space="preserve">oravskoslezského kraje (MSK) </w:t>
      </w:r>
      <w:r w:rsidRPr="00591E0C">
        <w:rPr>
          <w:rFonts w:ascii="Arial" w:hAnsi="Arial" w:cs="Arial"/>
          <w:sz w:val="22"/>
          <w:szCs w:val="22"/>
        </w:rPr>
        <w:t>na akci Lávka Novosady ve výši 300.000 Kč.</w:t>
      </w:r>
    </w:p>
    <w:p w:rsidR="00591E0C" w:rsidRPr="00591E0C" w:rsidRDefault="00591E0C" w:rsidP="00591E0C">
      <w:pPr>
        <w:pStyle w:val="Zkladntext"/>
        <w:widowControl/>
        <w:numPr>
          <w:ilvl w:val="0"/>
          <w:numId w:val="13"/>
        </w:numPr>
        <w:suppressAutoHyphens/>
        <w:rPr>
          <w:rFonts w:ascii="Arial" w:hAnsi="Arial" w:cs="Arial"/>
          <w:sz w:val="22"/>
          <w:szCs w:val="22"/>
        </w:rPr>
      </w:pPr>
      <w:r w:rsidRPr="00591E0C">
        <w:rPr>
          <w:rFonts w:ascii="Arial" w:hAnsi="Arial" w:cs="Arial"/>
          <w:sz w:val="22"/>
          <w:szCs w:val="22"/>
        </w:rPr>
        <w:t>Dotace poskytnuta z IROP na akci Autobusová zastávka Riegrova ve výši 1.093.905 Kč.</w:t>
      </w:r>
    </w:p>
    <w:p w:rsidR="00591E0C" w:rsidRPr="00591E0C" w:rsidRDefault="00591E0C" w:rsidP="00591E0C">
      <w:pPr>
        <w:jc w:val="both"/>
        <w:rPr>
          <w:rFonts w:ascii="Arial" w:hAnsi="Arial" w:cs="Arial"/>
          <w:sz w:val="22"/>
          <w:szCs w:val="22"/>
        </w:rPr>
      </w:pPr>
      <w:r w:rsidRPr="00591E0C">
        <w:rPr>
          <w:rFonts w:ascii="Arial" w:hAnsi="Arial" w:cs="Arial"/>
          <w:sz w:val="22"/>
          <w:szCs w:val="22"/>
        </w:rPr>
        <w:t xml:space="preserve">Část  ceny díla ve výši 151.008 Kč na akci Studie MPR G. </w:t>
      </w:r>
      <w:proofErr w:type="spellStart"/>
      <w:r w:rsidRPr="00591E0C">
        <w:rPr>
          <w:rFonts w:ascii="Arial" w:hAnsi="Arial" w:cs="Arial"/>
          <w:sz w:val="22"/>
          <w:szCs w:val="22"/>
        </w:rPr>
        <w:t>Hlaďo</w:t>
      </w:r>
      <w:proofErr w:type="spellEnd"/>
      <w:r w:rsidRPr="00591E0C">
        <w:rPr>
          <w:rFonts w:ascii="Arial" w:hAnsi="Arial" w:cs="Arial"/>
          <w:sz w:val="22"/>
          <w:szCs w:val="22"/>
        </w:rPr>
        <w:t xml:space="preserve"> – Tyršova byla městu uhrazena Muzeem Novojičínska, </w:t>
      </w:r>
      <w:proofErr w:type="spellStart"/>
      <w:proofErr w:type="gramStart"/>
      <w:r w:rsidRPr="00591E0C">
        <w:rPr>
          <w:rFonts w:ascii="Arial" w:hAnsi="Arial" w:cs="Arial"/>
          <w:sz w:val="22"/>
          <w:szCs w:val="22"/>
        </w:rPr>
        <w:t>p.o</w:t>
      </w:r>
      <w:proofErr w:type="spellEnd"/>
      <w:r w:rsidRPr="00591E0C">
        <w:rPr>
          <w:rFonts w:ascii="Arial" w:hAnsi="Arial" w:cs="Arial"/>
          <w:sz w:val="22"/>
          <w:szCs w:val="22"/>
        </w:rPr>
        <w:t>.</w:t>
      </w:r>
      <w:proofErr w:type="gramEnd"/>
      <w:r w:rsidRPr="00591E0C">
        <w:rPr>
          <w:rFonts w:ascii="Arial" w:hAnsi="Arial" w:cs="Arial"/>
          <w:sz w:val="22"/>
          <w:szCs w:val="22"/>
        </w:rPr>
        <w:t xml:space="preserve"> MSK. </w:t>
      </w:r>
    </w:p>
    <w:p w:rsidR="00591E0C" w:rsidRPr="00591E0C" w:rsidRDefault="00591E0C" w:rsidP="00591E0C">
      <w:pPr>
        <w:jc w:val="both"/>
        <w:rPr>
          <w:rFonts w:ascii="Arial" w:hAnsi="Arial" w:cs="Arial"/>
          <w:sz w:val="22"/>
          <w:szCs w:val="22"/>
        </w:rPr>
      </w:pPr>
      <w:r w:rsidRPr="00591E0C">
        <w:rPr>
          <w:rFonts w:ascii="Arial" w:hAnsi="Arial" w:cs="Arial"/>
          <w:sz w:val="22"/>
          <w:szCs w:val="22"/>
        </w:rPr>
        <w:t>Smluvní pokuty ve výši 322.627,28 Kč byly vyčísleny v rámci realizací akcí Parkoviště a cyklostezka ve sportovním areálu, Parkoviště Dlouhá, Parkoviště Vančurova, Laudonovo nádvoří a Oprava chodníku Vančurova.</w:t>
      </w:r>
    </w:p>
    <w:p w:rsidR="0050696B" w:rsidRPr="0050696B" w:rsidRDefault="0050696B" w:rsidP="003B16ED">
      <w:pPr>
        <w:numPr>
          <w:ilvl w:val="0"/>
          <w:numId w:val="13"/>
        </w:numPr>
        <w:suppressAutoHyphens/>
        <w:spacing w:line="254" w:lineRule="auto"/>
        <w:rPr>
          <w:rFonts w:ascii="Arial" w:hAnsi="Arial" w:cs="Arial"/>
          <w:i/>
          <w:sz w:val="22"/>
          <w:szCs w:val="22"/>
        </w:rPr>
      </w:pPr>
      <w:r w:rsidRPr="0050696B">
        <w:rPr>
          <w:rFonts w:ascii="Arial" w:hAnsi="Arial" w:cs="Arial"/>
          <w:b/>
          <w:i/>
          <w:sz w:val="22"/>
          <w:szCs w:val="22"/>
        </w:rPr>
        <w:t xml:space="preserve">ORJ 614 – </w:t>
      </w:r>
      <w:r w:rsidR="00591E0C">
        <w:rPr>
          <w:rFonts w:ascii="Arial" w:hAnsi="Arial" w:cs="Arial"/>
          <w:b/>
          <w:i/>
          <w:sz w:val="22"/>
          <w:szCs w:val="22"/>
        </w:rPr>
        <w:t>Š</w:t>
      </w:r>
      <w:r w:rsidRPr="0050696B">
        <w:rPr>
          <w:rFonts w:ascii="Arial" w:hAnsi="Arial" w:cs="Arial"/>
          <w:b/>
          <w:i/>
          <w:sz w:val="22"/>
          <w:szCs w:val="22"/>
        </w:rPr>
        <w:t>kolství</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schválený rozpočet </w:t>
      </w:r>
      <w:r w:rsidRPr="0050696B">
        <w:rPr>
          <w:rFonts w:ascii="Arial" w:hAnsi="Arial" w:cs="Arial"/>
          <w:sz w:val="22"/>
          <w:szCs w:val="22"/>
        </w:rPr>
        <w:tab/>
      </w:r>
      <w:proofErr w:type="gramStart"/>
      <w:r w:rsidRPr="0050696B">
        <w:rPr>
          <w:rFonts w:ascii="Arial" w:hAnsi="Arial" w:cs="Arial"/>
          <w:sz w:val="22"/>
          <w:szCs w:val="22"/>
        </w:rPr>
        <w:t>Kč     22.851.647,00</w:t>
      </w:r>
      <w:proofErr w:type="gramEnd"/>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upravený rozpočet </w:t>
      </w:r>
      <w:r w:rsidRPr="0050696B">
        <w:rPr>
          <w:rFonts w:ascii="Arial" w:hAnsi="Arial" w:cs="Arial"/>
          <w:sz w:val="22"/>
          <w:szCs w:val="22"/>
        </w:rPr>
        <w:tab/>
      </w:r>
      <w:proofErr w:type="gramStart"/>
      <w:r w:rsidRPr="0050696B">
        <w:rPr>
          <w:rFonts w:ascii="Arial" w:hAnsi="Arial" w:cs="Arial"/>
          <w:sz w:val="22"/>
          <w:szCs w:val="22"/>
        </w:rPr>
        <w:t>Kč                     0,00</w:t>
      </w:r>
      <w:proofErr w:type="gramEnd"/>
      <w:r w:rsidRPr="0050696B">
        <w:rPr>
          <w:rFonts w:ascii="Arial" w:hAnsi="Arial" w:cs="Arial"/>
          <w:sz w:val="22"/>
          <w:szCs w:val="22"/>
        </w:rPr>
        <w:t xml:space="preserve"> </w:t>
      </w:r>
    </w:p>
    <w:p w:rsidR="0050696B" w:rsidRDefault="0050696B" w:rsidP="003B16ED">
      <w:pPr>
        <w:pStyle w:val="Zkladntext"/>
        <w:widowControl/>
        <w:numPr>
          <w:ilvl w:val="0"/>
          <w:numId w:val="13"/>
        </w:numPr>
        <w:suppressAutoHyphens/>
        <w:jc w:val="left"/>
        <w:rPr>
          <w:rFonts w:ascii="Arial" w:hAnsi="Arial" w:cs="Arial"/>
          <w:sz w:val="22"/>
          <w:szCs w:val="22"/>
        </w:rPr>
      </w:pPr>
      <w:r w:rsidRPr="0050696B">
        <w:rPr>
          <w:rFonts w:ascii="Arial" w:hAnsi="Arial" w:cs="Arial"/>
          <w:sz w:val="22"/>
          <w:szCs w:val="22"/>
        </w:rPr>
        <w:t>plnění k UR Kč</w:t>
      </w:r>
      <w:r w:rsidRPr="0050696B">
        <w:rPr>
          <w:rFonts w:ascii="Arial" w:hAnsi="Arial" w:cs="Arial"/>
          <w:sz w:val="22"/>
          <w:szCs w:val="22"/>
        </w:rPr>
        <w:tab/>
        <w:t xml:space="preserve">                26.550,37 </w:t>
      </w:r>
    </w:p>
    <w:p w:rsidR="00591E0C" w:rsidRPr="000E5AD3" w:rsidRDefault="00591E0C" w:rsidP="001D1024">
      <w:pPr>
        <w:pStyle w:val="Zkladntext"/>
        <w:numPr>
          <w:ilvl w:val="0"/>
          <w:numId w:val="13"/>
        </w:numPr>
        <w:ind w:left="0" w:firstLine="0"/>
        <w:rPr>
          <w:rFonts w:ascii="Arial" w:hAnsi="Arial" w:cs="Arial"/>
          <w:sz w:val="22"/>
          <w:szCs w:val="22"/>
        </w:rPr>
      </w:pPr>
      <w:r w:rsidRPr="000E5AD3">
        <w:rPr>
          <w:rFonts w:ascii="Arial" w:hAnsi="Arial" w:cs="Arial"/>
          <w:sz w:val="22"/>
          <w:szCs w:val="22"/>
        </w:rPr>
        <w:t>Rozpočet byl upraven (snížen) o 22.851.647 Kč z důvodu stále probíhající administrace dotací z OPŽP na akci ZŠ Dlouhá rekonstrukce školní kuchyně (13.964.800 Kč) a na akci ZŠ Jubilejní rekonstrukce školní kuchyně (8.886.847 Kč). Příjmy očekáváme v následujícím roce.</w:t>
      </w:r>
    </w:p>
    <w:p w:rsidR="0050696B" w:rsidRPr="000E5AD3" w:rsidRDefault="00591E0C" w:rsidP="001D1024">
      <w:pPr>
        <w:pStyle w:val="Zkladntext"/>
        <w:numPr>
          <w:ilvl w:val="0"/>
          <w:numId w:val="13"/>
        </w:numPr>
        <w:ind w:left="0" w:firstLine="0"/>
        <w:rPr>
          <w:rFonts w:ascii="Arial" w:hAnsi="Arial" w:cs="Arial"/>
          <w:sz w:val="22"/>
          <w:szCs w:val="22"/>
        </w:rPr>
      </w:pPr>
      <w:r w:rsidRPr="000E5AD3">
        <w:rPr>
          <w:rFonts w:ascii="Arial" w:hAnsi="Arial" w:cs="Arial"/>
          <w:sz w:val="22"/>
          <w:szCs w:val="22"/>
        </w:rPr>
        <w:t>Sleva z ceny díla ve výši 26.550,37 Kč byla uplatněna na akci MŠ Revoluční – sociální zařízení, z důvodu vady projektové dokumentace.</w:t>
      </w:r>
    </w:p>
    <w:p w:rsidR="0050696B" w:rsidRPr="0050696B" w:rsidRDefault="0050696B" w:rsidP="003B16ED">
      <w:pPr>
        <w:numPr>
          <w:ilvl w:val="0"/>
          <w:numId w:val="13"/>
        </w:numPr>
        <w:suppressAutoHyphens/>
        <w:spacing w:line="254" w:lineRule="auto"/>
        <w:rPr>
          <w:rFonts w:ascii="Arial" w:hAnsi="Arial" w:cs="Arial"/>
          <w:b/>
          <w:i/>
          <w:sz w:val="22"/>
          <w:szCs w:val="22"/>
        </w:rPr>
      </w:pPr>
      <w:r w:rsidRPr="0050696B">
        <w:rPr>
          <w:rFonts w:ascii="Arial" w:hAnsi="Arial" w:cs="Arial"/>
          <w:b/>
          <w:i/>
          <w:sz w:val="22"/>
          <w:szCs w:val="22"/>
        </w:rPr>
        <w:t xml:space="preserve">ORJ 616 – </w:t>
      </w:r>
      <w:r w:rsidR="000E5AD3">
        <w:rPr>
          <w:rFonts w:ascii="Arial" w:hAnsi="Arial" w:cs="Arial"/>
          <w:b/>
          <w:i/>
          <w:sz w:val="22"/>
          <w:szCs w:val="22"/>
        </w:rPr>
        <w:t>K</w:t>
      </w:r>
      <w:r w:rsidRPr="0050696B">
        <w:rPr>
          <w:rFonts w:ascii="Arial" w:hAnsi="Arial" w:cs="Arial"/>
          <w:b/>
          <w:i/>
          <w:sz w:val="22"/>
          <w:szCs w:val="22"/>
        </w:rPr>
        <w:t>ultura</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schválený rozpočet </w:t>
      </w:r>
      <w:r w:rsidRPr="0050696B">
        <w:rPr>
          <w:rFonts w:ascii="Arial" w:hAnsi="Arial" w:cs="Arial"/>
          <w:sz w:val="22"/>
          <w:szCs w:val="22"/>
        </w:rPr>
        <w:tab/>
        <w:t>Kč</w:t>
      </w:r>
      <w:r w:rsidRPr="0050696B">
        <w:rPr>
          <w:rFonts w:ascii="Arial" w:hAnsi="Arial" w:cs="Arial"/>
          <w:sz w:val="22"/>
          <w:szCs w:val="22"/>
        </w:rPr>
        <w:tab/>
        <w:t xml:space="preserve">              0,00</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upravený rozpočet </w:t>
      </w:r>
      <w:r w:rsidRPr="0050696B">
        <w:rPr>
          <w:rFonts w:ascii="Arial" w:hAnsi="Arial" w:cs="Arial"/>
          <w:sz w:val="22"/>
          <w:szCs w:val="22"/>
        </w:rPr>
        <w:tab/>
        <w:t>Kč</w:t>
      </w:r>
      <w:r w:rsidRPr="0050696B">
        <w:rPr>
          <w:rFonts w:ascii="Arial" w:hAnsi="Arial" w:cs="Arial"/>
          <w:sz w:val="22"/>
          <w:szCs w:val="22"/>
        </w:rPr>
        <w:tab/>
        <w:t xml:space="preserve">   139.959,54 </w:t>
      </w:r>
    </w:p>
    <w:p w:rsidR="0050696B" w:rsidRPr="0050696B" w:rsidRDefault="0050696B" w:rsidP="003B16ED">
      <w:pPr>
        <w:pStyle w:val="Zkladntext"/>
        <w:widowControl/>
        <w:numPr>
          <w:ilvl w:val="0"/>
          <w:numId w:val="13"/>
        </w:numPr>
        <w:suppressAutoHyphens/>
        <w:jc w:val="left"/>
        <w:rPr>
          <w:rFonts w:ascii="Arial" w:hAnsi="Arial" w:cs="Arial"/>
          <w:sz w:val="22"/>
          <w:szCs w:val="22"/>
        </w:rPr>
      </w:pPr>
      <w:r w:rsidRPr="0050696B">
        <w:rPr>
          <w:rFonts w:ascii="Arial" w:hAnsi="Arial" w:cs="Arial"/>
          <w:sz w:val="22"/>
          <w:szCs w:val="22"/>
        </w:rPr>
        <w:t>plnění k UR Kč</w:t>
      </w:r>
      <w:r w:rsidRPr="0050696B">
        <w:rPr>
          <w:rFonts w:ascii="Arial" w:hAnsi="Arial" w:cs="Arial"/>
          <w:sz w:val="22"/>
          <w:szCs w:val="22"/>
        </w:rPr>
        <w:tab/>
      </w:r>
      <w:r w:rsidRPr="0050696B">
        <w:rPr>
          <w:rFonts w:ascii="Arial" w:hAnsi="Arial" w:cs="Arial"/>
          <w:sz w:val="22"/>
          <w:szCs w:val="22"/>
        </w:rPr>
        <w:tab/>
        <w:t xml:space="preserve">   139.959,54</w:t>
      </w:r>
    </w:p>
    <w:p w:rsidR="0050696B" w:rsidRPr="0050696B" w:rsidRDefault="0050696B" w:rsidP="0044633D">
      <w:pPr>
        <w:pStyle w:val="Nadpis3"/>
        <w:widowControl/>
        <w:numPr>
          <w:ilvl w:val="2"/>
          <w:numId w:val="13"/>
        </w:numPr>
        <w:suppressAutoHyphens/>
        <w:ind w:left="0" w:firstLine="0"/>
        <w:jc w:val="both"/>
        <w:rPr>
          <w:rFonts w:ascii="Arial" w:hAnsi="Arial" w:cs="Arial"/>
          <w:b w:val="0"/>
          <w:sz w:val="22"/>
          <w:szCs w:val="22"/>
          <w:u w:val="none"/>
        </w:rPr>
      </w:pPr>
      <w:r w:rsidRPr="0050696B">
        <w:rPr>
          <w:rFonts w:ascii="Arial" w:hAnsi="Arial" w:cs="Arial"/>
          <w:b w:val="0"/>
          <w:sz w:val="22"/>
          <w:szCs w:val="22"/>
          <w:u w:val="none"/>
        </w:rPr>
        <w:lastRenderedPageBreak/>
        <w:t>Smluvní pokuta ve výši 139.959,54 Kč byla vyčíslena u akce Beskydské divadlo – oprava vzduchotechniky a modernizace kotelny.</w:t>
      </w:r>
    </w:p>
    <w:p w:rsidR="0050696B" w:rsidRPr="0050696B" w:rsidRDefault="0050696B" w:rsidP="003B16ED">
      <w:pPr>
        <w:numPr>
          <w:ilvl w:val="0"/>
          <w:numId w:val="13"/>
        </w:numPr>
        <w:suppressAutoHyphens/>
        <w:spacing w:line="254" w:lineRule="auto"/>
        <w:rPr>
          <w:rFonts w:ascii="Arial" w:hAnsi="Arial" w:cs="Arial"/>
          <w:i/>
          <w:sz w:val="22"/>
          <w:szCs w:val="22"/>
        </w:rPr>
      </w:pPr>
      <w:r w:rsidRPr="0050696B">
        <w:rPr>
          <w:rFonts w:ascii="Arial" w:hAnsi="Arial" w:cs="Arial"/>
          <w:b/>
          <w:i/>
          <w:sz w:val="22"/>
          <w:szCs w:val="22"/>
        </w:rPr>
        <w:t>ORJ 619 – Odbor organizační</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schválený rozpočet </w:t>
      </w:r>
      <w:r w:rsidRPr="0050696B">
        <w:rPr>
          <w:rFonts w:ascii="Arial" w:hAnsi="Arial" w:cs="Arial"/>
          <w:sz w:val="22"/>
          <w:szCs w:val="22"/>
        </w:rPr>
        <w:tab/>
        <w:t>Kč</w:t>
      </w:r>
      <w:r w:rsidRPr="0050696B">
        <w:rPr>
          <w:rFonts w:ascii="Arial" w:hAnsi="Arial" w:cs="Arial"/>
          <w:sz w:val="22"/>
          <w:szCs w:val="22"/>
        </w:rPr>
        <w:tab/>
        <w:t xml:space="preserve">              0,00</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upravený rozpočet </w:t>
      </w:r>
      <w:r w:rsidRPr="0050696B">
        <w:rPr>
          <w:rFonts w:ascii="Arial" w:hAnsi="Arial" w:cs="Arial"/>
          <w:sz w:val="22"/>
          <w:szCs w:val="22"/>
        </w:rPr>
        <w:tab/>
        <w:t>Kč</w:t>
      </w:r>
      <w:r w:rsidRPr="0050696B">
        <w:rPr>
          <w:rFonts w:ascii="Arial" w:hAnsi="Arial" w:cs="Arial"/>
          <w:sz w:val="22"/>
          <w:szCs w:val="22"/>
        </w:rPr>
        <w:tab/>
        <w:t xml:space="preserve">2.395.203,90 </w:t>
      </w:r>
    </w:p>
    <w:p w:rsidR="0050696B" w:rsidRPr="0050696B" w:rsidRDefault="0050696B" w:rsidP="003B16ED">
      <w:pPr>
        <w:pStyle w:val="Zkladntext"/>
        <w:widowControl/>
        <w:numPr>
          <w:ilvl w:val="0"/>
          <w:numId w:val="13"/>
        </w:numPr>
        <w:suppressAutoHyphens/>
        <w:jc w:val="left"/>
        <w:rPr>
          <w:rFonts w:ascii="Arial" w:hAnsi="Arial" w:cs="Arial"/>
          <w:sz w:val="22"/>
          <w:szCs w:val="22"/>
        </w:rPr>
      </w:pPr>
      <w:r w:rsidRPr="0050696B">
        <w:rPr>
          <w:rFonts w:ascii="Arial" w:hAnsi="Arial" w:cs="Arial"/>
          <w:sz w:val="22"/>
          <w:szCs w:val="22"/>
        </w:rPr>
        <w:t>plnění k UR Kč</w:t>
      </w:r>
      <w:r w:rsidRPr="0050696B">
        <w:rPr>
          <w:rFonts w:ascii="Arial" w:hAnsi="Arial" w:cs="Arial"/>
          <w:sz w:val="22"/>
          <w:szCs w:val="22"/>
        </w:rPr>
        <w:tab/>
      </w:r>
      <w:r w:rsidRPr="0050696B">
        <w:rPr>
          <w:rFonts w:ascii="Arial" w:hAnsi="Arial" w:cs="Arial"/>
          <w:sz w:val="22"/>
          <w:szCs w:val="22"/>
        </w:rPr>
        <w:tab/>
        <w:t>2.395.203,90</w:t>
      </w:r>
    </w:p>
    <w:p w:rsidR="0050696B" w:rsidRPr="0050696B" w:rsidRDefault="0050696B" w:rsidP="003B16ED">
      <w:pPr>
        <w:pStyle w:val="Nadpis3"/>
        <w:widowControl/>
        <w:numPr>
          <w:ilvl w:val="2"/>
          <w:numId w:val="13"/>
        </w:numPr>
        <w:suppressAutoHyphens/>
        <w:ind w:left="0" w:firstLine="0"/>
        <w:rPr>
          <w:rFonts w:ascii="Arial" w:hAnsi="Arial" w:cs="Arial"/>
          <w:b w:val="0"/>
          <w:sz w:val="22"/>
          <w:szCs w:val="22"/>
          <w:u w:val="none"/>
        </w:rPr>
      </w:pPr>
      <w:r w:rsidRPr="0050696B">
        <w:rPr>
          <w:rFonts w:ascii="Arial" w:hAnsi="Arial" w:cs="Arial"/>
          <w:b w:val="0"/>
          <w:sz w:val="22"/>
          <w:szCs w:val="22"/>
          <w:u w:val="none"/>
        </w:rPr>
        <w:t>Dotace poskytnuta z MK ĆR na akci Oprava fasády radnice ve výši 1.341.000 Kč.</w:t>
      </w:r>
    </w:p>
    <w:p w:rsidR="0050696B" w:rsidRPr="0050696B" w:rsidRDefault="0050696B" w:rsidP="003B16ED">
      <w:pPr>
        <w:pStyle w:val="Nadpis3"/>
        <w:widowControl/>
        <w:numPr>
          <w:ilvl w:val="2"/>
          <w:numId w:val="13"/>
        </w:numPr>
        <w:suppressAutoHyphens/>
        <w:ind w:left="0" w:firstLine="0"/>
        <w:rPr>
          <w:rFonts w:ascii="Arial" w:hAnsi="Arial" w:cs="Arial"/>
          <w:b w:val="0"/>
          <w:sz w:val="22"/>
          <w:szCs w:val="22"/>
          <w:u w:val="none"/>
        </w:rPr>
      </w:pPr>
      <w:r w:rsidRPr="0050696B">
        <w:rPr>
          <w:rFonts w:ascii="Arial" w:hAnsi="Arial" w:cs="Arial"/>
          <w:b w:val="0"/>
          <w:sz w:val="22"/>
          <w:szCs w:val="22"/>
          <w:u w:val="none"/>
        </w:rPr>
        <w:t xml:space="preserve">Smluvní pokuta ve výši 1.054.203,90 Kč byla vyčíslena u akce Stavební úpravy budovy </w:t>
      </w:r>
      <w:proofErr w:type="spellStart"/>
      <w:r w:rsidRPr="0050696B">
        <w:rPr>
          <w:rFonts w:ascii="Arial" w:hAnsi="Arial" w:cs="Arial"/>
          <w:b w:val="0"/>
          <w:sz w:val="22"/>
          <w:szCs w:val="22"/>
          <w:u w:val="none"/>
        </w:rPr>
        <w:t>MěÚ</w:t>
      </w:r>
      <w:proofErr w:type="spellEnd"/>
      <w:r w:rsidRPr="0050696B">
        <w:rPr>
          <w:rFonts w:ascii="Arial" w:hAnsi="Arial" w:cs="Arial"/>
          <w:b w:val="0"/>
          <w:sz w:val="22"/>
          <w:szCs w:val="22"/>
          <w:u w:val="none"/>
        </w:rPr>
        <w:t xml:space="preserve"> Divadelní 1</w:t>
      </w:r>
      <w:r w:rsidR="0022540E">
        <w:rPr>
          <w:rFonts w:ascii="Arial" w:hAnsi="Arial" w:cs="Arial"/>
          <w:b w:val="0"/>
          <w:sz w:val="22"/>
          <w:szCs w:val="22"/>
          <w:u w:val="none"/>
        </w:rPr>
        <w:t xml:space="preserve"> včetně přilehlého prostranství z důvodu prodlení v odevzdání hotového díla.</w:t>
      </w:r>
    </w:p>
    <w:p w:rsidR="0050696B" w:rsidRPr="0050696B" w:rsidRDefault="0050696B" w:rsidP="003B16ED">
      <w:pPr>
        <w:numPr>
          <w:ilvl w:val="0"/>
          <w:numId w:val="13"/>
        </w:numPr>
        <w:suppressAutoHyphens/>
        <w:spacing w:line="254" w:lineRule="auto"/>
        <w:rPr>
          <w:rFonts w:ascii="Arial" w:hAnsi="Arial" w:cs="Arial"/>
          <w:b/>
          <w:i/>
          <w:sz w:val="22"/>
          <w:szCs w:val="22"/>
        </w:rPr>
      </w:pPr>
      <w:r w:rsidRPr="0050696B">
        <w:rPr>
          <w:rFonts w:ascii="Arial" w:hAnsi="Arial" w:cs="Arial"/>
          <w:b/>
          <w:i/>
          <w:sz w:val="22"/>
          <w:szCs w:val="22"/>
        </w:rPr>
        <w:t>ORJ 635 – Odbor životního prostředí</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schválený rozpočet </w:t>
      </w:r>
      <w:r w:rsidRPr="0050696B">
        <w:rPr>
          <w:rFonts w:ascii="Arial" w:hAnsi="Arial" w:cs="Arial"/>
          <w:sz w:val="22"/>
          <w:szCs w:val="22"/>
        </w:rPr>
        <w:tab/>
        <w:t>Kč</w:t>
      </w:r>
      <w:r w:rsidRPr="0050696B">
        <w:rPr>
          <w:rFonts w:ascii="Arial" w:hAnsi="Arial" w:cs="Arial"/>
          <w:sz w:val="22"/>
          <w:szCs w:val="22"/>
        </w:rPr>
        <w:tab/>
        <w:t xml:space="preserve">              0,00</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upravený rozpočet </w:t>
      </w:r>
      <w:r w:rsidRPr="0050696B">
        <w:rPr>
          <w:rFonts w:ascii="Arial" w:hAnsi="Arial" w:cs="Arial"/>
          <w:sz w:val="22"/>
          <w:szCs w:val="22"/>
        </w:rPr>
        <w:tab/>
        <w:t>Kč</w:t>
      </w:r>
      <w:r w:rsidRPr="0050696B">
        <w:rPr>
          <w:rFonts w:ascii="Arial" w:hAnsi="Arial" w:cs="Arial"/>
          <w:sz w:val="22"/>
          <w:szCs w:val="22"/>
        </w:rPr>
        <w:tab/>
        <w:t xml:space="preserve">     50.000,00</w:t>
      </w:r>
    </w:p>
    <w:p w:rsidR="0050696B" w:rsidRPr="0050696B" w:rsidRDefault="0050696B" w:rsidP="003B16ED">
      <w:pPr>
        <w:pStyle w:val="Zkladntext"/>
        <w:widowControl/>
        <w:numPr>
          <w:ilvl w:val="0"/>
          <w:numId w:val="13"/>
        </w:numPr>
        <w:suppressAutoHyphens/>
        <w:jc w:val="left"/>
        <w:rPr>
          <w:rFonts w:ascii="Arial" w:hAnsi="Arial" w:cs="Arial"/>
          <w:sz w:val="22"/>
          <w:szCs w:val="22"/>
        </w:rPr>
      </w:pPr>
      <w:r w:rsidRPr="0050696B">
        <w:rPr>
          <w:rFonts w:ascii="Arial" w:hAnsi="Arial" w:cs="Arial"/>
          <w:sz w:val="22"/>
          <w:szCs w:val="22"/>
        </w:rPr>
        <w:t>plnění k UR Kč</w:t>
      </w:r>
      <w:r w:rsidRPr="0050696B">
        <w:rPr>
          <w:rFonts w:ascii="Arial" w:hAnsi="Arial" w:cs="Arial"/>
          <w:sz w:val="22"/>
          <w:szCs w:val="22"/>
        </w:rPr>
        <w:tab/>
      </w:r>
      <w:r w:rsidRPr="0050696B">
        <w:rPr>
          <w:rFonts w:ascii="Arial" w:hAnsi="Arial" w:cs="Arial"/>
          <w:sz w:val="22"/>
          <w:szCs w:val="22"/>
        </w:rPr>
        <w:tab/>
        <w:t xml:space="preserve">     50.000,00 </w:t>
      </w:r>
    </w:p>
    <w:p w:rsidR="0050696B" w:rsidRPr="0050696B" w:rsidRDefault="0050696B" w:rsidP="003B16ED">
      <w:pPr>
        <w:pStyle w:val="Nadpis3"/>
        <w:widowControl/>
        <w:numPr>
          <w:ilvl w:val="2"/>
          <w:numId w:val="13"/>
        </w:numPr>
        <w:suppressAutoHyphens/>
        <w:ind w:left="0" w:firstLine="0"/>
        <w:rPr>
          <w:rFonts w:ascii="Arial" w:hAnsi="Arial" w:cs="Arial"/>
          <w:b w:val="0"/>
          <w:sz w:val="22"/>
          <w:szCs w:val="22"/>
          <w:u w:val="none"/>
        </w:rPr>
      </w:pPr>
      <w:r w:rsidRPr="0050696B">
        <w:rPr>
          <w:rFonts w:ascii="Arial" w:hAnsi="Arial" w:cs="Arial"/>
          <w:b w:val="0"/>
          <w:sz w:val="22"/>
          <w:szCs w:val="22"/>
          <w:u w:val="none"/>
        </w:rPr>
        <w:t>Smluvní pokuta ve výši 50.000,00 Kč byla vyčíslena u akce Po</w:t>
      </w:r>
      <w:r w:rsidR="0022540E">
        <w:rPr>
          <w:rFonts w:ascii="Arial" w:hAnsi="Arial" w:cs="Arial"/>
          <w:b w:val="0"/>
          <w:sz w:val="22"/>
          <w:szCs w:val="22"/>
          <w:u w:val="none"/>
        </w:rPr>
        <w:t>dzemní kontejnery Jičínská 274 z důvodu prodlení v odevzdání hotového díla.</w:t>
      </w:r>
    </w:p>
    <w:p w:rsidR="0050696B" w:rsidRPr="0050696B" w:rsidRDefault="0050696B" w:rsidP="003B16ED">
      <w:pPr>
        <w:numPr>
          <w:ilvl w:val="0"/>
          <w:numId w:val="13"/>
        </w:numPr>
        <w:suppressAutoHyphens/>
        <w:spacing w:line="254" w:lineRule="auto"/>
        <w:rPr>
          <w:rFonts w:ascii="Arial" w:hAnsi="Arial" w:cs="Arial"/>
          <w:i/>
          <w:sz w:val="22"/>
          <w:szCs w:val="22"/>
        </w:rPr>
      </w:pPr>
      <w:r w:rsidRPr="0050696B">
        <w:rPr>
          <w:rFonts w:ascii="Arial" w:hAnsi="Arial" w:cs="Arial"/>
          <w:b/>
          <w:i/>
          <w:sz w:val="22"/>
          <w:szCs w:val="22"/>
        </w:rPr>
        <w:t>ORJ 637 – Odbor bytový</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schválený rozpočet </w:t>
      </w:r>
      <w:r w:rsidRPr="0050696B">
        <w:rPr>
          <w:rFonts w:ascii="Arial" w:hAnsi="Arial" w:cs="Arial"/>
          <w:sz w:val="22"/>
          <w:szCs w:val="22"/>
        </w:rPr>
        <w:tab/>
        <w:t>Kč</w:t>
      </w:r>
      <w:r w:rsidRPr="0050696B">
        <w:rPr>
          <w:rFonts w:ascii="Arial" w:hAnsi="Arial" w:cs="Arial"/>
          <w:sz w:val="22"/>
          <w:szCs w:val="22"/>
        </w:rPr>
        <w:tab/>
        <w:t>6.837.315,00</w:t>
      </w:r>
    </w:p>
    <w:p w:rsidR="0050696B" w:rsidRPr="0050696B" w:rsidRDefault="0050696B" w:rsidP="003B16ED">
      <w:pPr>
        <w:numPr>
          <w:ilvl w:val="0"/>
          <w:numId w:val="13"/>
        </w:numPr>
        <w:suppressAutoHyphens/>
        <w:spacing w:line="254" w:lineRule="auto"/>
        <w:rPr>
          <w:rFonts w:ascii="Arial" w:hAnsi="Arial" w:cs="Arial"/>
          <w:sz w:val="22"/>
          <w:szCs w:val="22"/>
        </w:rPr>
      </w:pPr>
      <w:r w:rsidRPr="0050696B">
        <w:rPr>
          <w:rFonts w:ascii="Arial" w:hAnsi="Arial" w:cs="Arial"/>
          <w:sz w:val="22"/>
          <w:szCs w:val="22"/>
        </w:rPr>
        <w:t xml:space="preserve">upravený rozpočet </w:t>
      </w:r>
      <w:r w:rsidRPr="0050696B">
        <w:rPr>
          <w:rFonts w:ascii="Arial" w:hAnsi="Arial" w:cs="Arial"/>
          <w:sz w:val="22"/>
          <w:szCs w:val="22"/>
        </w:rPr>
        <w:tab/>
        <w:t>Kč</w:t>
      </w:r>
      <w:r w:rsidRPr="0050696B">
        <w:rPr>
          <w:rFonts w:ascii="Arial" w:hAnsi="Arial" w:cs="Arial"/>
          <w:sz w:val="22"/>
          <w:szCs w:val="22"/>
        </w:rPr>
        <w:tab/>
        <w:t>9.290.986,12</w:t>
      </w:r>
    </w:p>
    <w:p w:rsidR="0050696B" w:rsidRPr="0050696B" w:rsidRDefault="0050696B" w:rsidP="003B16ED">
      <w:pPr>
        <w:pStyle w:val="Zkladntext"/>
        <w:widowControl/>
        <w:numPr>
          <w:ilvl w:val="0"/>
          <w:numId w:val="13"/>
        </w:numPr>
        <w:suppressAutoHyphens/>
        <w:jc w:val="left"/>
        <w:rPr>
          <w:rFonts w:ascii="Arial" w:hAnsi="Arial" w:cs="Arial"/>
          <w:sz w:val="22"/>
          <w:szCs w:val="22"/>
        </w:rPr>
      </w:pPr>
      <w:r w:rsidRPr="0050696B">
        <w:rPr>
          <w:rFonts w:ascii="Arial" w:hAnsi="Arial" w:cs="Arial"/>
          <w:sz w:val="22"/>
          <w:szCs w:val="22"/>
        </w:rPr>
        <w:t>plnění k UR Kč</w:t>
      </w:r>
      <w:r w:rsidRPr="0050696B">
        <w:rPr>
          <w:rFonts w:ascii="Arial" w:hAnsi="Arial" w:cs="Arial"/>
          <w:sz w:val="22"/>
          <w:szCs w:val="22"/>
        </w:rPr>
        <w:tab/>
      </w:r>
      <w:r w:rsidRPr="0050696B">
        <w:rPr>
          <w:rFonts w:ascii="Arial" w:hAnsi="Arial" w:cs="Arial"/>
          <w:sz w:val="22"/>
          <w:szCs w:val="22"/>
        </w:rPr>
        <w:tab/>
        <w:t xml:space="preserve">9.290.986,12 </w:t>
      </w:r>
    </w:p>
    <w:p w:rsidR="0022540E" w:rsidRPr="0022540E" w:rsidRDefault="0022540E" w:rsidP="001D1024">
      <w:pPr>
        <w:pStyle w:val="Zkladntext"/>
        <w:widowControl/>
        <w:numPr>
          <w:ilvl w:val="0"/>
          <w:numId w:val="13"/>
        </w:numPr>
        <w:suppressAutoHyphens/>
        <w:ind w:left="0" w:firstLine="0"/>
        <w:rPr>
          <w:rFonts w:ascii="Arial" w:hAnsi="Arial" w:cs="Arial"/>
          <w:sz w:val="22"/>
          <w:szCs w:val="22"/>
        </w:rPr>
      </w:pPr>
      <w:r w:rsidRPr="0022540E">
        <w:rPr>
          <w:rFonts w:ascii="Arial" w:hAnsi="Arial" w:cs="Arial"/>
          <w:sz w:val="22"/>
          <w:szCs w:val="22"/>
        </w:rPr>
        <w:t>Dotace poskytnuta z MŽP na Energetické úspory domu Suvorovova 152 ve výši 8.820.238,62 Kč oproti předpokládaným 5.312.129 Kč z důvodu proplacení více etap současně.</w:t>
      </w:r>
    </w:p>
    <w:p w:rsidR="0022540E" w:rsidRPr="0022540E" w:rsidRDefault="0022540E" w:rsidP="001D1024">
      <w:pPr>
        <w:pStyle w:val="Zkladntext"/>
        <w:widowControl/>
        <w:numPr>
          <w:ilvl w:val="0"/>
          <w:numId w:val="13"/>
        </w:numPr>
        <w:suppressAutoHyphens/>
        <w:ind w:left="0" w:firstLine="0"/>
        <w:rPr>
          <w:rFonts w:ascii="Arial" w:hAnsi="Arial" w:cs="Arial"/>
          <w:sz w:val="22"/>
          <w:szCs w:val="22"/>
        </w:rPr>
      </w:pPr>
      <w:r w:rsidRPr="0022540E">
        <w:rPr>
          <w:rFonts w:ascii="Arial" w:hAnsi="Arial" w:cs="Arial"/>
          <w:sz w:val="22"/>
          <w:szCs w:val="22"/>
        </w:rPr>
        <w:t xml:space="preserve">Předpokládaná dotace na </w:t>
      </w:r>
      <w:proofErr w:type="spellStart"/>
      <w:r w:rsidRPr="0022540E">
        <w:rPr>
          <w:rFonts w:ascii="Arial" w:hAnsi="Arial" w:cs="Arial"/>
          <w:sz w:val="22"/>
          <w:szCs w:val="22"/>
        </w:rPr>
        <w:t>ProSenior</w:t>
      </w:r>
      <w:proofErr w:type="spellEnd"/>
      <w:r w:rsidRPr="0022540E">
        <w:rPr>
          <w:rFonts w:ascii="Arial" w:hAnsi="Arial" w:cs="Arial"/>
          <w:sz w:val="22"/>
          <w:szCs w:val="22"/>
        </w:rPr>
        <w:t xml:space="preserve"> Domeček PD ve výši 168.585 Kč bude administrována až</w:t>
      </w:r>
      <w:r w:rsidR="0044633D">
        <w:rPr>
          <w:rFonts w:ascii="Arial" w:hAnsi="Arial" w:cs="Arial"/>
          <w:sz w:val="22"/>
          <w:szCs w:val="22"/>
        </w:rPr>
        <w:t> </w:t>
      </w:r>
      <w:r w:rsidRPr="0022540E">
        <w:rPr>
          <w:rFonts w:ascii="Arial" w:hAnsi="Arial" w:cs="Arial"/>
          <w:sz w:val="22"/>
          <w:szCs w:val="22"/>
        </w:rPr>
        <w:t>v následujících letech.</w:t>
      </w:r>
    </w:p>
    <w:p w:rsidR="0022540E" w:rsidRPr="0022540E" w:rsidRDefault="0022540E" w:rsidP="001D1024">
      <w:pPr>
        <w:pStyle w:val="Zkladntext"/>
        <w:widowControl/>
        <w:numPr>
          <w:ilvl w:val="0"/>
          <w:numId w:val="13"/>
        </w:numPr>
        <w:suppressAutoHyphens/>
        <w:ind w:left="0" w:firstLine="0"/>
        <w:rPr>
          <w:rFonts w:ascii="Arial" w:hAnsi="Arial" w:cs="Arial"/>
          <w:sz w:val="22"/>
          <w:szCs w:val="22"/>
        </w:rPr>
      </w:pPr>
      <w:r w:rsidRPr="0022540E">
        <w:rPr>
          <w:rFonts w:ascii="Arial" w:hAnsi="Arial" w:cs="Arial"/>
          <w:sz w:val="22"/>
          <w:szCs w:val="22"/>
        </w:rPr>
        <w:t xml:space="preserve">Předpokládaná dotace na Energetické úspory u BD </w:t>
      </w:r>
      <w:proofErr w:type="spellStart"/>
      <w:r w:rsidRPr="0022540E">
        <w:rPr>
          <w:rFonts w:ascii="Arial" w:hAnsi="Arial" w:cs="Arial"/>
          <w:sz w:val="22"/>
          <w:szCs w:val="22"/>
        </w:rPr>
        <w:t>Trlicova</w:t>
      </w:r>
      <w:proofErr w:type="spellEnd"/>
      <w:r w:rsidRPr="0022540E">
        <w:rPr>
          <w:rFonts w:ascii="Arial" w:hAnsi="Arial" w:cs="Arial"/>
          <w:sz w:val="22"/>
          <w:szCs w:val="22"/>
        </w:rPr>
        <w:t xml:space="preserve"> ve výši 1.356.601 Kč bude proplacena v následujícím roce.</w:t>
      </w:r>
    </w:p>
    <w:p w:rsidR="0022540E" w:rsidRPr="0022540E" w:rsidRDefault="0022540E" w:rsidP="001D1024">
      <w:pPr>
        <w:pStyle w:val="Nadpis3"/>
        <w:widowControl/>
        <w:numPr>
          <w:ilvl w:val="2"/>
          <w:numId w:val="13"/>
        </w:numPr>
        <w:suppressAutoHyphens/>
        <w:ind w:left="0" w:firstLine="0"/>
        <w:jc w:val="both"/>
        <w:rPr>
          <w:rFonts w:ascii="Arial" w:hAnsi="Arial" w:cs="Arial"/>
          <w:sz w:val="22"/>
          <w:szCs w:val="22"/>
          <w:u w:val="none"/>
        </w:rPr>
      </w:pPr>
      <w:r w:rsidRPr="0022540E">
        <w:rPr>
          <w:rFonts w:ascii="Arial" w:hAnsi="Arial" w:cs="Arial"/>
          <w:b w:val="0"/>
          <w:sz w:val="22"/>
          <w:szCs w:val="22"/>
          <w:u w:val="none"/>
        </w:rPr>
        <w:t>Smluvní pokuta ve výši 5.747,50 Kč byla vyčíslena při realizaci akce Výměna výtahů Luční 2,3,4 z</w:t>
      </w:r>
      <w:r w:rsidR="0044633D">
        <w:rPr>
          <w:rFonts w:ascii="Arial" w:hAnsi="Arial" w:cs="Arial"/>
          <w:b w:val="0"/>
          <w:sz w:val="22"/>
          <w:szCs w:val="22"/>
          <w:u w:val="none"/>
        </w:rPr>
        <w:t> </w:t>
      </w:r>
      <w:r w:rsidRPr="0022540E">
        <w:rPr>
          <w:rFonts w:ascii="Arial" w:hAnsi="Arial" w:cs="Arial"/>
          <w:b w:val="0"/>
          <w:sz w:val="22"/>
          <w:szCs w:val="22"/>
          <w:u w:val="none"/>
        </w:rPr>
        <w:t>důvodu</w:t>
      </w:r>
      <w:r w:rsidRPr="0022540E">
        <w:rPr>
          <w:rFonts w:ascii="Arial" w:hAnsi="Arial" w:cs="Arial"/>
          <w:sz w:val="22"/>
          <w:szCs w:val="22"/>
          <w:u w:val="none"/>
        </w:rPr>
        <w:t xml:space="preserve"> </w:t>
      </w:r>
      <w:r w:rsidRPr="0022540E">
        <w:rPr>
          <w:rFonts w:ascii="Arial" w:hAnsi="Arial" w:cs="Arial"/>
          <w:b w:val="0"/>
          <w:sz w:val="22"/>
          <w:szCs w:val="22"/>
          <w:u w:val="none"/>
        </w:rPr>
        <w:t>prodlení v odevzdání hotového díla.</w:t>
      </w:r>
    </w:p>
    <w:p w:rsidR="0022540E" w:rsidRPr="0022540E" w:rsidRDefault="0022540E" w:rsidP="001D1024">
      <w:pPr>
        <w:pStyle w:val="Nadpis3"/>
        <w:widowControl/>
        <w:numPr>
          <w:ilvl w:val="2"/>
          <w:numId w:val="13"/>
        </w:numPr>
        <w:suppressAutoHyphens/>
        <w:ind w:left="0" w:firstLine="0"/>
        <w:jc w:val="both"/>
        <w:rPr>
          <w:rFonts w:ascii="Arial" w:hAnsi="Arial" w:cs="Arial"/>
          <w:b w:val="0"/>
          <w:sz w:val="22"/>
          <w:szCs w:val="22"/>
          <w:u w:val="none"/>
        </w:rPr>
      </w:pPr>
      <w:r w:rsidRPr="0022540E">
        <w:rPr>
          <w:rFonts w:ascii="Arial" w:hAnsi="Arial" w:cs="Arial"/>
          <w:b w:val="0"/>
          <w:sz w:val="22"/>
          <w:szCs w:val="22"/>
          <w:u w:val="none"/>
        </w:rPr>
        <w:t>Smluvní pokuta ve výši 465.000 Kč byla vyčíslena za pozdní odevzdání PD na Rekonstrukci vnitřního bazénu.</w:t>
      </w:r>
    </w:p>
    <w:p w:rsidR="00002BA5" w:rsidRPr="00DD6070" w:rsidRDefault="00002BA5" w:rsidP="001D1024">
      <w:pPr>
        <w:jc w:val="both"/>
        <w:rPr>
          <w:color w:val="FF0000"/>
          <w:sz w:val="24"/>
          <w:szCs w:val="24"/>
        </w:rPr>
      </w:pPr>
    </w:p>
    <w:p w:rsidR="003273E1" w:rsidRDefault="00002BA5" w:rsidP="003273E1">
      <w:pPr>
        <w:pStyle w:val="Zpat"/>
        <w:tabs>
          <w:tab w:val="clear" w:pos="4536"/>
          <w:tab w:val="clear" w:pos="9072"/>
        </w:tabs>
        <w:jc w:val="both"/>
        <w:rPr>
          <w:rFonts w:ascii="Arial" w:hAnsi="Arial" w:cs="Arial"/>
          <w:b/>
          <w:sz w:val="24"/>
          <w:szCs w:val="24"/>
          <w:u w:val="single"/>
        </w:rPr>
      </w:pPr>
      <w:r w:rsidRPr="003273E1">
        <w:rPr>
          <w:rFonts w:ascii="Arial" w:hAnsi="Arial" w:cs="Arial"/>
          <w:b/>
          <w:sz w:val="24"/>
          <w:szCs w:val="24"/>
          <w:u w:val="single"/>
        </w:rPr>
        <w:t xml:space="preserve">ORJ </w:t>
      </w:r>
      <w:proofErr w:type="gramStart"/>
      <w:r w:rsidRPr="003273E1">
        <w:rPr>
          <w:rFonts w:ascii="Arial" w:hAnsi="Arial" w:cs="Arial"/>
          <w:b/>
          <w:sz w:val="24"/>
          <w:szCs w:val="24"/>
          <w:u w:val="single"/>
        </w:rPr>
        <w:t>037  Odbor</w:t>
      </w:r>
      <w:proofErr w:type="gramEnd"/>
      <w:r w:rsidRPr="003273E1">
        <w:rPr>
          <w:rFonts w:ascii="Arial" w:hAnsi="Arial" w:cs="Arial"/>
          <w:b/>
          <w:sz w:val="24"/>
          <w:szCs w:val="24"/>
          <w:u w:val="single"/>
        </w:rPr>
        <w:t xml:space="preserve"> bytový</w:t>
      </w:r>
    </w:p>
    <w:tbl>
      <w:tblPr>
        <w:tblW w:w="9560" w:type="dxa"/>
        <w:tblInd w:w="75" w:type="dxa"/>
        <w:tblCellMar>
          <w:left w:w="70" w:type="dxa"/>
          <w:right w:w="70" w:type="dxa"/>
        </w:tblCellMar>
        <w:tblLook w:val="04A0" w:firstRow="1" w:lastRow="0" w:firstColumn="1" w:lastColumn="0" w:noHBand="0" w:noVBand="1"/>
      </w:tblPr>
      <w:tblGrid>
        <w:gridCol w:w="340"/>
        <w:gridCol w:w="3975"/>
        <w:gridCol w:w="1559"/>
        <w:gridCol w:w="1417"/>
        <w:gridCol w:w="1418"/>
        <w:gridCol w:w="851"/>
      </w:tblGrid>
      <w:tr w:rsidR="00FC1006" w:rsidTr="00FC1006">
        <w:trPr>
          <w:trHeight w:val="181"/>
        </w:trPr>
        <w:tc>
          <w:tcPr>
            <w:tcW w:w="340" w:type="dxa"/>
            <w:tcBorders>
              <w:top w:val="single" w:sz="4" w:space="0" w:color="auto"/>
              <w:left w:val="single" w:sz="4" w:space="0" w:color="auto"/>
              <w:bottom w:val="single" w:sz="4" w:space="0" w:color="auto"/>
              <w:right w:val="single" w:sz="4" w:space="0" w:color="auto"/>
            </w:tcBorders>
            <w:shd w:val="clear" w:color="000000" w:fill="C5D9F1"/>
            <w:noWrap/>
            <w:vAlign w:val="bottom"/>
          </w:tcPr>
          <w:p w:rsidR="00FC1006" w:rsidRPr="00FC1006" w:rsidRDefault="00FC1006" w:rsidP="00FC1006">
            <w:pPr>
              <w:rPr>
                <w:rFonts w:ascii="Arial" w:hAnsi="Arial" w:cs="Arial"/>
                <w:color w:val="000000"/>
                <w:sz w:val="18"/>
                <w:szCs w:val="18"/>
              </w:rPr>
            </w:pPr>
            <w:r w:rsidRPr="00FC1006">
              <w:rPr>
                <w:rFonts w:ascii="Arial" w:hAnsi="Arial" w:cs="Arial"/>
                <w:color w:val="000000"/>
                <w:sz w:val="18"/>
                <w:szCs w:val="18"/>
              </w:rPr>
              <w:t> </w:t>
            </w:r>
          </w:p>
        </w:tc>
        <w:tc>
          <w:tcPr>
            <w:tcW w:w="3975" w:type="dxa"/>
            <w:tcBorders>
              <w:top w:val="single" w:sz="4" w:space="0" w:color="auto"/>
              <w:left w:val="none" w:sz="255" w:space="0" w:color="auto"/>
              <w:bottom w:val="single" w:sz="4" w:space="0" w:color="auto"/>
              <w:right w:val="single" w:sz="4" w:space="0" w:color="auto"/>
            </w:tcBorders>
            <w:shd w:val="clear" w:color="000000" w:fill="C5D9F1"/>
            <w:noWrap/>
            <w:vAlign w:val="center"/>
          </w:tcPr>
          <w:p w:rsidR="00FC1006" w:rsidRPr="00FC1006" w:rsidRDefault="00FC1006" w:rsidP="00FC1006">
            <w:pPr>
              <w:rPr>
                <w:rFonts w:ascii="Arial" w:hAnsi="Arial" w:cs="Arial"/>
                <w:b/>
                <w:bCs/>
                <w:color w:val="000000"/>
                <w:sz w:val="18"/>
                <w:szCs w:val="18"/>
              </w:rPr>
            </w:pPr>
            <w:r w:rsidRPr="00FC1006">
              <w:rPr>
                <w:rFonts w:ascii="Arial" w:hAnsi="Arial" w:cs="Arial"/>
                <w:b/>
                <w:bCs/>
                <w:color w:val="000000"/>
                <w:sz w:val="18"/>
                <w:szCs w:val="18"/>
              </w:rPr>
              <w:t>Třída 2 - nedaňové příjmy</w:t>
            </w:r>
          </w:p>
        </w:tc>
        <w:tc>
          <w:tcPr>
            <w:tcW w:w="1559" w:type="dxa"/>
            <w:tcBorders>
              <w:top w:val="single" w:sz="4" w:space="0" w:color="auto"/>
              <w:left w:val="none" w:sz="255" w:space="0" w:color="auto"/>
              <w:bottom w:val="single" w:sz="4" w:space="0" w:color="auto"/>
              <w:right w:val="single" w:sz="4" w:space="0" w:color="auto"/>
            </w:tcBorders>
            <w:shd w:val="clear" w:color="000000" w:fill="C5D9F1"/>
            <w:noWrap/>
            <w:vAlign w:val="center"/>
          </w:tcPr>
          <w:p w:rsidR="00FC1006" w:rsidRPr="00FC1006" w:rsidRDefault="00FC1006" w:rsidP="00FC1006">
            <w:pPr>
              <w:jc w:val="center"/>
              <w:rPr>
                <w:rFonts w:ascii="Arial" w:hAnsi="Arial" w:cs="Arial"/>
                <w:color w:val="000000"/>
                <w:sz w:val="18"/>
                <w:szCs w:val="18"/>
              </w:rPr>
            </w:pPr>
            <w:r w:rsidRPr="00FC1006">
              <w:rPr>
                <w:rFonts w:ascii="Arial" w:hAnsi="Arial" w:cs="Arial"/>
                <w:color w:val="000000"/>
                <w:sz w:val="18"/>
                <w:szCs w:val="18"/>
              </w:rPr>
              <w:t>SR 2025</w:t>
            </w:r>
          </w:p>
        </w:tc>
        <w:tc>
          <w:tcPr>
            <w:tcW w:w="1417" w:type="dxa"/>
            <w:tcBorders>
              <w:top w:val="single" w:sz="4" w:space="0" w:color="auto"/>
              <w:left w:val="none" w:sz="255" w:space="0" w:color="auto"/>
              <w:bottom w:val="single" w:sz="4" w:space="0" w:color="auto"/>
              <w:right w:val="single" w:sz="4" w:space="0" w:color="auto"/>
            </w:tcBorders>
            <w:shd w:val="clear" w:color="000000" w:fill="C5D9F1"/>
            <w:noWrap/>
            <w:vAlign w:val="center"/>
          </w:tcPr>
          <w:p w:rsidR="00FC1006" w:rsidRPr="00FC1006" w:rsidRDefault="00FC1006" w:rsidP="00FC1006">
            <w:pPr>
              <w:jc w:val="center"/>
              <w:rPr>
                <w:rFonts w:ascii="Arial" w:hAnsi="Arial" w:cs="Arial"/>
                <w:color w:val="000000"/>
                <w:sz w:val="18"/>
                <w:szCs w:val="18"/>
              </w:rPr>
            </w:pPr>
            <w:r w:rsidRPr="00FC1006">
              <w:rPr>
                <w:rFonts w:ascii="Arial" w:hAnsi="Arial" w:cs="Arial"/>
                <w:color w:val="000000"/>
                <w:sz w:val="18"/>
                <w:szCs w:val="18"/>
              </w:rPr>
              <w:t>UR 2025</w:t>
            </w:r>
          </w:p>
        </w:tc>
        <w:tc>
          <w:tcPr>
            <w:tcW w:w="1418" w:type="dxa"/>
            <w:tcBorders>
              <w:top w:val="single" w:sz="4" w:space="0" w:color="auto"/>
              <w:left w:val="none" w:sz="255" w:space="0" w:color="auto"/>
              <w:bottom w:val="single" w:sz="4" w:space="0" w:color="auto"/>
              <w:right w:val="single" w:sz="4" w:space="0" w:color="auto"/>
            </w:tcBorders>
            <w:shd w:val="clear" w:color="000000" w:fill="C5D9F1"/>
            <w:noWrap/>
            <w:vAlign w:val="center"/>
          </w:tcPr>
          <w:p w:rsidR="00FC1006" w:rsidRPr="00FC1006" w:rsidRDefault="00FC1006" w:rsidP="00FC1006">
            <w:pPr>
              <w:jc w:val="center"/>
              <w:rPr>
                <w:rFonts w:ascii="Arial" w:hAnsi="Arial" w:cs="Arial"/>
                <w:color w:val="000000"/>
                <w:sz w:val="18"/>
                <w:szCs w:val="18"/>
              </w:rPr>
            </w:pPr>
            <w:r w:rsidRPr="00FC1006">
              <w:rPr>
                <w:rFonts w:ascii="Arial" w:hAnsi="Arial" w:cs="Arial"/>
                <w:color w:val="000000"/>
                <w:sz w:val="18"/>
                <w:szCs w:val="18"/>
              </w:rPr>
              <w:t>plnění v Kč</w:t>
            </w:r>
          </w:p>
        </w:tc>
        <w:tc>
          <w:tcPr>
            <w:tcW w:w="851" w:type="dxa"/>
            <w:tcBorders>
              <w:top w:val="single" w:sz="4" w:space="0" w:color="auto"/>
              <w:left w:val="none" w:sz="255" w:space="0" w:color="auto"/>
              <w:bottom w:val="single" w:sz="4" w:space="0" w:color="auto"/>
              <w:right w:val="single" w:sz="4" w:space="0" w:color="auto"/>
            </w:tcBorders>
            <w:shd w:val="clear" w:color="000000" w:fill="C5D9F1"/>
            <w:noWrap/>
            <w:vAlign w:val="center"/>
          </w:tcPr>
          <w:p w:rsidR="00FC1006" w:rsidRPr="00FC1006" w:rsidRDefault="00FC1006" w:rsidP="00FC1006">
            <w:pPr>
              <w:jc w:val="center"/>
              <w:rPr>
                <w:rFonts w:ascii="Arial" w:hAnsi="Arial" w:cs="Arial"/>
                <w:color w:val="000000"/>
                <w:sz w:val="18"/>
                <w:szCs w:val="18"/>
              </w:rPr>
            </w:pPr>
            <w:r w:rsidRPr="00FC1006">
              <w:rPr>
                <w:rFonts w:ascii="Arial" w:hAnsi="Arial" w:cs="Arial"/>
                <w:color w:val="000000"/>
                <w:sz w:val="18"/>
                <w:szCs w:val="18"/>
              </w:rPr>
              <w:t>% plnění</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Default="00FC1006" w:rsidP="00FC1006">
            <w:pPr>
              <w:jc w:val="center"/>
              <w:rPr>
                <w:rFonts w:ascii="Arial" w:hAnsi="Arial" w:cs="Arial"/>
                <w:color w:val="000000"/>
                <w:sz w:val="18"/>
                <w:szCs w:val="18"/>
              </w:rPr>
            </w:pPr>
            <w:r>
              <w:rPr>
                <w:rFonts w:ascii="Arial" w:hAnsi="Arial" w:cs="Arial"/>
                <w:color w:val="000000"/>
                <w:sz w:val="18"/>
                <w:szCs w:val="18"/>
              </w:rPr>
              <w:t>1)</w:t>
            </w:r>
          </w:p>
        </w:tc>
        <w:tc>
          <w:tcPr>
            <w:tcW w:w="3975"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pol. 2111 - příjmy z poskytování služeb a výrobků</w:t>
            </w:r>
          </w:p>
        </w:tc>
        <w:tc>
          <w:tcPr>
            <w:tcW w:w="1559"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12 021 000,00</w:t>
            </w:r>
          </w:p>
        </w:tc>
        <w:tc>
          <w:tcPr>
            <w:tcW w:w="1417"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13 711 434,00</w:t>
            </w:r>
          </w:p>
        </w:tc>
        <w:tc>
          <w:tcPr>
            <w:tcW w:w="1418"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16 639 426,93</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121,35%</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Default="00FC1006" w:rsidP="00FC1006">
            <w:pPr>
              <w:jc w:val="center"/>
              <w:rPr>
                <w:rFonts w:ascii="Arial" w:hAnsi="Arial" w:cs="Arial"/>
                <w:color w:val="000000"/>
                <w:sz w:val="18"/>
                <w:szCs w:val="18"/>
              </w:rPr>
            </w:pPr>
            <w:r>
              <w:rPr>
                <w:rFonts w:ascii="Arial" w:hAnsi="Arial" w:cs="Arial"/>
                <w:color w:val="000000"/>
                <w:sz w:val="18"/>
                <w:szCs w:val="18"/>
              </w:rPr>
              <w:t>2)</w:t>
            </w:r>
          </w:p>
        </w:tc>
        <w:tc>
          <w:tcPr>
            <w:tcW w:w="3975"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pol. 2132 - příjmy z pronájmu nemovitostí</w:t>
            </w:r>
          </w:p>
        </w:tc>
        <w:tc>
          <w:tcPr>
            <w:tcW w:w="1559"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107 331 000,00</w:t>
            </w:r>
          </w:p>
        </w:tc>
        <w:tc>
          <w:tcPr>
            <w:tcW w:w="1417"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107 331 000,00</w:t>
            </w:r>
          </w:p>
        </w:tc>
        <w:tc>
          <w:tcPr>
            <w:tcW w:w="1418"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117 820 180,99</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109,77%</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Default="00FC1006" w:rsidP="00FC1006">
            <w:pPr>
              <w:jc w:val="center"/>
              <w:rPr>
                <w:rFonts w:ascii="Arial" w:hAnsi="Arial" w:cs="Arial"/>
                <w:color w:val="000000"/>
                <w:sz w:val="18"/>
                <w:szCs w:val="18"/>
              </w:rPr>
            </w:pPr>
            <w:r>
              <w:rPr>
                <w:rFonts w:ascii="Arial" w:hAnsi="Arial" w:cs="Arial"/>
                <w:color w:val="000000"/>
                <w:sz w:val="18"/>
                <w:szCs w:val="18"/>
              </w:rPr>
              <w:t>3)</w:t>
            </w:r>
          </w:p>
        </w:tc>
        <w:tc>
          <w:tcPr>
            <w:tcW w:w="3975"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pol. 2212 - Přijaté smluvní pokuty</w:t>
            </w:r>
          </w:p>
        </w:tc>
        <w:tc>
          <w:tcPr>
            <w:tcW w:w="1559"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100 000,00</w:t>
            </w:r>
          </w:p>
        </w:tc>
        <w:tc>
          <w:tcPr>
            <w:tcW w:w="1417"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100 000,00</w:t>
            </w:r>
          </w:p>
        </w:tc>
        <w:tc>
          <w:tcPr>
            <w:tcW w:w="1418"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25 239,14</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25,24%</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Default="00FC1006" w:rsidP="00FC1006">
            <w:pPr>
              <w:jc w:val="center"/>
              <w:rPr>
                <w:rFonts w:ascii="Arial" w:hAnsi="Arial" w:cs="Arial"/>
                <w:color w:val="000000"/>
                <w:sz w:val="18"/>
                <w:szCs w:val="18"/>
              </w:rPr>
            </w:pPr>
            <w:r>
              <w:rPr>
                <w:rFonts w:ascii="Arial" w:hAnsi="Arial" w:cs="Arial"/>
                <w:color w:val="000000"/>
                <w:sz w:val="18"/>
                <w:szCs w:val="18"/>
              </w:rPr>
              <w:t>4)</w:t>
            </w:r>
          </w:p>
        </w:tc>
        <w:tc>
          <w:tcPr>
            <w:tcW w:w="3975"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pol. 2322 - náhrady z pojistného plnění</w:t>
            </w:r>
          </w:p>
        </w:tc>
        <w:tc>
          <w:tcPr>
            <w:tcW w:w="1559"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50 000,00</w:t>
            </w:r>
          </w:p>
        </w:tc>
        <w:tc>
          <w:tcPr>
            <w:tcW w:w="1417"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50 000,00</w:t>
            </w:r>
          </w:p>
        </w:tc>
        <w:tc>
          <w:tcPr>
            <w:tcW w:w="1418"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370 349,00</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740,70%</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Default="00FC1006" w:rsidP="00FC1006">
            <w:pPr>
              <w:jc w:val="center"/>
              <w:rPr>
                <w:rFonts w:ascii="Arial" w:hAnsi="Arial" w:cs="Arial"/>
                <w:color w:val="000000"/>
                <w:sz w:val="18"/>
                <w:szCs w:val="18"/>
              </w:rPr>
            </w:pPr>
            <w:r>
              <w:rPr>
                <w:rFonts w:ascii="Arial" w:hAnsi="Arial" w:cs="Arial"/>
                <w:color w:val="000000"/>
                <w:sz w:val="18"/>
                <w:szCs w:val="18"/>
              </w:rPr>
              <w:t>5)</w:t>
            </w:r>
          </w:p>
        </w:tc>
        <w:tc>
          <w:tcPr>
            <w:tcW w:w="3975"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pol. 2324 - přijaté nekapitálové příspěvky a náhrady</w:t>
            </w:r>
          </w:p>
        </w:tc>
        <w:tc>
          <w:tcPr>
            <w:tcW w:w="1559"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315 000,00</w:t>
            </w:r>
          </w:p>
        </w:tc>
        <w:tc>
          <w:tcPr>
            <w:tcW w:w="1417"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315 000,00</w:t>
            </w:r>
          </w:p>
        </w:tc>
        <w:tc>
          <w:tcPr>
            <w:tcW w:w="1418"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858 147,05</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272,43%</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Default="00FC1006" w:rsidP="00FC1006">
            <w:pPr>
              <w:jc w:val="center"/>
              <w:rPr>
                <w:rFonts w:ascii="Arial" w:hAnsi="Arial" w:cs="Arial"/>
                <w:color w:val="000000"/>
                <w:sz w:val="18"/>
                <w:szCs w:val="18"/>
              </w:rPr>
            </w:pPr>
            <w:r>
              <w:rPr>
                <w:rFonts w:ascii="Arial" w:hAnsi="Arial" w:cs="Arial"/>
                <w:color w:val="000000"/>
                <w:sz w:val="18"/>
                <w:szCs w:val="18"/>
              </w:rPr>
              <w:t>6)</w:t>
            </w:r>
          </w:p>
        </w:tc>
        <w:tc>
          <w:tcPr>
            <w:tcW w:w="3975"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pol. 2329 - ostatní nedaňové příjmy</w:t>
            </w:r>
          </w:p>
        </w:tc>
        <w:tc>
          <w:tcPr>
            <w:tcW w:w="1559"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720 000,00</w:t>
            </w:r>
          </w:p>
        </w:tc>
        <w:tc>
          <w:tcPr>
            <w:tcW w:w="1417"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720 000,00</w:t>
            </w:r>
          </w:p>
        </w:tc>
        <w:tc>
          <w:tcPr>
            <w:tcW w:w="1418"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599 653,94</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83,29%</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Default="00FC1006" w:rsidP="00FC1006">
            <w:pPr>
              <w:jc w:val="center"/>
              <w:rPr>
                <w:rFonts w:ascii="Arial" w:hAnsi="Arial" w:cs="Arial"/>
                <w:color w:val="000000"/>
                <w:sz w:val="18"/>
                <w:szCs w:val="18"/>
              </w:rPr>
            </w:pPr>
            <w:r>
              <w:rPr>
                <w:rFonts w:ascii="Arial" w:hAnsi="Arial" w:cs="Arial"/>
                <w:color w:val="000000"/>
                <w:sz w:val="18"/>
                <w:szCs w:val="18"/>
              </w:rPr>
              <w:t> </w:t>
            </w:r>
          </w:p>
        </w:tc>
        <w:tc>
          <w:tcPr>
            <w:tcW w:w="3975"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b/>
                <w:bCs/>
                <w:color w:val="000000"/>
                <w:sz w:val="18"/>
                <w:szCs w:val="18"/>
              </w:rPr>
            </w:pPr>
            <w:r>
              <w:rPr>
                <w:rFonts w:ascii="Arial" w:hAnsi="Arial" w:cs="Arial"/>
                <w:b/>
                <w:bCs/>
                <w:color w:val="000000"/>
                <w:sz w:val="18"/>
                <w:szCs w:val="18"/>
              </w:rPr>
              <w:t>Třída 2 - odbor bytový - součet</w:t>
            </w:r>
          </w:p>
        </w:tc>
        <w:tc>
          <w:tcPr>
            <w:tcW w:w="1559"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b/>
                <w:bCs/>
                <w:color w:val="000000"/>
                <w:sz w:val="18"/>
                <w:szCs w:val="18"/>
              </w:rPr>
            </w:pPr>
            <w:r>
              <w:rPr>
                <w:rFonts w:ascii="Arial" w:hAnsi="Arial" w:cs="Arial"/>
                <w:b/>
                <w:bCs/>
                <w:color w:val="000000"/>
                <w:sz w:val="18"/>
                <w:szCs w:val="18"/>
              </w:rPr>
              <w:t>120 537 000,00</w:t>
            </w:r>
          </w:p>
        </w:tc>
        <w:tc>
          <w:tcPr>
            <w:tcW w:w="1417"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b/>
                <w:bCs/>
                <w:color w:val="000000"/>
                <w:sz w:val="18"/>
                <w:szCs w:val="18"/>
              </w:rPr>
            </w:pPr>
            <w:r>
              <w:rPr>
                <w:rFonts w:ascii="Arial" w:hAnsi="Arial" w:cs="Arial"/>
                <w:b/>
                <w:bCs/>
                <w:color w:val="000000"/>
                <w:sz w:val="18"/>
                <w:szCs w:val="18"/>
              </w:rPr>
              <w:t>122 227 434,00</w:t>
            </w:r>
          </w:p>
        </w:tc>
        <w:tc>
          <w:tcPr>
            <w:tcW w:w="1418"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b/>
                <w:bCs/>
                <w:color w:val="000000"/>
                <w:sz w:val="18"/>
                <w:szCs w:val="18"/>
              </w:rPr>
            </w:pPr>
            <w:r>
              <w:rPr>
                <w:rFonts w:ascii="Arial" w:hAnsi="Arial" w:cs="Arial"/>
                <w:b/>
                <w:bCs/>
                <w:color w:val="000000"/>
                <w:sz w:val="18"/>
                <w:szCs w:val="18"/>
              </w:rPr>
              <w:t>136 312 997,05</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b/>
                <w:bCs/>
                <w:color w:val="000000"/>
                <w:sz w:val="18"/>
                <w:szCs w:val="18"/>
              </w:rPr>
            </w:pPr>
            <w:r>
              <w:rPr>
                <w:rFonts w:ascii="Arial" w:hAnsi="Arial" w:cs="Arial"/>
                <w:b/>
                <w:bCs/>
                <w:color w:val="000000"/>
                <w:sz w:val="18"/>
                <w:szCs w:val="18"/>
              </w:rPr>
              <w:t>111,52%</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Pr="00FC1006" w:rsidRDefault="00FC1006" w:rsidP="00FC1006">
            <w:pPr>
              <w:rPr>
                <w:rFonts w:ascii="Arial" w:hAnsi="Arial" w:cs="Arial"/>
                <w:color w:val="000000"/>
                <w:sz w:val="18"/>
                <w:szCs w:val="18"/>
              </w:rPr>
            </w:pPr>
            <w:r w:rsidRPr="00FC1006">
              <w:rPr>
                <w:rFonts w:ascii="Arial" w:hAnsi="Arial" w:cs="Arial"/>
                <w:color w:val="000000"/>
                <w:sz w:val="18"/>
                <w:szCs w:val="18"/>
              </w:rPr>
              <w:t> </w:t>
            </w:r>
          </w:p>
        </w:tc>
        <w:tc>
          <w:tcPr>
            <w:tcW w:w="3975" w:type="dxa"/>
            <w:tcBorders>
              <w:top w:val="none" w:sz="255" w:space="0" w:color="auto"/>
              <w:left w:val="none" w:sz="255" w:space="0" w:color="auto"/>
              <w:bottom w:val="single" w:sz="4" w:space="0" w:color="auto"/>
              <w:right w:val="single" w:sz="4" w:space="0" w:color="auto"/>
            </w:tcBorders>
            <w:noWrap/>
            <w:vAlign w:val="bottom"/>
          </w:tcPr>
          <w:p w:rsidR="00FC1006" w:rsidRPr="00FC1006" w:rsidRDefault="00FC1006" w:rsidP="00FC1006">
            <w:pPr>
              <w:rPr>
                <w:rFonts w:ascii="Arial" w:hAnsi="Arial" w:cs="Arial"/>
                <w:b/>
                <w:bCs/>
                <w:color w:val="000000"/>
                <w:sz w:val="18"/>
                <w:szCs w:val="18"/>
              </w:rPr>
            </w:pPr>
            <w:r w:rsidRPr="00FC1006">
              <w:rPr>
                <w:rFonts w:ascii="Arial" w:hAnsi="Arial" w:cs="Arial"/>
                <w:b/>
                <w:bCs/>
                <w:color w:val="000000"/>
                <w:sz w:val="18"/>
                <w:szCs w:val="18"/>
              </w:rPr>
              <w:t>Třída 3 - kapitálové příjmy</w:t>
            </w:r>
          </w:p>
        </w:tc>
        <w:tc>
          <w:tcPr>
            <w:tcW w:w="1559" w:type="dxa"/>
            <w:tcBorders>
              <w:top w:val="none" w:sz="255" w:space="0" w:color="auto"/>
              <w:left w:val="none" w:sz="255" w:space="0" w:color="auto"/>
              <w:bottom w:val="single" w:sz="4" w:space="0" w:color="auto"/>
              <w:right w:val="single" w:sz="4" w:space="0" w:color="auto"/>
            </w:tcBorders>
            <w:noWrap/>
            <w:vAlign w:val="bottom"/>
          </w:tcPr>
          <w:p w:rsidR="00FC1006" w:rsidRPr="00FC1006" w:rsidRDefault="00FC1006" w:rsidP="00FC1006">
            <w:pPr>
              <w:rPr>
                <w:rFonts w:ascii="Arial" w:hAnsi="Arial" w:cs="Arial"/>
                <w:color w:val="000000"/>
                <w:sz w:val="18"/>
                <w:szCs w:val="18"/>
              </w:rPr>
            </w:pPr>
            <w:r w:rsidRPr="00FC1006">
              <w:rPr>
                <w:rFonts w:ascii="Arial" w:hAnsi="Arial" w:cs="Arial"/>
                <w:color w:val="000000"/>
                <w:sz w:val="18"/>
                <w:szCs w:val="18"/>
              </w:rPr>
              <w:t> </w:t>
            </w:r>
          </w:p>
        </w:tc>
        <w:tc>
          <w:tcPr>
            <w:tcW w:w="1417" w:type="dxa"/>
            <w:tcBorders>
              <w:top w:val="none" w:sz="255" w:space="0" w:color="auto"/>
              <w:left w:val="none" w:sz="255" w:space="0" w:color="auto"/>
              <w:bottom w:val="single" w:sz="4" w:space="0" w:color="auto"/>
              <w:right w:val="single" w:sz="4" w:space="0" w:color="auto"/>
            </w:tcBorders>
            <w:noWrap/>
            <w:vAlign w:val="bottom"/>
          </w:tcPr>
          <w:p w:rsidR="00FC1006" w:rsidRPr="00FC1006" w:rsidRDefault="00FC1006" w:rsidP="00FC1006">
            <w:pPr>
              <w:rPr>
                <w:rFonts w:ascii="Arial" w:hAnsi="Arial" w:cs="Arial"/>
                <w:color w:val="000000"/>
                <w:sz w:val="18"/>
                <w:szCs w:val="18"/>
              </w:rPr>
            </w:pPr>
            <w:r w:rsidRPr="00FC1006">
              <w:rPr>
                <w:rFonts w:ascii="Arial" w:hAnsi="Arial" w:cs="Arial"/>
                <w:color w:val="000000"/>
                <w:sz w:val="18"/>
                <w:szCs w:val="18"/>
              </w:rPr>
              <w:t> </w:t>
            </w:r>
          </w:p>
        </w:tc>
        <w:tc>
          <w:tcPr>
            <w:tcW w:w="1418" w:type="dxa"/>
            <w:tcBorders>
              <w:top w:val="none" w:sz="255" w:space="0" w:color="auto"/>
              <w:left w:val="none" w:sz="255" w:space="0" w:color="auto"/>
              <w:bottom w:val="single" w:sz="4" w:space="0" w:color="auto"/>
              <w:right w:val="single" w:sz="4" w:space="0" w:color="auto"/>
            </w:tcBorders>
            <w:noWrap/>
            <w:vAlign w:val="bottom"/>
          </w:tcPr>
          <w:p w:rsidR="00FC1006" w:rsidRPr="00FC1006" w:rsidRDefault="00FC1006" w:rsidP="00FC1006">
            <w:pPr>
              <w:rPr>
                <w:rFonts w:ascii="Arial" w:hAnsi="Arial" w:cs="Arial"/>
                <w:color w:val="000000"/>
                <w:sz w:val="18"/>
                <w:szCs w:val="18"/>
              </w:rPr>
            </w:pPr>
            <w:r w:rsidRPr="00FC1006">
              <w:rPr>
                <w:rFonts w:ascii="Arial" w:hAnsi="Arial" w:cs="Arial"/>
                <w:color w:val="000000"/>
                <w:sz w:val="18"/>
                <w:szCs w:val="18"/>
              </w:rPr>
              <w:t> </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Pr="00FC1006" w:rsidRDefault="00FC1006" w:rsidP="00FC1006">
            <w:pPr>
              <w:jc w:val="right"/>
              <w:rPr>
                <w:rFonts w:ascii="Arial" w:hAnsi="Arial" w:cs="Arial"/>
                <w:color w:val="000000"/>
                <w:sz w:val="18"/>
                <w:szCs w:val="18"/>
              </w:rPr>
            </w:pPr>
            <w:r w:rsidRPr="00FC1006">
              <w:rPr>
                <w:rFonts w:ascii="Arial" w:hAnsi="Arial" w:cs="Arial"/>
                <w:color w:val="000000"/>
                <w:sz w:val="18"/>
                <w:szCs w:val="18"/>
              </w:rPr>
              <w:t> </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 </w:t>
            </w:r>
          </w:p>
        </w:tc>
        <w:tc>
          <w:tcPr>
            <w:tcW w:w="3975" w:type="dxa"/>
            <w:tcBorders>
              <w:top w:val="none" w:sz="255" w:space="0" w:color="auto"/>
              <w:left w:val="none" w:sz="255" w:space="0" w:color="auto"/>
              <w:bottom w:val="single" w:sz="4" w:space="0" w:color="auto"/>
              <w:right w:val="single" w:sz="4" w:space="0" w:color="auto"/>
            </w:tcBorders>
          </w:tcPr>
          <w:p w:rsidR="00FC1006" w:rsidRDefault="00FC1006" w:rsidP="00FC1006">
            <w:pPr>
              <w:rPr>
                <w:rFonts w:ascii="Arial" w:hAnsi="Arial" w:cs="Arial"/>
                <w:color w:val="000000"/>
                <w:sz w:val="18"/>
                <w:szCs w:val="18"/>
              </w:rPr>
            </w:pPr>
            <w:r>
              <w:rPr>
                <w:rFonts w:ascii="Arial" w:hAnsi="Arial" w:cs="Arial"/>
                <w:color w:val="000000"/>
                <w:sz w:val="18"/>
                <w:szCs w:val="18"/>
              </w:rPr>
              <w:t>pol. 3112 - příjmy z prodeje nemovitostí</w:t>
            </w:r>
          </w:p>
        </w:tc>
        <w:tc>
          <w:tcPr>
            <w:tcW w:w="1559" w:type="dxa"/>
            <w:tcBorders>
              <w:top w:val="none" w:sz="255" w:space="0" w:color="auto"/>
              <w:left w:val="none" w:sz="255" w:space="0" w:color="auto"/>
              <w:bottom w:val="single" w:sz="4" w:space="0" w:color="auto"/>
              <w:right w:val="single" w:sz="4" w:space="0" w:color="auto"/>
            </w:tcBorders>
            <w:noWrap/>
            <w:vAlign w:val="center"/>
          </w:tcPr>
          <w:p w:rsidR="00FC1006" w:rsidRDefault="00FC1006" w:rsidP="00FC1006">
            <w:pPr>
              <w:jc w:val="right"/>
              <w:rPr>
                <w:rFonts w:ascii="Arial" w:hAnsi="Arial" w:cs="Arial"/>
                <w:color w:val="000000"/>
                <w:sz w:val="18"/>
                <w:szCs w:val="18"/>
              </w:rPr>
            </w:pPr>
            <w:r>
              <w:rPr>
                <w:rFonts w:ascii="Arial" w:hAnsi="Arial" w:cs="Arial"/>
                <w:color w:val="000000"/>
                <w:sz w:val="18"/>
                <w:szCs w:val="18"/>
              </w:rPr>
              <w:t>33 309 049,00</w:t>
            </w:r>
          </w:p>
        </w:tc>
        <w:tc>
          <w:tcPr>
            <w:tcW w:w="1417" w:type="dxa"/>
            <w:tcBorders>
              <w:top w:val="none" w:sz="255" w:space="0" w:color="auto"/>
              <w:left w:val="none" w:sz="255" w:space="0" w:color="auto"/>
              <w:bottom w:val="single" w:sz="4" w:space="0" w:color="auto"/>
              <w:right w:val="single" w:sz="4" w:space="0" w:color="auto"/>
            </w:tcBorders>
            <w:noWrap/>
            <w:vAlign w:val="center"/>
          </w:tcPr>
          <w:p w:rsidR="00FC1006" w:rsidRDefault="00FC1006" w:rsidP="00FC1006">
            <w:pPr>
              <w:jc w:val="right"/>
              <w:rPr>
                <w:rFonts w:ascii="Arial" w:hAnsi="Arial" w:cs="Arial"/>
                <w:color w:val="000000"/>
                <w:sz w:val="18"/>
                <w:szCs w:val="18"/>
              </w:rPr>
            </w:pPr>
            <w:r>
              <w:rPr>
                <w:rFonts w:ascii="Arial" w:hAnsi="Arial" w:cs="Arial"/>
                <w:color w:val="000000"/>
                <w:sz w:val="18"/>
                <w:szCs w:val="18"/>
              </w:rPr>
              <w:t>10 234 777,00</w:t>
            </w:r>
          </w:p>
        </w:tc>
        <w:tc>
          <w:tcPr>
            <w:tcW w:w="1418" w:type="dxa"/>
            <w:tcBorders>
              <w:top w:val="none" w:sz="255" w:space="0" w:color="auto"/>
              <w:left w:val="none" w:sz="255" w:space="0" w:color="auto"/>
              <w:bottom w:val="single" w:sz="4" w:space="0" w:color="auto"/>
              <w:right w:val="single" w:sz="4" w:space="0" w:color="auto"/>
            </w:tcBorders>
            <w:noWrap/>
            <w:vAlign w:val="center"/>
          </w:tcPr>
          <w:p w:rsidR="00FC1006" w:rsidRDefault="00FC1006" w:rsidP="00FC1006">
            <w:pPr>
              <w:jc w:val="right"/>
              <w:rPr>
                <w:rFonts w:ascii="Arial" w:hAnsi="Arial" w:cs="Arial"/>
                <w:color w:val="000000"/>
                <w:sz w:val="18"/>
                <w:szCs w:val="18"/>
              </w:rPr>
            </w:pPr>
            <w:r>
              <w:rPr>
                <w:rFonts w:ascii="Arial" w:hAnsi="Arial" w:cs="Arial"/>
                <w:color w:val="000000"/>
                <w:sz w:val="18"/>
                <w:szCs w:val="18"/>
              </w:rPr>
              <w:t>10 234 777,00</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100,00%</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 </w:t>
            </w:r>
          </w:p>
        </w:tc>
        <w:tc>
          <w:tcPr>
            <w:tcW w:w="3975"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b/>
                <w:bCs/>
                <w:color w:val="000000"/>
                <w:sz w:val="18"/>
                <w:szCs w:val="18"/>
              </w:rPr>
            </w:pPr>
            <w:r>
              <w:rPr>
                <w:rFonts w:ascii="Arial" w:hAnsi="Arial" w:cs="Arial"/>
                <w:b/>
                <w:bCs/>
                <w:color w:val="000000"/>
                <w:sz w:val="18"/>
                <w:szCs w:val="18"/>
              </w:rPr>
              <w:t>Třída 4 - kapitálové příjmy</w:t>
            </w:r>
          </w:p>
        </w:tc>
        <w:tc>
          <w:tcPr>
            <w:tcW w:w="1559"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 </w:t>
            </w:r>
          </w:p>
        </w:tc>
        <w:tc>
          <w:tcPr>
            <w:tcW w:w="1417"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 </w:t>
            </w:r>
          </w:p>
        </w:tc>
        <w:tc>
          <w:tcPr>
            <w:tcW w:w="1418"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 </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 </w:t>
            </w:r>
          </w:p>
        </w:tc>
      </w:tr>
      <w:tr w:rsidR="00FC1006" w:rsidTr="00FC1006">
        <w:trPr>
          <w:trHeight w:val="240"/>
        </w:trPr>
        <w:tc>
          <w:tcPr>
            <w:tcW w:w="340" w:type="dxa"/>
            <w:tcBorders>
              <w:top w:val="none" w:sz="255" w:space="0" w:color="auto"/>
              <w:left w:val="single" w:sz="4"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 </w:t>
            </w:r>
          </w:p>
        </w:tc>
        <w:tc>
          <w:tcPr>
            <w:tcW w:w="3975"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pol. 4116 - přijaté transfery ze státních fondů</w:t>
            </w:r>
          </w:p>
        </w:tc>
        <w:tc>
          <w:tcPr>
            <w:tcW w:w="1559"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0,00</w:t>
            </w:r>
          </w:p>
        </w:tc>
        <w:tc>
          <w:tcPr>
            <w:tcW w:w="1417"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324 000,00</w:t>
            </w:r>
          </w:p>
        </w:tc>
        <w:tc>
          <w:tcPr>
            <w:tcW w:w="1418"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324 000,00</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000000"/>
                <w:sz w:val="18"/>
                <w:szCs w:val="18"/>
              </w:rPr>
            </w:pPr>
            <w:r>
              <w:rPr>
                <w:rFonts w:ascii="Arial" w:hAnsi="Arial" w:cs="Arial"/>
                <w:color w:val="000000"/>
                <w:sz w:val="18"/>
                <w:szCs w:val="18"/>
              </w:rPr>
              <w:t>0,00%</w:t>
            </w:r>
          </w:p>
        </w:tc>
      </w:tr>
      <w:tr w:rsidR="00FC1006" w:rsidTr="00FC1006">
        <w:trPr>
          <w:trHeight w:val="240"/>
        </w:trPr>
        <w:tc>
          <w:tcPr>
            <w:tcW w:w="340" w:type="dxa"/>
            <w:tcBorders>
              <w:top w:val="single" w:sz="4" w:space="0" w:color="auto"/>
              <w:left w:val="single" w:sz="4"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 </w:t>
            </w:r>
          </w:p>
        </w:tc>
        <w:tc>
          <w:tcPr>
            <w:tcW w:w="3975" w:type="dxa"/>
            <w:tcBorders>
              <w:top w:val="single" w:sz="4" w:space="0" w:color="auto"/>
              <w:left w:val="none" w:sz="255" w:space="0" w:color="auto"/>
              <w:bottom w:val="single" w:sz="4" w:space="0" w:color="auto"/>
              <w:right w:val="single" w:sz="4" w:space="0" w:color="auto"/>
            </w:tcBorders>
            <w:noWrap/>
            <w:vAlign w:val="bottom"/>
          </w:tcPr>
          <w:p w:rsidR="00FC1006" w:rsidRDefault="00FC1006" w:rsidP="00FC1006">
            <w:pPr>
              <w:rPr>
                <w:rFonts w:ascii="Arial" w:hAnsi="Arial" w:cs="Arial"/>
                <w:color w:val="000000"/>
                <w:sz w:val="18"/>
                <w:szCs w:val="18"/>
              </w:rPr>
            </w:pPr>
            <w:r>
              <w:rPr>
                <w:rFonts w:ascii="Arial" w:hAnsi="Arial" w:cs="Arial"/>
                <w:color w:val="000000"/>
                <w:sz w:val="18"/>
                <w:szCs w:val="18"/>
              </w:rPr>
              <w:t>kontrolní součet OB</w:t>
            </w:r>
          </w:p>
        </w:tc>
        <w:tc>
          <w:tcPr>
            <w:tcW w:w="1559" w:type="dxa"/>
            <w:tcBorders>
              <w:top w:val="single" w:sz="4"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b/>
                <w:bCs/>
                <w:color w:val="FF0000"/>
                <w:sz w:val="18"/>
                <w:szCs w:val="18"/>
              </w:rPr>
            </w:pPr>
            <w:r>
              <w:rPr>
                <w:rFonts w:ascii="Arial" w:hAnsi="Arial" w:cs="Arial"/>
                <w:b/>
                <w:bCs/>
                <w:color w:val="FF0000"/>
                <w:sz w:val="18"/>
                <w:szCs w:val="18"/>
              </w:rPr>
              <w:t>153 846 049,00</w:t>
            </w:r>
          </w:p>
        </w:tc>
        <w:tc>
          <w:tcPr>
            <w:tcW w:w="1417" w:type="dxa"/>
            <w:tcBorders>
              <w:top w:val="single" w:sz="4"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b/>
                <w:bCs/>
                <w:color w:val="FF0000"/>
                <w:sz w:val="18"/>
                <w:szCs w:val="18"/>
              </w:rPr>
            </w:pPr>
            <w:r>
              <w:rPr>
                <w:rFonts w:ascii="Arial" w:hAnsi="Arial" w:cs="Arial"/>
                <w:b/>
                <w:bCs/>
                <w:color w:val="FF0000"/>
                <w:sz w:val="18"/>
                <w:szCs w:val="18"/>
              </w:rPr>
              <w:t>132 786 211,00</w:t>
            </w:r>
          </w:p>
        </w:tc>
        <w:tc>
          <w:tcPr>
            <w:tcW w:w="1418" w:type="dxa"/>
            <w:tcBorders>
              <w:top w:val="single" w:sz="4"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b/>
                <w:bCs/>
                <w:color w:val="FF0000"/>
                <w:sz w:val="18"/>
                <w:szCs w:val="18"/>
              </w:rPr>
            </w:pPr>
            <w:r>
              <w:rPr>
                <w:rFonts w:ascii="Arial" w:hAnsi="Arial" w:cs="Arial"/>
                <w:b/>
                <w:bCs/>
                <w:color w:val="FF0000"/>
                <w:sz w:val="18"/>
                <w:szCs w:val="18"/>
              </w:rPr>
              <w:t>146 871 774,05</w:t>
            </w:r>
          </w:p>
        </w:tc>
        <w:tc>
          <w:tcPr>
            <w:tcW w:w="851" w:type="dxa"/>
            <w:tcBorders>
              <w:top w:val="none" w:sz="255" w:space="0" w:color="auto"/>
              <w:left w:val="none" w:sz="255" w:space="0" w:color="auto"/>
              <w:bottom w:val="single" w:sz="4" w:space="0" w:color="auto"/>
              <w:right w:val="single" w:sz="4" w:space="0" w:color="auto"/>
            </w:tcBorders>
            <w:noWrap/>
            <w:vAlign w:val="bottom"/>
          </w:tcPr>
          <w:p w:rsidR="00FC1006" w:rsidRDefault="00FC1006" w:rsidP="00FC1006">
            <w:pPr>
              <w:jc w:val="right"/>
              <w:rPr>
                <w:rFonts w:ascii="Arial" w:hAnsi="Arial" w:cs="Arial"/>
                <w:color w:val="FF0000"/>
                <w:sz w:val="18"/>
                <w:szCs w:val="18"/>
              </w:rPr>
            </w:pPr>
            <w:r>
              <w:rPr>
                <w:rFonts w:ascii="Arial" w:hAnsi="Arial" w:cs="Arial"/>
                <w:color w:val="FF0000"/>
                <w:sz w:val="18"/>
                <w:szCs w:val="18"/>
              </w:rPr>
              <w:t>110,61%</w:t>
            </w:r>
          </w:p>
        </w:tc>
      </w:tr>
    </w:tbl>
    <w:p w:rsidR="00FC1006" w:rsidRPr="00FC1006" w:rsidRDefault="00FC1006" w:rsidP="00FC1006">
      <w:pPr>
        <w:pStyle w:val="Bezmezer"/>
        <w:jc w:val="both"/>
        <w:rPr>
          <w:rFonts w:ascii="Arial" w:hAnsi="Arial" w:cs="Arial"/>
        </w:rPr>
      </w:pPr>
      <w:r w:rsidRPr="00FC1006">
        <w:rPr>
          <w:rFonts w:ascii="Arial" w:hAnsi="Arial" w:cs="Arial"/>
        </w:rPr>
        <w:t>Na upravený rozpočet příjmů roku 2025 ve výši 132.786.211,-  Kč je plnění 146.871.774,05 Kč, což činí 110,61 %.</w:t>
      </w:r>
      <w:r>
        <w:rPr>
          <w:rFonts w:ascii="Arial" w:hAnsi="Arial" w:cs="Arial"/>
        </w:rPr>
        <w:t xml:space="preserve"> </w:t>
      </w:r>
      <w:r w:rsidRPr="00FC1006">
        <w:rPr>
          <w:rFonts w:ascii="Arial" w:hAnsi="Arial" w:cs="Arial"/>
        </w:rPr>
        <w:t xml:space="preserve">V celkovém objemu byly </w:t>
      </w:r>
      <w:r w:rsidRPr="00FC1006">
        <w:rPr>
          <w:rFonts w:ascii="Arial" w:hAnsi="Arial" w:cs="Arial"/>
          <w:u w:val="single"/>
        </w:rPr>
        <w:t>nedaňové příjmy třídy 2</w:t>
      </w:r>
      <w:r w:rsidRPr="00FC1006">
        <w:rPr>
          <w:rFonts w:ascii="Arial" w:hAnsi="Arial" w:cs="Arial"/>
        </w:rPr>
        <w:t xml:space="preserve"> vyšší o 15,7 mil. Kč oproti schválenému rozpočtu, resp. o 14 mil. Kč oproti rozpočtu upravenému.</w:t>
      </w:r>
    </w:p>
    <w:p w:rsidR="00FC1006" w:rsidRPr="00FC1006" w:rsidRDefault="00FC1006" w:rsidP="00FC1006">
      <w:pPr>
        <w:pStyle w:val="Bezmezer"/>
        <w:jc w:val="both"/>
        <w:rPr>
          <w:rFonts w:ascii="Arial" w:hAnsi="Arial" w:cs="Arial"/>
        </w:rPr>
      </w:pPr>
      <w:r w:rsidRPr="00FC1006">
        <w:rPr>
          <w:rFonts w:ascii="Arial" w:hAnsi="Arial" w:cs="Arial"/>
          <w:u w:val="single"/>
        </w:rPr>
        <w:t>Kapitálové příjmy třídy 3</w:t>
      </w:r>
      <w:r w:rsidRPr="00FC1006">
        <w:rPr>
          <w:rFonts w:ascii="Arial" w:hAnsi="Arial" w:cs="Arial"/>
        </w:rPr>
        <w:t xml:space="preserve"> jsou nižší z důvodu neuskutečnění plánovaného prodeje BD Dolní brána 26, přístavby hotelu Praha a sklepů na Štefánikově ul. </w:t>
      </w:r>
    </w:p>
    <w:p w:rsidR="00FC1006" w:rsidRPr="00FC1006" w:rsidRDefault="00FC1006" w:rsidP="00FC1006">
      <w:pPr>
        <w:pStyle w:val="Bezmezer"/>
        <w:jc w:val="both"/>
        <w:rPr>
          <w:rFonts w:ascii="Arial" w:hAnsi="Arial" w:cs="Arial"/>
        </w:rPr>
      </w:pPr>
    </w:p>
    <w:p w:rsidR="00417272" w:rsidRPr="000D0F64" w:rsidRDefault="00417272" w:rsidP="00417272">
      <w:pPr>
        <w:pStyle w:val="Bezmezer"/>
        <w:ind w:right="-217"/>
        <w:rPr>
          <w:rFonts w:ascii="Arial" w:hAnsi="Arial" w:cs="Arial"/>
        </w:rPr>
      </w:pPr>
      <w:r w:rsidRPr="000D0F64">
        <w:rPr>
          <w:rFonts w:ascii="Arial" w:hAnsi="Arial" w:cs="Arial"/>
        </w:rPr>
        <w:t>1) Podrobné plnění příjmů tř. 2 odboru bytového za rok 2025 j</w:t>
      </w:r>
      <w:r w:rsidR="000D0F64">
        <w:rPr>
          <w:rFonts w:ascii="Arial" w:hAnsi="Arial" w:cs="Arial"/>
        </w:rPr>
        <w:t>e uvedeno v následující tabulce:</w:t>
      </w:r>
      <w:r w:rsidRPr="000D0F64">
        <w:rPr>
          <w:rFonts w:ascii="Arial" w:hAnsi="Arial" w:cs="Arial"/>
        </w:rPr>
        <w:t xml:space="preserve">  </w:t>
      </w:r>
    </w:p>
    <w:tbl>
      <w:tblPr>
        <w:tblW w:w="9554" w:type="dxa"/>
        <w:tblInd w:w="80" w:type="dxa"/>
        <w:tblCellMar>
          <w:left w:w="70" w:type="dxa"/>
          <w:right w:w="70" w:type="dxa"/>
        </w:tblCellMar>
        <w:tblLook w:val="04A0" w:firstRow="1" w:lastRow="0" w:firstColumn="1" w:lastColumn="0" w:noHBand="0" w:noVBand="1"/>
      </w:tblPr>
      <w:tblGrid>
        <w:gridCol w:w="557"/>
        <w:gridCol w:w="634"/>
        <w:gridCol w:w="496"/>
        <w:gridCol w:w="1205"/>
        <w:gridCol w:w="142"/>
        <w:gridCol w:w="1276"/>
        <w:gridCol w:w="3118"/>
        <w:gridCol w:w="1296"/>
        <w:gridCol w:w="830"/>
      </w:tblGrid>
      <w:tr w:rsidR="00417272" w:rsidTr="00417272">
        <w:trPr>
          <w:trHeight w:val="528"/>
        </w:trPr>
        <w:tc>
          <w:tcPr>
            <w:tcW w:w="557" w:type="dxa"/>
            <w:tcBorders>
              <w:top w:val="single" w:sz="4" w:space="0" w:color="auto"/>
              <w:left w:val="single" w:sz="4" w:space="0" w:color="auto"/>
              <w:bottom w:val="single" w:sz="4" w:space="0" w:color="auto"/>
              <w:right w:val="single" w:sz="4" w:space="0" w:color="auto"/>
            </w:tcBorders>
            <w:shd w:val="clear" w:color="000000" w:fill="C5D9F1"/>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lastRenderedPageBreak/>
              <w:t>ORG</w:t>
            </w:r>
          </w:p>
        </w:tc>
        <w:tc>
          <w:tcPr>
            <w:tcW w:w="634" w:type="dxa"/>
            <w:tcBorders>
              <w:top w:val="single" w:sz="4" w:space="0" w:color="auto"/>
              <w:left w:val="none" w:sz="255" w:space="0" w:color="auto"/>
              <w:bottom w:val="single" w:sz="4" w:space="0" w:color="auto"/>
              <w:right w:val="single" w:sz="4" w:space="0" w:color="auto"/>
            </w:tcBorders>
            <w:shd w:val="clear" w:color="000000" w:fill="C5D9F1"/>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PAR</w:t>
            </w:r>
          </w:p>
        </w:tc>
        <w:tc>
          <w:tcPr>
            <w:tcW w:w="496" w:type="dxa"/>
            <w:tcBorders>
              <w:top w:val="single" w:sz="4" w:space="0" w:color="auto"/>
              <w:left w:val="none" w:sz="255" w:space="0" w:color="auto"/>
              <w:bottom w:val="single" w:sz="4" w:space="0" w:color="auto"/>
              <w:right w:val="single" w:sz="4" w:space="0" w:color="auto"/>
            </w:tcBorders>
            <w:shd w:val="clear" w:color="000000" w:fill="C5D9F1"/>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POL</w:t>
            </w:r>
          </w:p>
        </w:tc>
        <w:tc>
          <w:tcPr>
            <w:tcW w:w="1205" w:type="dxa"/>
            <w:tcBorders>
              <w:top w:val="single" w:sz="4" w:space="0" w:color="auto"/>
              <w:left w:val="none" w:sz="255" w:space="0" w:color="auto"/>
              <w:bottom w:val="single" w:sz="4" w:space="0" w:color="auto"/>
              <w:right w:val="single" w:sz="4" w:space="0" w:color="auto"/>
            </w:tcBorders>
            <w:shd w:val="clear" w:color="000000" w:fill="C5D9F1"/>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SR 2025</w:t>
            </w:r>
          </w:p>
        </w:tc>
        <w:tc>
          <w:tcPr>
            <w:tcW w:w="1418" w:type="dxa"/>
            <w:gridSpan w:val="2"/>
            <w:tcBorders>
              <w:top w:val="single" w:sz="4" w:space="0" w:color="auto"/>
              <w:left w:val="none" w:sz="255" w:space="0" w:color="auto"/>
              <w:bottom w:val="single" w:sz="4" w:space="0" w:color="auto"/>
              <w:right w:val="single" w:sz="4" w:space="0" w:color="auto"/>
            </w:tcBorders>
            <w:shd w:val="clear" w:color="000000" w:fill="C5D9F1"/>
            <w:vAlign w:val="center"/>
          </w:tcPr>
          <w:p w:rsidR="00417272" w:rsidRDefault="00417272" w:rsidP="00713A53">
            <w:pPr>
              <w:jc w:val="center"/>
              <w:rPr>
                <w:rFonts w:ascii="Arial" w:hAnsi="Arial" w:cs="Arial"/>
                <w:b/>
                <w:bCs/>
                <w:sz w:val="16"/>
                <w:szCs w:val="16"/>
              </w:rPr>
            </w:pPr>
            <w:r>
              <w:rPr>
                <w:rFonts w:ascii="Arial" w:hAnsi="Arial" w:cs="Arial"/>
                <w:b/>
                <w:bCs/>
                <w:sz w:val="16"/>
                <w:szCs w:val="16"/>
              </w:rPr>
              <w:t>UR 2025</w:t>
            </w:r>
          </w:p>
        </w:tc>
        <w:tc>
          <w:tcPr>
            <w:tcW w:w="3118" w:type="dxa"/>
            <w:tcBorders>
              <w:top w:val="single" w:sz="4" w:space="0" w:color="auto"/>
              <w:left w:val="none" w:sz="255" w:space="0" w:color="auto"/>
              <w:bottom w:val="single" w:sz="4" w:space="0" w:color="auto"/>
              <w:right w:val="single" w:sz="4" w:space="0" w:color="auto"/>
            </w:tcBorders>
            <w:shd w:val="clear" w:color="000000" w:fill="C5D9F1"/>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PŘÍJMY 2025</w:t>
            </w:r>
          </w:p>
        </w:tc>
        <w:tc>
          <w:tcPr>
            <w:tcW w:w="1296" w:type="dxa"/>
            <w:tcBorders>
              <w:top w:val="single" w:sz="4" w:space="0" w:color="auto"/>
              <w:left w:val="none" w:sz="255" w:space="0" w:color="auto"/>
              <w:bottom w:val="single" w:sz="4" w:space="0" w:color="auto"/>
              <w:right w:val="single" w:sz="4" w:space="0" w:color="auto"/>
            </w:tcBorders>
            <w:shd w:val="clear" w:color="000000" w:fill="C5D9F1"/>
            <w:vAlign w:val="center"/>
          </w:tcPr>
          <w:p w:rsidR="00417272" w:rsidRDefault="00417272" w:rsidP="00713A53">
            <w:pPr>
              <w:jc w:val="center"/>
              <w:rPr>
                <w:rFonts w:ascii="Arial" w:hAnsi="Arial" w:cs="Arial"/>
                <w:b/>
                <w:bCs/>
                <w:sz w:val="16"/>
                <w:szCs w:val="16"/>
              </w:rPr>
            </w:pPr>
            <w:r>
              <w:rPr>
                <w:rFonts w:ascii="Arial" w:hAnsi="Arial" w:cs="Arial"/>
                <w:b/>
                <w:bCs/>
                <w:sz w:val="16"/>
                <w:szCs w:val="16"/>
              </w:rPr>
              <w:t xml:space="preserve">Plnění k </w:t>
            </w:r>
            <w:proofErr w:type="gramStart"/>
            <w:r>
              <w:rPr>
                <w:rFonts w:ascii="Arial" w:hAnsi="Arial" w:cs="Arial"/>
                <w:b/>
                <w:bCs/>
                <w:sz w:val="16"/>
                <w:szCs w:val="16"/>
              </w:rPr>
              <w:t>31.12.2025</w:t>
            </w:r>
            <w:proofErr w:type="gramEnd"/>
          </w:p>
        </w:tc>
        <w:tc>
          <w:tcPr>
            <w:tcW w:w="830" w:type="dxa"/>
            <w:tcBorders>
              <w:top w:val="single" w:sz="4" w:space="0" w:color="auto"/>
              <w:left w:val="none" w:sz="255" w:space="0" w:color="auto"/>
              <w:bottom w:val="single" w:sz="4" w:space="0" w:color="auto"/>
              <w:right w:val="single" w:sz="4" w:space="0" w:color="auto"/>
            </w:tcBorders>
            <w:shd w:val="clear" w:color="000000" w:fill="C5D9F1"/>
            <w:vAlign w:val="center"/>
          </w:tcPr>
          <w:p w:rsidR="00417272" w:rsidRDefault="00417272" w:rsidP="00713A53">
            <w:pPr>
              <w:jc w:val="center"/>
              <w:rPr>
                <w:rFonts w:ascii="Arial" w:hAnsi="Arial" w:cs="Arial"/>
                <w:b/>
                <w:bCs/>
                <w:sz w:val="16"/>
                <w:szCs w:val="16"/>
              </w:rPr>
            </w:pPr>
            <w:r>
              <w:rPr>
                <w:rFonts w:ascii="Arial" w:hAnsi="Arial" w:cs="Arial"/>
                <w:b/>
                <w:bCs/>
                <w:sz w:val="16"/>
                <w:szCs w:val="16"/>
              </w:rPr>
              <w:t xml:space="preserve">% </w:t>
            </w:r>
            <w:proofErr w:type="gramStart"/>
            <w:r>
              <w:rPr>
                <w:rFonts w:ascii="Arial" w:hAnsi="Arial" w:cs="Arial"/>
                <w:b/>
                <w:bCs/>
                <w:sz w:val="16"/>
                <w:szCs w:val="16"/>
              </w:rPr>
              <w:t>plnění                   za</w:t>
            </w:r>
            <w:proofErr w:type="gramEnd"/>
            <w:r>
              <w:rPr>
                <w:rFonts w:ascii="Arial" w:hAnsi="Arial" w:cs="Arial"/>
                <w:b/>
                <w:bCs/>
                <w:sz w:val="16"/>
                <w:szCs w:val="16"/>
              </w:rPr>
              <w:t xml:space="preserve"> rok 2025</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515</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3412</w:t>
            </w:r>
          </w:p>
        </w:tc>
        <w:tc>
          <w:tcPr>
            <w:tcW w:w="4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2111</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7 120 000,00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7 120 000,00</w:t>
            </w:r>
          </w:p>
        </w:tc>
        <w:tc>
          <w:tcPr>
            <w:tcW w:w="3118"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rPr>
                <w:rFonts w:ascii="Arial" w:hAnsi="Arial" w:cs="Arial"/>
                <w:sz w:val="16"/>
                <w:szCs w:val="16"/>
              </w:rPr>
            </w:pPr>
            <w:r>
              <w:rPr>
                <w:rFonts w:ascii="Arial" w:hAnsi="Arial" w:cs="Arial"/>
                <w:sz w:val="16"/>
                <w:szCs w:val="16"/>
              </w:rPr>
              <w:t>Basketbal. Klub - vstupné, nájmy, tržby</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9 557 333,11</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134,23%</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522</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3412</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2111</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1 961 000,00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1 961 000,00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Hokejový klub - vstupné, nájmy, tržby</w:t>
            </w:r>
          </w:p>
        </w:tc>
        <w:tc>
          <w:tcPr>
            <w:tcW w:w="12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2 372 308,82</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120,97%</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3612</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2111</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2 940 000,00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2 940 000,00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rPr>
                <w:rFonts w:ascii="Arial" w:hAnsi="Arial" w:cs="Arial"/>
                <w:sz w:val="16"/>
                <w:szCs w:val="16"/>
              </w:rPr>
            </w:pPr>
            <w:r>
              <w:rPr>
                <w:rFonts w:ascii="Arial" w:hAnsi="Arial" w:cs="Arial"/>
                <w:sz w:val="16"/>
                <w:szCs w:val="16"/>
              </w:rPr>
              <w:t>Poplatky za správu SVJ</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2 860 084,00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97,28%</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3122</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350 000,00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350 000,00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rPr>
                <w:rFonts w:ascii="Arial" w:hAnsi="Arial" w:cs="Arial"/>
                <w:sz w:val="16"/>
                <w:szCs w:val="16"/>
              </w:rPr>
            </w:pPr>
            <w:r>
              <w:rPr>
                <w:rFonts w:ascii="Arial" w:hAnsi="Arial" w:cs="Arial"/>
                <w:sz w:val="16"/>
                <w:szCs w:val="16"/>
              </w:rPr>
              <w:t>Nájem EDUCA</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353 655,02</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101,04%</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3612</w:t>
            </w:r>
          </w:p>
        </w:tc>
        <w:tc>
          <w:tcPr>
            <w:tcW w:w="4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53 000 000,00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53 000 000,00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rPr>
                <w:rFonts w:ascii="Arial" w:hAnsi="Arial" w:cs="Arial"/>
                <w:sz w:val="16"/>
                <w:szCs w:val="16"/>
              </w:rPr>
            </w:pPr>
            <w:r>
              <w:rPr>
                <w:rFonts w:ascii="Arial" w:hAnsi="Arial" w:cs="Arial"/>
                <w:sz w:val="16"/>
                <w:szCs w:val="16"/>
              </w:rPr>
              <w:t xml:space="preserve">Nájmy </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52 812 563,00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99,65%</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3612</w:t>
            </w:r>
          </w:p>
        </w:tc>
        <w:tc>
          <w:tcPr>
            <w:tcW w:w="4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24 000 000,00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24 000 000,00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rPr>
                <w:rFonts w:ascii="Arial" w:hAnsi="Arial" w:cs="Arial"/>
                <w:sz w:val="16"/>
                <w:szCs w:val="16"/>
              </w:rPr>
            </w:pPr>
            <w:r>
              <w:rPr>
                <w:rFonts w:ascii="Arial" w:hAnsi="Arial" w:cs="Arial"/>
                <w:sz w:val="16"/>
                <w:szCs w:val="16"/>
              </w:rPr>
              <w:t>Zálohy na služby (SIPO)</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31 813 539,01</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132,56%</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2000</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3612</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480 000,00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480 000,00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rPr>
                <w:rFonts w:ascii="Arial" w:hAnsi="Arial" w:cs="Arial"/>
                <w:sz w:val="16"/>
                <w:szCs w:val="16"/>
              </w:rPr>
            </w:pPr>
            <w:proofErr w:type="spellStart"/>
            <w:r>
              <w:rPr>
                <w:rFonts w:ascii="Arial" w:hAnsi="Arial" w:cs="Arial"/>
                <w:sz w:val="16"/>
                <w:szCs w:val="16"/>
              </w:rPr>
              <w:t>Pachtovné</w:t>
            </w:r>
            <w:proofErr w:type="spellEnd"/>
            <w:r>
              <w:rPr>
                <w:rFonts w:ascii="Arial" w:hAnsi="Arial" w:cs="Arial"/>
                <w:sz w:val="16"/>
                <w:szCs w:val="16"/>
              </w:rPr>
              <w:t xml:space="preserve"> (Suvorovova 124)</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441 650,00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92,01%</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14 000 000,00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14 000 000,00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rPr>
                <w:rFonts w:ascii="Arial" w:hAnsi="Arial" w:cs="Arial"/>
                <w:sz w:val="16"/>
                <w:szCs w:val="16"/>
              </w:rPr>
            </w:pPr>
            <w:r>
              <w:rPr>
                <w:rFonts w:ascii="Arial" w:hAnsi="Arial" w:cs="Arial"/>
                <w:sz w:val="16"/>
                <w:szCs w:val="16"/>
              </w:rPr>
              <w:t>Nájmy NP (zálohy na služby) = SIPO-odvod nájmu</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17 345 770,12</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123,90%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none" w:sz="255"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2 345 000,00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2 345 000,00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rPr>
                <w:rFonts w:ascii="Arial" w:hAnsi="Arial" w:cs="Arial"/>
                <w:sz w:val="16"/>
                <w:szCs w:val="16"/>
              </w:rPr>
            </w:pPr>
            <w:r>
              <w:rPr>
                <w:rFonts w:ascii="Arial" w:hAnsi="Arial" w:cs="Arial"/>
                <w:sz w:val="16"/>
                <w:szCs w:val="16"/>
              </w:rPr>
              <w:t>Nájmy z NP dlouhodobé - k. 928 DPH 0%</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2 192 102,98</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93,48%</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2518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none" w:sz="255"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746 000,00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746 000,00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rPr>
                <w:rFonts w:ascii="Arial" w:hAnsi="Arial" w:cs="Arial"/>
                <w:sz w:val="16"/>
                <w:szCs w:val="16"/>
              </w:rPr>
            </w:pPr>
            <w:r>
              <w:rPr>
                <w:rFonts w:ascii="Arial" w:hAnsi="Arial" w:cs="Arial"/>
                <w:sz w:val="16"/>
                <w:szCs w:val="16"/>
              </w:rPr>
              <w:t>Nájem Hotel Praha</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826 188,00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110,75%</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3518</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none" w:sz="255"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40 000,00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40 000,00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rPr>
                <w:rFonts w:ascii="Arial" w:hAnsi="Arial" w:cs="Arial"/>
                <w:sz w:val="16"/>
                <w:szCs w:val="16"/>
              </w:rPr>
            </w:pPr>
            <w:r>
              <w:rPr>
                <w:rFonts w:ascii="Arial" w:hAnsi="Arial" w:cs="Arial"/>
                <w:sz w:val="16"/>
                <w:szCs w:val="16"/>
              </w:rPr>
              <w:t>Krátkodobé nájmy (Bludovice, Kojetín)</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24 400,00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61,00%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7090</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none" w:sz="255"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350 000,00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350 000,00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rPr>
                <w:rFonts w:ascii="Arial" w:hAnsi="Arial" w:cs="Arial"/>
                <w:sz w:val="16"/>
                <w:szCs w:val="16"/>
              </w:rPr>
            </w:pPr>
            <w:r>
              <w:rPr>
                <w:rFonts w:ascii="Arial" w:hAnsi="Arial" w:cs="Arial"/>
                <w:sz w:val="16"/>
                <w:szCs w:val="16"/>
              </w:rPr>
              <w:t xml:space="preserve">Krytá stání Loučka  </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446 504,86</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127,57%</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3634</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12 000 000,00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12 000 000,00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rPr>
                <w:rFonts w:ascii="Arial" w:hAnsi="Arial" w:cs="Arial"/>
                <w:sz w:val="16"/>
                <w:szCs w:val="16"/>
              </w:rPr>
            </w:pPr>
            <w:r>
              <w:rPr>
                <w:rFonts w:ascii="Arial" w:hAnsi="Arial" w:cs="Arial"/>
                <w:sz w:val="16"/>
                <w:szCs w:val="16"/>
              </w:rPr>
              <w:t xml:space="preserve">Tepelné hospodářství - nájem </w:t>
            </w:r>
            <w:proofErr w:type="spellStart"/>
            <w:r>
              <w:rPr>
                <w:rFonts w:ascii="Arial" w:hAnsi="Arial" w:cs="Arial"/>
                <w:sz w:val="16"/>
                <w:szCs w:val="16"/>
              </w:rPr>
              <w:t>Veolia</w:t>
            </w:r>
            <w:proofErr w:type="spellEnd"/>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11 500 000,00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95,83%</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3634</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2229</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rPr>
                <w:rFonts w:ascii="Arial" w:hAnsi="Arial" w:cs="Arial"/>
                <w:sz w:val="16"/>
                <w:szCs w:val="16"/>
              </w:rPr>
            </w:pPr>
            <w:r>
              <w:rPr>
                <w:rFonts w:ascii="Arial" w:hAnsi="Arial" w:cs="Arial"/>
                <w:sz w:val="16"/>
                <w:szCs w:val="16"/>
              </w:rPr>
              <w:t xml:space="preserve">Tepelné hospod. - nájem </w:t>
            </w:r>
            <w:proofErr w:type="spellStart"/>
            <w:r>
              <w:rPr>
                <w:rFonts w:ascii="Arial" w:hAnsi="Arial" w:cs="Arial"/>
                <w:sz w:val="16"/>
                <w:szCs w:val="16"/>
              </w:rPr>
              <w:t>Veolia</w:t>
            </w:r>
            <w:proofErr w:type="spellEnd"/>
            <w:r>
              <w:rPr>
                <w:rFonts w:ascii="Arial" w:hAnsi="Arial" w:cs="Arial"/>
                <w:sz w:val="16"/>
                <w:szCs w:val="16"/>
              </w:rPr>
              <w:t xml:space="preserve"> - vyúčtování 2024</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36 608,00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0,00%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4351</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2132</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20 000,00</w:t>
            </w:r>
          </w:p>
        </w:tc>
        <w:tc>
          <w:tcPr>
            <w:tcW w:w="31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rPr>
                <w:rFonts w:ascii="Arial" w:hAnsi="Arial" w:cs="Arial"/>
                <w:sz w:val="16"/>
                <w:szCs w:val="16"/>
              </w:rPr>
            </w:pPr>
            <w:r>
              <w:rPr>
                <w:rFonts w:ascii="Arial" w:hAnsi="Arial" w:cs="Arial"/>
                <w:sz w:val="16"/>
                <w:szCs w:val="16"/>
              </w:rPr>
              <w:t>Krátkodobé nájmy DPS</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27 200,00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136,00%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3612</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2212</w:t>
            </w:r>
          </w:p>
        </w:tc>
        <w:tc>
          <w:tcPr>
            <w:tcW w:w="120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50 000,00</w:t>
            </w:r>
          </w:p>
        </w:tc>
        <w:tc>
          <w:tcPr>
            <w:tcW w:w="1418"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50 000,00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Bytové domy - přijaté smluvní pokuty</w:t>
            </w:r>
          </w:p>
        </w:tc>
        <w:tc>
          <w:tcPr>
            <w:tcW w:w="12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24 332,14</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48,66%</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2212</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50 000,00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50 000,00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 xml:space="preserve">Nebytové hospodářství - přijaté smluvní pokuty </w:t>
            </w:r>
          </w:p>
        </w:tc>
        <w:tc>
          <w:tcPr>
            <w:tcW w:w="12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907,00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1,81%</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sz w:val="16"/>
                <w:szCs w:val="16"/>
              </w:rPr>
            </w:pPr>
            <w:r>
              <w:rPr>
                <w:rFonts w:ascii="Arial" w:hAnsi="Arial" w:cs="Arial"/>
                <w:sz w:val="16"/>
                <w:szCs w:val="16"/>
              </w:rPr>
              <w:t>3612</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sz w:val="16"/>
                <w:szCs w:val="16"/>
              </w:rPr>
            </w:pPr>
            <w:r>
              <w:rPr>
                <w:rFonts w:ascii="Arial" w:hAnsi="Arial" w:cs="Arial"/>
                <w:b/>
                <w:bCs/>
                <w:sz w:val="16"/>
                <w:szCs w:val="16"/>
              </w:rPr>
              <w:t>2322</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50 000,00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50 000,00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 xml:space="preserve">Byty - náhrady pojistné plnění </w:t>
            </w:r>
          </w:p>
        </w:tc>
        <w:tc>
          <w:tcPr>
            <w:tcW w:w="12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370 349,00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740,70%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3612</w:t>
            </w:r>
          </w:p>
        </w:tc>
        <w:tc>
          <w:tcPr>
            <w:tcW w:w="4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2324</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300 000,00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300 000,00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 xml:space="preserve">Byty - přijaté </w:t>
            </w:r>
            <w:proofErr w:type="spellStart"/>
            <w:r>
              <w:rPr>
                <w:rFonts w:ascii="Arial" w:hAnsi="Arial" w:cs="Arial"/>
                <w:sz w:val="16"/>
                <w:szCs w:val="16"/>
              </w:rPr>
              <w:t>popl</w:t>
            </w:r>
            <w:proofErr w:type="spellEnd"/>
            <w:r>
              <w:rPr>
                <w:rFonts w:ascii="Arial" w:hAnsi="Arial" w:cs="Arial"/>
                <w:sz w:val="16"/>
                <w:szCs w:val="16"/>
              </w:rPr>
              <w:t xml:space="preserve">. z prodlení + náklady soud. </w:t>
            </w:r>
            <w:proofErr w:type="gramStart"/>
            <w:r>
              <w:rPr>
                <w:rFonts w:ascii="Arial" w:hAnsi="Arial" w:cs="Arial"/>
                <w:sz w:val="16"/>
                <w:szCs w:val="16"/>
              </w:rPr>
              <w:t>řízení</w:t>
            </w:r>
            <w:proofErr w:type="gramEnd"/>
            <w:r>
              <w:rPr>
                <w:rFonts w:ascii="Arial" w:hAnsi="Arial" w:cs="Arial"/>
                <w:sz w:val="16"/>
                <w:szCs w:val="16"/>
              </w:rPr>
              <w:t xml:space="preserve"> </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709 247,76</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236,42%</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2324</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15 000,00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15 000,00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proofErr w:type="spellStart"/>
            <w:r>
              <w:rPr>
                <w:rFonts w:ascii="Arial" w:hAnsi="Arial" w:cs="Arial"/>
                <w:sz w:val="16"/>
                <w:szCs w:val="16"/>
              </w:rPr>
              <w:t>Nebyty</w:t>
            </w:r>
            <w:proofErr w:type="spellEnd"/>
            <w:r>
              <w:rPr>
                <w:rFonts w:ascii="Arial" w:hAnsi="Arial" w:cs="Arial"/>
                <w:sz w:val="16"/>
                <w:szCs w:val="16"/>
              </w:rPr>
              <w:t xml:space="preserve"> - přijaté </w:t>
            </w:r>
            <w:proofErr w:type="spellStart"/>
            <w:r>
              <w:rPr>
                <w:rFonts w:ascii="Arial" w:hAnsi="Arial" w:cs="Arial"/>
                <w:sz w:val="16"/>
                <w:szCs w:val="16"/>
              </w:rPr>
              <w:t>popl</w:t>
            </w:r>
            <w:proofErr w:type="spellEnd"/>
            <w:r>
              <w:rPr>
                <w:rFonts w:ascii="Arial" w:hAnsi="Arial" w:cs="Arial"/>
                <w:sz w:val="16"/>
                <w:szCs w:val="16"/>
              </w:rPr>
              <w:t xml:space="preserve">. z  </w:t>
            </w:r>
            <w:proofErr w:type="spellStart"/>
            <w:r>
              <w:rPr>
                <w:rFonts w:ascii="Arial" w:hAnsi="Arial" w:cs="Arial"/>
                <w:sz w:val="16"/>
                <w:szCs w:val="16"/>
              </w:rPr>
              <w:t>prodl</w:t>
            </w:r>
            <w:proofErr w:type="spellEnd"/>
            <w:r>
              <w:rPr>
                <w:rFonts w:ascii="Arial" w:hAnsi="Arial" w:cs="Arial"/>
                <w:sz w:val="16"/>
                <w:szCs w:val="16"/>
              </w:rPr>
              <w:t xml:space="preserve">.+ nákl. </w:t>
            </w:r>
            <w:proofErr w:type="gramStart"/>
            <w:r>
              <w:rPr>
                <w:rFonts w:ascii="Arial" w:hAnsi="Arial" w:cs="Arial"/>
                <w:sz w:val="16"/>
                <w:szCs w:val="16"/>
              </w:rPr>
              <w:t>soud</w:t>
            </w:r>
            <w:proofErr w:type="gramEnd"/>
            <w:r>
              <w:rPr>
                <w:rFonts w:ascii="Arial" w:hAnsi="Arial" w:cs="Arial"/>
                <w:sz w:val="16"/>
                <w:szCs w:val="16"/>
              </w:rPr>
              <w:t>. řízení</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148 899,29</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992,66%</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3612</w:t>
            </w:r>
          </w:p>
        </w:tc>
        <w:tc>
          <w:tcPr>
            <w:tcW w:w="4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2329</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500 000,00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500 000,00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Byty - náhrady z minulých účetních období</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561 190,15</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112,24%</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2329</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220 000,00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220 000,00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proofErr w:type="spellStart"/>
            <w:r>
              <w:rPr>
                <w:rFonts w:ascii="Arial" w:hAnsi="Arial" w:cs="Arial"/>
                <w:sz w:val="16"/>
                <w:szCs w:val="16"/>
              </w:rPr>
              <w:t>Nebyty</w:t>
            </w:r>
            <w:proofErr w:type="spellEnd"/>
            <w:r>
              <w:rPr>
                <w:rFonts w:ascii="Arial" w:hAnsi="Arial" w:cs="Arial"/>
                <w:sz w:val="16"/>
                <w:szCs w:val="16"/>
              </w:rPr>
              <w:t xml:space="preserve"> - náhrady z minulých účetních období</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38 463,79</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17,48%</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3612</w:t>
            </w:r>
          </w:p>
        </w:tc>
        <w:tc>
          <w:tcPr>
            <w:tcW w:w="4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3112</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5 455 000,00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6 203 448,00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Příjmy z prodeje BD Dolní Brána 22</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6 203 448,00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100,00%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3612</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color w:val="000000"/>
                <w:sz w:val="16"/>
                <w:szCs w:val="16"/>
              </w:rPr>
            </w:pPr>
            <w:r>
              <w:rPr>
                <w:rFonts w:ascii="Arial" w:hAnsi="Arial" w:cs="Arial"/>
                <w:b/>
                <w:bCs/>
                <w:color w:val="000000"/>
                <w:sz w:val="16"/>
                <w:szCs w:val="16"/>
              </w:rPr>
              <w:t>3112</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2 975 049,00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Příjmy z prodeje BD Dolní Brána 26</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0,00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0,00%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color w:val="000000"/>
                <w:sz w:val="16"/>
                <w:szCs w:val="16"/>
              </w:rPr>
            </w:pPr>
            <w:r>
              <w:rPr>
                <w:rFonts w:ascii="Arial" w:hAnsi="Arial" w:cs="Arial"/>
                <w:b/>
                <w:bCs/>
                <w:color w:val="000000"/>
                <w:sz w:val="16"/>
                <w:szCs w:val="16"/>
              </w:rPr>
              <w:t>3112</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610 000,00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Příjmy z prodeje sklepy Štefánikova</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0,00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0,00%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color w:val="000000"/>
                <w:sz w:val="16"/>
                <w:szCs w:val="16"/>
              </w:rPr>
            </w:pPr>
            <w:r>
              <w:rPr>
                <w:rFonts w:ascii="Arial" w:hAnsi="Arial" w:cs="Arial"/>
                <w:b/>
                <w:bCs/>
                <w:color w:val="000000"/>
                <w:sz w:val="16"/>
                <w:szCs w:val="16"/>
              </w:rPr>
              <w:t>3112</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3 969 000,00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4 031 329,00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Příjmy z prodeje Beskydská 176</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4 031 329,00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100,00%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518</w:t>
            </w:r>
          </w:p>
        </w:tc>
        <w:tc>
          <w:tcPr>
            <w:tcW w:w="634"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sz w:val="16"/>
                <w:szCs w:val="16"/>
              </w:rPr>
            </w:pPr>
            <w:r>
              <w:rPr>
                <w:rFonts w:ascii="Arial" w:hAnsi="Arial" w:cs="Arial"/>
                <w:sz w:val="16"/>
                <w:szCs w:val="16"/>
              </w:rPr>
              <w:t>3613</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color w:val="000000"/>
                <w:sz w:val="16"/>
                <w:szCs w:val="16"/>
              </w:rPr>
            </w:pPr>
            <w:r>
              <w:rPr>
                <w:rFonts w:ascii="Arial" w:hAnsi="Arial" w:cs="Arial"/>
                <w:b/>
                <w:bCs/>
                <w:color w:val="000000"/>
                <w:sz w:val="16"/>
                <w:szCs w:val="16"/>
              </w:rPr>
              <w:t>3112</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20 300 000,00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sz w:val="16"/>
                <w:szCs w:val="16"/>
              </w:rPr>
            </w:pPr>
            <w:r>
              <w:rPr>
                <w:rFonts w:ascii="Arial" w:hAnsi="Arial" w:cs="Arial"/>
                <w:sz w:val="16"/>
                <w:szCs w:val="16"/>
              </w:rPr>
              <w:t>Příjmy z prodeje - přístavba hotelu Praha</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0,00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0,00%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rPr>
                <w:rFonts w:ascii="Arial" w:hAnsi="Arial" w:cs="Arial"/>
                <w:color w:val="000000"/>
                <w:sz w:val="16"/>
                <w:szCs w:val="16"/>
              </w:rPr>
            </w:pPr>
            <w:r>
              <w:rPr>
                <w:rFonts w:ascii="Arial" w:hAnsi="Arial" w:cs="Arial"/>
                <w:color w:val="000000"/>
                <w:sz w:val="16"/>
                <w:szCs w:val="16"/>
              </w:rPr>
              <w:t> </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color w:val="000000"/>
                <w:sz w:val="16"/>
                <w:szCs w:val="16"/>
              </w:rPr>
            </w:pPr>
            <w:r>
              <w:rPr>
                <w:rFonts w:ascii="Arial" w:hAnsi="Arial" w:cs="Arial"/>
                <w:color w:val="000000"/>
                <w:sz w:val="16"/>
                <w:szCs w:val="16"/>
              </w:rPr>
              <w:t> </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color w:val="000000"/>
                <w:sz w:val="16"/>
                <w:szCs w:val="16"/>
              </w:rPr>
            </w:pPr>
            <w:r>
              <w:rPr>
                <w:rFonts w:ascii="Arial" w:hAnsi="Arial" w:cs="Arial"/>
                <w:b/>
                <w:bCs/>
                <w:color w:val="000000"/>
                <w:sz w:val="16"/>
                <w:szCs w:val="16"/>
              </w:rPr>
              <w:t>4116</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324 000,00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color w:val="000000"/>
                <w:sz w:val="16"/>
                <w:szCs w:val="16"/>
              </w:rPr>
            </w:pPr>
            <w:r>
              <w:rPr>
                <w:rFonts w:ascii="Arial" w:hAnsi="Arial" w:cs="Arial"/>
                <w:color w:val="000000"/>
                <w:sz w:val="16"/>
                <w:szCs w:val="16"/>
              </w:rPr>
              <w:t xml:space="preserve">Transfery státního </w:t>
            </w:r>
            <w:proofErr w:type="spellStart"/>
            <w:r>
              <w:rPr>
                <w:rFonts w:ascii="Arial" w:hAnsi="Arial" w:cs="Arial"/>
                <w:color w:val="000000"/>
                <w:sz w:val="16"/>
                <w:szCs w:val="16"/>
              </w:rPr>
              <w:t>rozp</w:t>
            </w:r>
            <w:proofErr w:type="spellEnd"/>
            <w:r>
              <w:rPr>
                <w:rFonts w:ascii="Arial" w:hAnsi="Arial" w:cs="Arial"/>
                <w:color w:val="000000"/>
                <w:sz w:val="16"/>
                <w:szCs w:val="16"/>
              </w:rPr>
              <w:t xml:space="preserve">. - dotace </w:t>
            </w:r>
            <w:proofErr w:type="spellStart"/>
            <w:r>
              <w:rPr>
                <w:rFonts w:ascii="Arial" w:hAnsi="Arial" w:cs="Arial"/>
                <w:color w:val="000000"/>
                <w:sz w:val="16"/>
                <w:szCs w:val="16"/>
              </w:rPr>
              <w:t>Masar</w:t>
            </w:r>
            <w:proofErr w:type="spellEnd"/>
            <w:r>
              <w:rPr>
                <w:rFonts w:ascii="Arial" w:hAnsi="Arial" w:cs="Arial"/>
                <w:color w:val="000000"/>
                <w:sz w:val="16"/>
                <w:szCs w:val="16"/>
              </w:rPr>
              <w:t xml:space="preserve">. nám. 2-5 </w:t>
            </w:r>
          </w:p>
        </w:tc>
        <w:tc>
          <w:tcPr>
            <w:tcW w:w="1296"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324 000,00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100,00%</w:t>
            </w:r>
          </w:p>
        </w:tc>
      </w:tr>
      <w:tr w:rsidR="00417272" w:rsidTr="00417272">
        <w:trPr>
          <w:trHeight w:val="240"/>
        </w:trPr>
        <w:tc>
          <w:tcPr>
            <w:tcW w:w="557" w:type="dxa"/>
            <w:tcBorders>
              <w:top w:val="none" w:sz="255" w:space="0" w:color="auto"/>
              <w:left w:val="single" w:sz="4" w:space="0" w:color="auto"/>
              <w:bottom w:val="single" w:sz="4" w:space="0" w:color="auto"/>
              <w:right w:val="single" w:sz="4" w:space="0" w:color="auto"/>
            </w:tcBorders>
            <w:noWrap/>
            <w:vAlign w:val="bottom"/>
          </w:tcPr>
          <w:p w:rsidR="00417272" w:rsidRDefault="00417272" w:rsidP="00713A53">
            <w:pPr>
              <w:jc w:val="center"/>
              <w:rPr>
                <w:rFonts w:ascii="Arial" w:hAnsi="Arial" w:cs="Arial"/>
                <w:color w:val="000000"/>
                <w:sz w:val="16"/>
                <w:szCs w:val="16"/>
              </w:rPr>
            </w:pPr>
            <w:r>
              <w:rPr>
                <w:rFonts w:ascii="Arial" w:hAnsi="Arial" w:cs="Arial"/>
                <w:color w:val="000000"/>
                <w:sz w:val="16"/>
                <w:szCs w:val="16"/>
              </w:rPr>
              <w:t> </w:t>
            </w:r>
          </w:p>
        </w:tc>
        <w:tc>
          <w:tcPr>
            <w:tcW w:w="634"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color w:val="000000"/>
                <w:sz w:val="16"/>
                <w:szCs w:val="16"/>
              </w:rPr>
            </w:pPr>
            <w:r>
              <w:rPr>
                <w:rFonts w:ascii="Arial" w:hAnsi="Arial" w:cs="Arial"/>
                <w:color w:val="000000"/>
                <w:sz w:val="16"/>
                <w:szCs w:val="16"/>
              </w:rPr>
              <w:t>3613</w:t>
            </w:r>
          </w:p>
        </w:tc>
        <w:tc>
          <w:tcPr>
            <w:tcW w:w="49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center"/>
              <w:rPr>
                <w:rFonts w:ascii="Arial" w:hAnsi="Arial" w:cs="Arial"/>
                <w:b/>
                <w:bCs/>
                <w:color w:val="000000"/>
                <w:sz w:val="16"/>
                <w:szCs w:val="16"/>
              </w:rPr>
            </w:pPr>
            <w:r>
              <w:rPr>
                <w:rFonts w:ascii="Arial" w:hAnsi="Arial" w:cs="Arial"/>
                <w:b/>
                <w:bCs/>
                <w:color w:val="000000"/>
                <w:sz w:val="16"/>
                <w:szCs w:val="16"/>
              </w:rPr>
              <w:t>2111</w:t>
            </w:r>
          </w:p>
        </w:tc>
        <w:tc>
          <w:tcPr>
            <w:tcW w:w="1347" w:type="dxa"/>
            <w:gridSpan w:val="2"/>
            <w:tcBorders>
              <w:top w:val="none" w:sz="255" w:space="0" w:color="auto"/>
              <w:left w:val="none" w:sz="255" w:space="0" w:color="auto"/>
              <w:bottom w:val="single" w:sz="4" w:space="0" w:color="auto"/>
              <w:right w:val="single" w:sz="4" w:space="0" w:color="auto"/>
            </w:tcBorders>
            <w:shd w:val="clear" w:color="000000" w:fill="FFFFFF"/>
            <w:noWrap/>
            <w:vAlign w:val="bottom"/>
          </w:tcPr>
          <w:p w:rsidR="00417272" w:rsidRDefault="00417272" w:rsidP="00713A53">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jc w:val="right"/>
              <w:rPr>
                <w:rFonts w:ascii="Arial" w:hAnsi="Arial" w:cs="Arial"/>
                <w:b/>
                <w:bCs/>
                <w:sz w:val="16"/>
                <w:szCs w:val="16"/>
              </w:rPr>
            </w:pPr>
            <w:r>
              <w:rPr>
                <w:rFonts w:ascii="Arial" w:hAnsi="Arial" w:cs="Arial"/>
                <w:b/>
                <w:bCs/>
                <w:sz w:val="16"/>
                <w:szCs w:val="16"/>
              </w:rPr>
              <w:t>1 690 434,00</w:t>
            </w:r>
          </w:p>
        </w:tc>
        <w:tc>
          <w:tcPr>
            <w:tcW w:w="3118" w:type="dxa"/>
            <w:tcBorders>
              <w:top w:val="none" w:sz="255" w:space="0" w:color="auto"/>
              <w:left w:val="none" w:sz="255" w:space="0" w:color="auto"/>
              <w:bottom w:val="single" w:sz="4" w:space="0" w:color="auto"/>
              <w:right w:val="single" w:sz="4" w:space="0" w:color="auto"/>
            </w:tcBorders>
            <w:noWrap/>
            <w:vAlign w:val="bottom"/>
          </w:tcPr>
          <w:p w:rsidR="00417272" w:rsidRDefault="00417272" w:rsidP="00713A53">
            <w:pPr>
              <w:rPr>
                <w:rFonts w:ascii="Arial" w:hAnsi="Arial" w:cs="Arial"/>
                <w:color w:val="000000"/>
                <w:sz w:val="16"/>
                <w:szCs w:val="16"/>
              </w:rPr>
            </w:pPr>
            <w:proofErr w:type="spellStart"/>
            <w:r>
              <w:rPr>
                <w:rFonts w:ascii="Arial" w:hAnsi="Arial" w:cs="Arial"/>
                <w:color w:val="000000"/>
                <w:sz w:val="16"/>
                <w:szCs w:val="16"/>
              </w:rPr>
              <w:t>Nebyty</w:t>
            </w:r>
            <w:proofErr w:type="spellEnd"/>
            <w:r>
              <w:rPr>
                <w:rFonts w:ascii="Arial" w:hAnsi="Arial" w:cs="Arial"/>
                <w:color w:val="000000"/>
                <w:sz w:val="16"/>
                <w:szCs w:val="16"/>
              </w:rPr>
              <w:t xml:space="preserve"> - vyúčtování služeb 2024</w:t>
            </w:r>
          </w:p>
        </w:tc>
        <w:tc>
          <w:tcPr>
            <w:tcW w:w="1296"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1 691 434,00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100,06%</w:t>
            </w:r>
          </w:p>
        </w:tc>
      </w:tr>
      <w:tr w:rsidR="00417272" w:rsidTr="00417272">
        <w:trPr>
          <w:trHeight w:val="240"/>
        </w:trPr>
        <w:tc>
          <w:tcPr>
            <w:tcW w:w="557" w:type="dxa"/>
            <w:tcBorders>
              <w:top w:val="none" w:sz="255" w:space="0" w:color="auto"/>
              <w:left w:val="single" w:sz="4" w:space="0" w:color="auto"/>
              <w:bottom w:val="none" w:sz="255" w:space="0" w:color="auto"/>
              <w:right w:val="single" w:sz="4" w:space="0" w:color="auto"/>
            </w:tcBorders>
            <w:noWrap/>
            <w:vAlign w:val="bottom"/>
          </w:tcPr>
          <w:p w:rsidR="00417272" w:rsidRDefault="00417272" w:rsidP="00713A53">
            <w:pPr>
              <w:jc w:val="center"/>
              <w:rPr>
                <w:rFonts w:ascii="Arial" w:hAnsi="Arial" w:cs="Arial"/>
                <w:color w:val="000000"/>
                <w:sz w:val="16"/>
                <w:szCs w:val="16"/>
              </w:rPr>
            </w:pPr>
            <w:r>
              <w:rPr>
                <w:rFonts w:ascii="Arial" w:hAnsi="Arial" w:cs="Arial"/>
                <w:color w:val="000000"/>
                <w:sz w:val="16"/>
                <w:szCs w:val="16"/>
              </w:rPr>
              <w:t> </w:t>
            </w:r>
          </w:p>
        </w:tc>
        <w:tc>
          <w:tcPr>
            <w:tcW w:w="634" w:type="dxa"/>
            <w:tcBorders>
              <w:top w:val="none" w:sz="255" w:space="0" w:color="auto"/>
              <w:left w:val="none" w:sz="255" w:space="0" w:color="auto"/>
              <w:bottom w:val="none" w:sz="255" w:space="0" w:color="auto"/>
              <w:right w:val="single" w:sz="4" w:space="0" w:color="auto"/>
            </w:tcBorders>
            <w:noWrap/>
            <w:vAlign w:val="bottom"/>
          </w:tcPr>
          <w:p w:rsidR="00417272" w:rsidRDefault="00417272" w:rsidP="00713A53">
            <w:pPr>
              <w:jc w:val="center"/>
              <w:rPr>
                <w:rFonts w:ascii="Arial" w:hAnsi="Arial" w:cs="Arial"/>
                <w:color w:val="000000"/>
                <w:sz w:val="16"/>
                <w:szCs w:val="16"/>
              </w:rPr>
            </w:pPr>
            <w:r>
              <w:rPr>
                <w:rFonts w:ascii="Arial" w:hAnsi="Arial" w:cs="Arial"/>
                <w:color w:val="000000"/>
                <w:sz w:val="16"/>
                <w:szCs w:val="16"/>
              </w:rPr>
              <w:t>3612</w:t>
            </w:r>
          </w:p>
        </w:tc>
        <w:tc>
          <w:tcPr>
            <w:tcW w:w="496" w:type="dxa"/>
            <w:tcBorders>
              <w:top w:val="none" w:sz="255" w:space="0" w:color="auto"/>
              <w:left w:val="none" w:sz="255" w:space="0" w:color="auto"/>
              <w:bottom w:val="none" w:sz="255" w:space="0" w:color="auto"/>
              <w:right w:val="single" w:sz="4" w:space="0" w:color="auto"/>
            </w:tcBorders>
            <w:noWrap/>
            <w:vAlign w:val="bottom"/>
          </w:tcPr>
          <w:p w:rsidR="00417272" w:rsidRDefault="00417272" w:rsidP="00713A53">
            <w:pPr>
              <w:jc w:val="center"/>
              <w:rPr>
                <w:rFonts w:ascii="Arial" w:hAnsi="Arial" w:cs="Arial"/>
                <w:b/>
                <w:bCs/>
                <w:color w:val="000000"/>
                <w:sz w:val="16"/>
                <w:szCs w:val="16"/>
              </w:rPr>
            </w:pPr>
            <w:r>
              <w:rPr>
                <w:rFonts w:ascii="Arial" w:hAnsi="Arial" w:cs="Arial"/>
                <w:b/>
                <w:bCs/>
                <w:color w:val="000000"/>
                <w:sz w:val="16"/>
                <w:szCs w:val="16"/>
              </w:rPr>
              <w:t>2111</w:t>
            </w:r>
          </w:p>
        </w:tc>
        <w:tc>
          <w:tcPr>
            <w:tcW w:w="1347" w:type="dxa"/>
            <w:gridSpan w:val="2"/>
            <w:tcBorders>
              <w:top w:val="none" w:sz="255" w:space="0" w:color="auto"/>
              <w:left w:val="none" w:sz="255" w:space="0" w:color="auto"/>
              <w:bottom w:val="none" w:sz="255" w:space="0" w:color="auto"/>
              <w:right w:val="single" w:sz="4" w:space="0" w:color="auto"/>
            </w:tcBorders>
            <w:shd w:val="clear" w:color="000000" w:fill="FFFFFF"/>
            <w:noWrap/>
            <w:vAlign w:val="bottom"/>
          </w:tcPr>
          <w:p w:rsidR="00417272" w:rsidRDefault="00417272" w:rsidP="00713A53">
            <w:pPr>
              <w:jc w:val="right"/>
              <w:rPr>
                <w:rFonts w:ascii="Arial" w:hAnsi="Arial" w:cs="Arial"/>
                <w:color w:val="000000"/>
                <w:sz w:val="16"/>
                <w:szCs w:val="16"/>
              </w:rPr>
            </w:pPr>
            <w:r>
              <w:rPr>
                <w:rFonts w:ascii="Arial" w:hAnsi="Arial" w:cs="Arial"/>
                <w:color w:val="000000"/>
                <w:sz w:val="16"/>
                <w:szCs w:val="16"/>
              </w:rPr>
              <w:t>0</w:t>
            </w:r>
          </w:p>
        </w:tc>
        <w:tc>
          <w:tcPr>
            <w:tcW w:w="1276" w:type="dxa"/>
            <w:tcBorders>
              <w:top w:val="none" w:sz="255" w:space="0" w:color="auto"/>
              <w:left w:val="none" w:sz="255" w:space="0" w:color="auto"/>
              <w:bottom w:val="none" w:sz="255" w:space="0" w:color="auto"/>
              <w:right w:val="single" w:sz="4" w:space="0" w:color="auto"/>
            </w:tcBorders>
            <w:noWrap/>
            <w:vAlign w:val="bottom"/>
          </w:tcPr>
          <w:p w:rsidR="00417272" w:rsidRDefault="00417272" w:rsidP="00713A53">
            <w:pPr>
              <w:jc w:val="right"/>
              <w:rPr>
                <w:rFonts w:ascii="Arial" w:hAnsi="Arial" w:cs="Arial"/>
                <w:color w:val="000000"/>
                <w:sz w:val="16"/>
                <w:szCs w:val="16"/>
              </w:rPr>
            </w:pPr>
            <w:r>
              <w:rPr>
                <w:rFonts w:ascii="Arial" w:hAnsi="Arial" w:cs="Arial"/>
                <w:color w:val="000000"/>
                <w:sz w:val="16"/>
                <w:szCs w:val="16"/>
              </w:rPr>
              <w:t>0</w:t>
            </w:r>
          </w:p>
        </w:tc>
        <w:tc>
          <w:tcPr>
            <w:tcW w:w="3118" w:type="dxa"/>
            <w:tcBorders>
              <w:top w:val="none" w:sz="255" w:space="0" w:color="auto"/>
              <w:left w:val="none" w:sz="255" w:space="0" w:color="auto"/>
              <w:bottom w:val="none" w:sz="255" w:space="0" w:color="auto"/>
              <w:right w:val="single" w:sz="4" w:space="0" w:color="auto"/>
            </w:tcBorders>
            <w:noWrap/>
            <w:vAlign w:val="bottom"/>
          </w:tcPr>
          <w:p w:rsidR="00417272" w:rsidRDefault="00417272" w:rsidP="00713A53">
            <w:pPr>
              <w:rPr>
                <w:rFonts w:ascii="Arial" w:hAnsi="Arial" w:cs="Arial"/>
                <w:color w:val="000000"/>
                <w:sz w:val="16"/>
                <w:szCs w:val="16"/>
              </w:rPr>
            </w:pPr>
            <w:r>
              <w:rPr>
                <w:rFonts w:ascii="Arial" w:hAnsi="Arial" w:cs="Arial"/>
                <w:color w:val="000000"/>
                <w:sz w:val="16"/>
                <w:szCs w:val="16"/>
              </w:rPr>
              <w:t>Byty - vyúčtování služeb 2024</w:t>
            </w:r>
          </w:p>
        </w:tc>
        <w:tc>
          <w:tcPr>
            <w:tcW w:w="1296" w:type="dxa"/>
            <w:tcBorders>
              <w:top w:val="none" w:sz="255" w:space="0" w:color="auto"/>
              <w:left w:val="none" w:sz="255" w:space="0" w:color="auto"/>
              <w:bottom w:val="none" w:sz="255" w:space="0" w:color="auto"/>
              <w:right w:val="single" w:sz="4" w:space="0" w:color="auto"/>
            </w:tcBorders>
            <w:shd w:val="clear" w:color="000000" w:fill="FFFFFF"/>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158 267,00</w:t>
            </w:r>
          </w:p>
        </w:tc>
        <w:tc>
          <w:tcPr>
            <w:tcW w:w="830" w:type="dxa"/>
            <w:tcBorders>
              <w:top w:val="none" w:sz="255" w:space="0" w:color="auto"/>
              <w:left w:val="none" w:sz="255" w:space="0" w:color="auto"/>
              <w:bottom w:val="single" w:sz="4" w:space="0" w:color="auto"/>
              <w:right w:val="single" w:sz="4" w:space="0" w:color="auto"/>
            </w:tcBorders>
            <w:noWrap/>
            <w:vAlign w:val="center"/>
          </w:tcPr>
          <w:p w:rsidR="00417272" w:rsidRDefault="00417272" w:rsidP="00713A53">
            <w:pPr>
              <w:jc w:val="center"/>
              <w:rPr>
                <w:rFonts w:ascii="Arial" w:hAnsi="Arial" w:cs="Arial"/>
                <w:b/>
                <w:bCs/>
                <w:sz w:val="16"/>
                <w:szCs w:val="16"/>
              </w:rPr>
            </w:pPr>
            <w:r>
              <w:rPr>
                <w:rFonts w:ascii="Arial" w:hAnsi="Arial" w:cs="Arial"/>
                <w:b/>
                <w:bCs/>
                <w:sz w:val="16"/>
                <w:szCs w:val="16"/>
              </w:rPr>
              <w:t>0,00%</w:t>
            </w:r>
          </w:p>
        </w:tc>
      </w:tr>
      <w:tr w:rsidR="00417272" w:rsidTr="00417272">
        <w:trPr>
          <w:trHeight w:val="240"/>
        </w:trPr>
        <w:tc>
          <w:tcPr>
            <w:tcW w:w="557" w:type="dxa"/>
            <w:tcBorders>
              <w:top w:val="single" w:sz="8" w:space="0" w:color="auto"/>
              <w:left w:val="single" w:sz="8" w:space="0" w:color="auto"/>
              <w:bottom w:val="single" w:sz="8" w:space="0" w:color="auto"/>
              <w:right w:val="single" w:sz="4" w:space="0" w:color="auto"/>
            </w:tcBorders>
            <w:shd w:val="clear" w:color="000000" w:fill="C5D9F1"/>
            <w:noWrap/>
            <w:vAlign w:val="center"/>
          </w:tcPr>
          <w:p w:rsidR="00417272" w:rsidRDefault="00417272" w:rsidP="00713A53">
            <w:pPr>
              <w:jc w:val="right"/>
              <w:rPr>
                <w:rFonts w:ascii="Arial" w:hAnsi="Arial" w:cs="Arial"/>
                <w:color w:val="000000"/>
                <w:sz w:val="16"/>
                <w:szCs w:val="16"/>
              </w:rPr>
            </w:pPr>
            <w:r>
              <w:rPr>
                <w:rFonts w:ascii="Arial" w:hAnsi="Arial" w:cs="Arial"/>
                <w:color w:val="000000"/>
                <w:sz w:val="16"/>
                <w:szCs w:val="16"/>
              </w:rPr>
              <w:t> </w:t>
            </w:r>
          </w:p>
        </w:tc>
        <w:tc>
          <w:tcPr>
            <w:tcW w:w="634" w:type="dxa"/>
            <w:tcBorders>
              <w:top w:val="single" w:sz="8" w:space="0" w:color="auto"/>
              <w:left w:val="none" w:sz="255" w:space="0" w:color="auto"/>
              <w:bottom w:val="single" w:sz="8" w:space="0" w:color="auto"/>
              <w:right w:val="single" w:sz="4" w:space="0" w:color="auto"/>
            </w:tcBorders>
            <w:shd w:val="clear" w:color="000000" w:fill="C5D9F1"/>
            <w:noWrap/>
            <w:vAlign w:val="center"/>
          </w:tcPr>
          <w:p w:rsidR="00417272" w:rsidRDefault="00417272" w:rsidP="00713A53">
            <w:pPr>
              <w:jc w:val="right"/>
              <w:rPr>
                <w:rFonts w:ascii="Arial" w:hAnsi="Arial" w:cs="Arial"/>
                <w:color w:val="000000"/>
                <w:sz w:val="16"/>
                <w:szCs w:val="16"/>
              </w:rPr>
            </w:pPr>
            <w:r>
              <w:rPr>
                <w:rFonts w:ascii="Arial" w:hAnsi="Arial" w:cs="Arial"/>
                <w:color w:val="000000"/>
                <w:sz w:val="16"/>
                <w:szCs w:val="16"/>
              </w:rPr>
              <w:t> </w:t>
            </w:r>
          </w:p>
        </w:tc>
        <w:tc>
          <w:tcPr>
            <w:tcW w:w="496" w:type="dxa"/>
            <w:tcBorders>
              <w:top w:val="single" w:sz="8" w:space="0" w:color="auto"/>
              <w:left w:val="none" w:sz="255" w:space="0" w:color="auto"/>
              <w:bottom w:val="single" w:sz="8" w:space="0" w:color="auto"/>
              <w:right w:val="single" w:sz="4" w:space="0" w:color="auto"/>
            </w:tcBorders>
            <w:shd w:val="clear" w:color="000000" w:fill="C5D9F1"/>
            <w:noWrap/>
            <w:vAlign w:val="center"/>
          </w:tcPr>
          <w:p w:rsidR="00417272" w:rsidRDefault="00417272" w:rsidP="00713A53">
            <w:pPr>
              <w:jc w:val="right"/>
              <w:rPr>
                <w:rFonts w:ascii="Arial" w:hAnsi="Arial" w:cs="Arial"/>
                <w:b/>
                <w:bCs/>
                <w:color w:val="000000"/>
                <w:sz w:val="16"/>
                <w:szCs w:val="16"/>
              </w:rPr>
            </w:pPr>
            <w:r>
              <w:rPr>
                <w:rFonts w:ascii="Arial" w:hAnsi="Arial" w:cs="Arial"/>
                <w:b/>
                <w:bCs/>
                <w:color w:val="000000"/>
                <w:sz w:val="16"/>
                <w:szCs w:val="16"/>
              </w:rPr>
              <w:t> </w:t>
            </w:r>
          </w:p>
        </w:tc>
        <w:tc>
          <w:tcPr>
            <w:tcW w:w="1347" w:type="dxa"/>
            <w:gridSpan w:val="2"/>
            <w:tcBorders>
              <w:top w:val="single" w:sz="8" w:space="0" w:color="auto"/>
              <w:left w:val="none" w:sz="255" w:space="0" w:color="auto"/>
              <w:bottom w:val="single" w:sz="8" w:space="0" w:color="auto"/>
              <w:right w:val="single" w:sz="4" w:space="0" w:color="auto"/>
            </w:tcBorders>
            <w:shd w:val="clear" w:color="000000" w:fill="C5D9F1"/>
            <w:noWrap/>
            <w:vAlign w:val="center"/>
          </w:tcPr>
          <w:p w:rsidR="00417272" w:rsidRDefault="00417272" w:rsidP="00713A53">
            <w:pPr>
              <w:jc w:val="right"/>
              <w:rPr>
                <w:rFonts w:ascii="Arial" w:hAnsi="Arial" w:cs="Arial"/>
                <w:b/>
                <w:bCs/>
                <w:color w:val="FF0000"/>
                <w:sz w:val="16"/>
                <w:szCs w:val="16"/>
              </w:rPr>
            </w:pPr>
            <w:r>
              <w:rPr>
                <w:rFonts w:ascii="Arial" w:hAnsi="Arial" w:cs="Arial"/>
                <w:b/>
                <w:bCs/>
                <w:color w:val="FF0000"/>
                <w:sz w:val="16"/>
                <w:szCs w:val="16"/>
              </w:rPr>
              <w:t>153 846 049,00</w:t>
            </w:r>
          </w:p>
        </w:tc>
        <w:tc>
          <w:tcPr>
            <w:tcW w:w="1276" w:type="dxa"/>
            <w:tcBorders>
              <w:top w:val="single" w:sz="8" w:space="0" w:color="auto"/>
              <w:left w:val="none" w:sz="255" w:space="0" w:color="auto"/>
              <w:bottom w:val="single" w:sz="8" w:space="0" w:color="auto"/>
              <w:right w:val="single" w:sz="4" w:space="0" w:color="auto"/>
            </w:tcBorders>
            <w:shd w:val="clear" w:color="000000" w:fill="C5D9F1"/>
            <w:noWrap/>
            <w:vAlign w:val="center"/>
          </w:tcPr>
          <w:p w:rsidR="00417272" w:rsidRDefault="00417272" w:rsidP="00713A53">
            <w:pPr>
              <w:jc w:val="right"/>
              <w:rPr>
                <w:rFonts w:ascii="Arial" w:hAnsi="Arial" w:cs="Arial"/>
                <w:b/>
                <w:bCs/>
                <w:color w:val="FF0000"/>
                <w:sz w:val="16"/>
                <w:szCs w:val="16"/>
              </w:rPr>
            </w:pPr>
            <w:r>
              <w:rPr>
                <w:rFonts w:ascii="Arial" w:hAnsi="Arial" w:cs="Arial"/>
                <w:b/>
                <w:bCs/>
                <w:color w:val="FF0000"/>
                <w:sz w:val="16"/>
                <w:szCs w:val="16"/>
              </w:rPr>
              <w:t>132 786 211,00</w:t>
            </w:r>
          </w:p>
        </w:tc>
        <w:tc>
          <w:tcPr>
            <w:tcW w:w="3118" w:type="dxa"/>
            <w:tcBorders>
              <w:top w:val="single" w:sz="8" w:space="0" w:color="auto"/>
              <w:left w:val="none" w:sz="255" w:space="0" w:color="auto"/>
              <w:bottom w:val="single" w:sz="8" w:space="0" w:color="auto"/>
              <w:right w:val="single" w:sz="4" w:space="0" w:color="auto"/>
            </w:tcBorders>
            <w:shd w:val="clear" w:color="000000" w:fill="C5D9F1"/>
            <w:noWrap/>
            <w:vAlign w:val="center"/>
          </w:tcPr>
          <w:p w:rsidR="00417272" w:rsidRDefault="00417272" w:rsidP="00713A53">
            <w:pPr>
              <w:jc w:val="right"/>
              <w:rPr>
                <w:rFonts w:ascii="Arial" w:hAnsi="Arial" w:cs="Arial"/>
                <w:color w:val="FF0000"/>
                <w:sz w:val="16"/>
                <w:szCs w:val="16"/>
              </w:rPr>
            </w:pPr>
            <w:r>
              <w:rPr>
                <w:rFonts w:ascii="Arial" w:hAnsi="Arial" w:cs="Arial"/>
                <w:color w:val="FF0000"/>
                <w:sz w:val="16"/>
                <w:szCs w:val="16"/>
              </w:rPr>
              <w:t> </w:t>
            </w:r>
          </w:p>
        </w:tc>
        <w:tc>
          <w:tcPr>
            <w:tcW w:w="1296" w:type="dxa"/>
            <w:tcBorders>
              <w:top w:val="single" w:sz="8" w:space="0" w:color="auto"/>
              <w:left w:val="none" w:sz="255" w:space="0" w:color="auto"/>
              <w:bottom w:val="single" w:sz="8" w:space="0" w:color="auto"/>
              <w:right w:val="single" w:sz="4" w:space="0" w:color="auto"/>
            </w:tcBorders>
            <w:shd w:val="clear" w:color="000000" w:fill="C5D9F1"/>
            <w:noWrap/>
            <w:vAlign w:val="center"/>
          </w:tcPr>
          <w:p w:rsidR="00417272" w:rsidRDefault="00417272" w:rsidP="00713A53">
            <w:pPr>
              <w:jc w:val="right"/>
              <w:rPr>
                <w:rFonts w:ascii="Arial" w:hAnsi="Arial" w:cs="Arial"/>
                <w:b/>
                <w:bCs/>
                <w:color w:val="FF0000"/>
                <w:sz w:val="16"/>
                <w:szCs w:val="16"/>
              </w:rPr>
            </w:pPr>
            <w:r>
              <w:rPr>
                <w:rFonts w:ascii="Arial" w:hAnsi="Arial" w:cs="Arial"/>
                <w:b/>
                <w:bCs/>
                <w:color w:val="FF0000"/>
                <w:sz w:val="16"/>
                <w:szCs w:val="16"/>
              </w:rPr>
              <w:t>146 871 774,05</w:t>
            </w:r>
          </w:p>
        </w:tc>
        <w:tc>
          <w:tcPr>
            <w:tcW w:w="830" w:type="dxa"/>
            <w:tcBorders>
              <w:top w:val="single" w:sz="8" w:space="0" w:color="auto"/>
              <w:left w:val="none" w:sz="255" w:space="0" w:color="auto"/>
              <w:bottom w:val="single" w:sz="8" w:space="0" w:color="auto"/>
              <w:right w:val="single" w:sz="8" w:space="0" w:color="auto"/>
            </w:tcBorders>
            <w:shd w:val="clear" w:color="000000" w:fill="C5D9F1"/>
            <w:noWrap/>
            <w:vAlign w:val="center"/>
          </w:tcPr>
          <w:p w:rsidR="00417272" w:rsidRDefault="00417272" w:rsidP="00713A53">
            <w:pPr>
              <w:jc w:val="right"/>
              <w:rPr>
                <w:rFonts w:ascii="Arial" w:hAnsi="Arial" w:cs="Arial"/>
                <w:b/>
                <w:bCs/>
                <w:sz w:val="16"/>
                <w:szCs w:val="16"/>
              </w:rPr>
            </w:pPr>
            <w:r>
              <w:rPr>
                <w:rFonts w:ascii="Arial" w:hAnsi="Arial" w:cs="Arial"/>
                <w:b/>
                <w:bCs/>
                <w:sz w:val="16"/>
                <w:szCs w:val="16"/>
              </w:rPr>
              <w:t>110,61%</w:t>
            </w:r>
          </w:p>
        </w:tc>
      </w:tr>
    </w:tbl>
    <w:p w:rsidR="00FC1006" w:rsidRDefault="00FC1006" w:rsidP="00FC1006">
      <w:pPr>
        <w:pStyle w:val="Bezmezer"/>
        <w:ind w:right="-217"/>
        <w:rPr>
          <w:rFonts w:ascii="Arial" w:hAnsi="Arial" w:cs="Arial"/>
        </w:rPr>
      </w:pPr>
    </w:p>
    <w:tbl>
      <w:tblPr>
        <w:tblW w:w="11941" w:type="dxa"/>
        <w:tblInd w:w="70" w:type="dxa"/>
        <w:tblCellMar>
          <w:left w:w="70" w:type="dxa"/>
          <w:right w:w="70" w:type="dxa"/>
        </w:tblCellMar>
        <w:tblLook w:val="04A0" w:firstRow="1" w:lastRow="0" w:firstColumn="1" w:lastColumn="0" w:noHBand="0" w:noVBand="1"/>
      </w:tblPr>
      <w:tblGrid>
        <w:gridCol w:w="2268"/>
        <w:gridCol w:w="2552"/>
        <w:gridCol w:w="7121"/>
      </w:tblGrid>
      <w:tr w:rsidR="000D0F64" w:rsidTr="00713A53">
        <w:trPr>
          <w:trHeight w:val="288"/>
        </w:trPr>
        <w:tc>
          <w:tcPr>
            <w:tcW w:w="11941" w:type="dxa"/>
            <w:gridSpan w:val="3"/>
            <w:tcBorders>
              <w:top w:val="none" w:sz="255" w:space="0" w:color="auto"/>
              <w:left w:val="none" w:sz="255" w:space="0" w:color="auto"/>
              <w:bottom w:val="none" w:sz="255" w:space="0" w:color="auto"/>
              <w:right w:val="none" w:sz="255" w:space="0" w:color="auto"/>
            </w:tcBorders>
            <w:noWrap/>
            <w:vAlign w:val="bottom"/>
          </w:tcPr>
          <w:p w:rsidR="000D0F64" w:rsidRDefault="000D0F64" w:rsidP="00713A53">
            <w:pPr>
              <w:rPr>
                <w:rFonts w:ascii="Arial" w:hAnsi="Arial" w:cs="Arial"/>
                <w:b/>
                <w:bCs/>
                <w:iCs/>
                <w:color w:val="000000"/>
                <w:sz w:val="18"/>
                <w:szCs w:val="18"/>
              </w:rPr>
            </w:pPr>
            <w:r w:rsidRPr="00A44B5F">
              <w:rPr>
                <w:rFonts w:ascii="Arial" w:hAnsi="Arial" w:cs="Arial"/>
                <w:bCs/>
                <w:iCs/>
                <w:color w:val="000000"/>
                <w:sz w:val="22"/>
                <w:szCs w:val="22"/>
              </w:rPr>
              <w:t xml:space="preserve">2) Dluhy za nájem a služby spojené s užíváním bytů a nebytových prostor k </w:t>
            </w:r>
            <w:proofErr w:type="gramStart"/>
            <w:r w:rsidRPr="00A44B5F">
              <w:rPr>
                <w:rFonts w:ascii="Arial" w:hAnsi="Arial" w:cs="Arial"/>
                <w:bCs/>
                <w:iCs/>
                <w:color w:val="000000"/>
                <w:sz w:val="22"/>
                <w:szCs w:val="22"/>
              </w:rPr>
              <w:t>31.12.2025</w:t>
            </w:r>
            <w:proofErr w:type="gramEnd"/>
            <w:r w:rsidR="00A44B5F">
              <w:rPr>
                <w:rFonts w:ascii="Arial" w:hAnsi="Arial" w:cs="Arial"/>
                <w:bCs/>
                <w:iCs/>
                <w:color w:val="000000"/>
                <w:sz w:val="22"/>
                <w:szCs w:val="22"/>
              </w:rPr>
              <w:t>:</w:t>
            </w:r>
          </w:p>
        </w:tc>
      </w:tr>
      <w:tr w:rsidR="000D0F64" w:rsidTr="00713A53">
        <w:trPr>
          <w:trHeight w:val="300"/>
        </w:trPr>
        <w:tc>
          <w:tcPr>
            <w:tcW w:w="2268" w:type="dxa"/>
            <w:tcBorders>
              <w:top w:val="single" w:sz="8" w:space="0" w:color="auto"/>
              <w:left w:val="single" w:sz="8" w:space="0" w:color="auto"/>
              <w:bottom w:val="single" w:sz="4" w:space="0" w:color="auto"/>
              <w:right w:val="single" w:sz="4" w:space="0" w:color="auto"/>
            </w:tcBorders>
            <w:noWrap/>
            <w:vAlign w:val="bottom"/>
          </w:tcPr>
          <w:p w:rsidR="000D0F64" w:rsidRDefault="000D0F64" w:rsidP="00713A53">
            <w:pPr>
              <w:rPr>
                <w:rFonts w:ascii="Arial" w:hAnsi="Arial" w:cs="Arial"/>
                <w:color w:val="000000"/>
                <w:sz w:val="18"/>
                <w:szCs w:val="18"/>
              </w:rPr>
            </w:pPr>
            <w:r>
              <w:rPr>
                <w:rFonts w:ascii="Arial" w:hAnsi="Arial" w:cs="Arial"/>
                <w:color w:val="000000"/>
                <w:sz w:val="18"/>
                <w:szCs w:val="18"/>
              </w:rPr>
              <w:t xml:space="preserve">Byty - úsek I. </w:t>
            </w:r>
          </w:p>
        </w:tc>
        <w:tc>
          <w:tcPr>
            <w:tcW w:w="2552" w:type="dxa"/>
            <w:tcBorders>
              <w:top w:val="single" w:sz="8" w:space="0" w:color="auto"/>
              <w:left w:val="none" w:sz="255" w:space="0" w:color="auto"/>
              <w:bottom w:val="single" w:sz="4" w:space="0" w:color="auto"/>
              <w:right w:val="single" w:sz="8" w:space="0" w:color="auto"/>
            </w:tcBorders>
            <w:noWrap/>
            <w:vAlign w:val="bottom"/>
          </w:tcPr>
          <w:p w:rsidR="000D0F64" w:rsidRDefault="000D0F64" w:rsidP="00713A53">
            <w:pPr>
              <w:jc w:val="right"/>
              <w:rPr>
                <w:rFonts w:ascii="Arial" w:hAnsi="Arial" w:cs="Arial"/>
                <w:color w:val="000000"/>
                <w:sz w:val="18"/>
                <w:szCs w:val="18"/>
              </w:rPr>
            </w:pPr>
            <w:r>
              <w:rPr>
                <w:rFonts w:ascii="Arial" w:hAnsi="Arial" w:cs="Arial"/>
                <w:color w:val="000000"/>
                <w:sz w:val="18"/>
                <w:szCs w:val="18"/>
              </w:rPr>
              <w:t>4 345 669,74</w:t>
            </w:r>
          </w:p>
        </w:tc>
        <w:tc>
          <w:tcPr>
            <w:tcW w:w="7121" w:type="dxa"/>
            <w:tcBorders>
              <w:top w:val="none" w:sz="255" w:space="0" w:color="auto"/>
              <w:left w:val="none" w:sz="255" w:space="0" w:color="auto"/>
              <w:bottom w:val="none" w:sz="255" w:space="0" w:color="auto"/>
              <w:right w:val="none" w:sz="255" w:space="0" w:color="auto"/>
            </w:tcBorders>
            <w:noWrap/>
            <w:vAlign w:val="bottom"/>
          </w:tcPr>
          <w:p w:rsidR="000D0F64" w:rsidRDefault="000D0F64" w:rsidP="00713A53">
            <w:pPr>
              <w:jc w:val="right"/>
              <w:rPr>
                <w:rFonts w:ascii="Arial" w:hAnsi="Arial" w:cs="Arial"/>
                <w:color w:val="000000"/>
                <w:sz w:val="18"/>
                <w:szCs w:val="18"/>
              </w:rPr>
            </w:pPr>
          </w:p>
        </w:tc>
      </w:tr>
      <w:tr w:rsidR="000D0F64" w:rsidTr="00713A53">
        <w:trPr>
          <w:trHeight w:val="288"/>
        </w:trPr>
        <w:tc>
          <w:tcPr>
            <w:tcW w:w="2268" w:type="dxa"/>
            <w:tcBorders>
              <w:top w:val="single" w:sz="8" w:space="0" w:color="auto"/>
              <w:left w:val="single" w:sz="8" w:space="0" w:color="auto"/>
              <w:bottom w:val="single" w:sz="4" w:space="0" w:color="auto"/>
              <w:right w:val="single" w:sz="4" w:space="0" w:color="auto"/>
            </w:tcBorders>
            <w:noWrap/>
            <w:vAlign w:val="bottom"/>
          </w:tcPr>
          <w:p w:rsidR="000D0F64" w:rsidRDefault="000D0F64" w:rsidP="00713A53">
            <w:pPr>
              <w:rPr>
                <w:rFonts w:ascii="Arial" w:hAnsi="Arial" w:cs="Arial"/>
                <w:color w:val="000000"/>
                <w:sz w:val="18"/>
                <w:szCs w:val="18"/>
              </w:rPr>
            </w:pPr>
            <w:r>
              <w:rPr>
                <w:rFonts w:ascii="Arial" w:hAnsi="Arial" w:cs="Arial"/>
                <w:color w:val="000000"/>
                <w:sz w:val="18"/>
                <w:szCs w:val="18"/>
              </w:rPr>
              <w:t xml:space="preserve">Byty - úsek II. </w:t>
            </w:r>
          </w:p>
        </w:tc>
        <w:tc>
          <w:tcPr>
            <w:tcW w:w="2552" w:type="dxa"/>
            <w:tcBorders>
              <w:top w:val="none" w:sz="255" w:space="0" w:color="auto"/>
              <w:left w:val="none" w:sz="255" w:space="0" w:color="auto"/>
              <w:bottom w:val="single" w:sz="4" w:space="0" w:color="auto"/>
              <w:right w:val="single" w:sz="8" w:space="0" w:color="auto"/>
            </w:tcBorders>
            <w:noWrap/>
            <w:vAlign w:val="bottom"/>
          </w:tcPr>
          <w:p w:rsidR="000D0F64" w:rsidRDefault="000D0F64" w:rsidP="00713A53">
            <w:pPr>
              <w:jc w:val="right"/>
              <w:rPr>
                <w:rFonts w:ascii="Arial" w:hAnsi="Arial" w:cs="Arial"/>
                <w:color w:val="000000"/>
                <w:sz w:val="18"/>
                <w:szCs w:val="18"/>
              </w:rPr>
            </w:pPr>
            <w:r>
              <w:rPr>
                <w:rFonts w:ascii="Arial" w:hAnsi="Arial" w:cs="Arial"/>
                <w:color w:val="000000"/>
                <w:sz w:val="18"/>
                <w:szCs w:val="18"/>
              </w:rPr>
              <w:t>2 750 608,84</w:t>
            </w:r>
          </w:p>
        </w:tc>
        <w:tc>
          <w:tcPr>
            <w:tcW w:w="7121" w:type="dxa"/>
            <w:tcBorders>
              <w:top w:val="none" w:sz="255" w:space="0" w:color="auto"/>
              <w:left w:val="none" w:sz="255" w:space="0" w:color="auto"/>
              <w:bottom w:val="none" w:sz="255" w:space="0" w:color="auto"/>
              <w:right w:val="none" w:sz="255" w:space="0" w:color="auto"/>
            </w:tcBorders>
            <w:noWrap/>
            <w:vAlign w:val="bottom"/>
          </w:tcPr>
          <w:p w:rsidR="000D0F64" w:rsidRDefault="000D0F64" w:rsidP="00713A53">
            <w:pPr>
              <w:jc w:val="right"/>
              <w:rPr>
                <w:rFonts w:ascii="Arial" w:hAnsi="Arial" w:cs="Arial"/>
                <w:color w:val="000000"/>
                <w:sz w:val="18"/>
                <w:szCs w:val="18"/>
              </w:rPr>
            </w:pPr>
          </w:p>
        </w:tc>
      </w:tr>
      <w:tr w:rsidR="000D0F64" w:rsidTr="00713A53">
        <w:trPr>
          <w:trHeight w:val="288"/>
        </w:trPr>
        <w:tc>
          <w:tcPr>
            <w:tcW w:w="2268" w:type="dxa"/>
            <w:tcBorders>
              <w:top w:val="none" w:sz="255" w:space="0" w:color="auto"/>
              <w:left w:val="single" w:sz="8" w:space="0" w:color="auto"/>
              <w:bottom w:val="single" w:sz="4" w:space="0" w:color="auto"/>
              <w:right w:val="single" w:sz="4" w:space="0" w:color="auto"/>
            </w:tcBorders>
            <w:noWrap/>
            <w:vAlign w:val="bottom"/>
          </w:tcPr>
          <w:p w:rsidR="000D0F64" w:rsidRDefault="000D0F64" w:rsidP="00713A53">
            <w:pPr>
              <w:rPr>
                <w:rFonts w:ascii="Arial" w:hAnsi="Arial" w:cs="Arial"/>
                <w:color w:val="000000"/>
                <w:sz w:val="18"/>
                <w:szCs w:val="18"/>
              </w:rPr>
            </w:pPr>
            <w:r>
              <w:rPr>
                <w:rFonts w:ascii="Arial" w:hAnsi="Arial" w:cs="Arial"/>
                <w:color w:val="000000"/>
                <w:sz w:val="18"/>
                <w:szCs w:val="18"/>
              </w:rPr>
              <w:t>Nebytové prostory</w:t>
            </w:r>
          </w:p>
        </w:tc>
        <w:tc>
          <w:tcPr>
            <w:tcW w:w="2552" w:type="dxa"/>
            <w:tcBorders>
              <w:top w:val="none" w:sz="255" w:space="0" w:color="auto"/>
              <w:left w:val="none" w:sz="255" w:space="0" w:color="auto"/>
              <w:bottom w:val="single" w:sz="4" w:space="0" w:color="auto"/>
              <w:right w:val="single" w:sz="8" w:space="0" w:color="auto"/>
            </w:tcBorders>
            <w:noWrap/>
            <w:vAlign w:val="bottom"/>
          </w:tcPr>
          <w:p w:rsidR="000D0F64" w:rsidRDefault="000D0F64" w:rsidP="00713A53">
            <w:pPr>
              <w:jc w:val="right"/>
              <w:rPr>
                <w:rFonts w:ascii="Arial" w:hAnsi="Arial" w:cs="Arial"/>
                <w:color w:val="000000"/>
                <w:sz w:val="18"/>
                <w:szCs w:val="18"/>
              </w:rPr>
            </w:pPr>
            <w:r>
              <w:rPr>
                <w:rFonts w:ascii="Arial" w:hAnsi="Arial" w:cs="Arial"/>
                <w:color w:val="000000"/>
                <w:sz w:val="18"/>
                <w:szCs w:val="18"/>
              </w:rPr>
              <w:t>2 519 127,55</w:t>
            </w:r>
          </w:p>
        </w:tc>
        <w:tc>
          <w:tcPr>
            <w:tcW w:w="7121" w:type="dxa"/>
            <w:tcBorders>
              <w:top w:val="none" w:sz="255" w:space="0" w:color="auto"/>
              <w:left w:val="none" w:sz="255" w:space="0" w:color="auto"/>
              <w:bottom w:val="none" w:sz="255" w:space="0" w:color="auto"/>
              <w:right w:val="none" w:sz="255" w:space="0" w:color="auto"/>
            </w:tcBorders>
            <w:noWrap/>
            <w:vAlign w:val="bottom"/>
          </w:tcPr>
          <w:p w:rsidR="000D0F64" w:rsidRDefault="000D0F64" w:rsidP="00713A53">
            <w:pPr>
              <w:jc w:val="right"/>
              <w:rPr>
                <w:rFonts w:ascii="Arial" w:hAnsi="Arial" w:cs="Arial"/>
                <w:color w:val="000000"/>
                <w:sz w:val="18"/>
                <w:szCs w:val="18"/>
              </w:rPr>
            </w:pPr>
          </w:p>
        </w:tc>
      </w:tr>
      <w:tr w:rsidR="000D0F64" w:rsidTr="00713A53">
        <w:trPr>
          <w:trHeight w:val="300"/>
        </w:trPr>
        <w:tc>
          <w:tcPr>
            <w:tcW w:w="2268" w:type="dxa"/>
            <w:tcBorders>
              <w:top w:val="none" w:sz="255" w:space="0" w:color="auto"/>
              <w:left w:val="single" w:sz="8" w:space="0" w:color="auto"/>
              <w:bottom w:val="single" w:sz="8" w:space="0" w:color="auto"/>
              <w:right w:val="single" w:sz="4" w:space="0" w:color="auto"/>
            </w:tcBorders>
            <w:noWrap/>
            <w:vAlign w:val="bottom"/>
          </w:tcPr>
          <w:p w:rsidR="000D0F64" w:rsidRDefault="000D0F64" w:rsidP="00713A53">
            <w:pPr>
              <w:rPr>
                <w:rFonts w:ascii="Arial" w:hAnsi="Arial" w:cs="Arial"/>
                <w:color w:val="000000"/>
                <w:sz w:val="18"/>
                <w:szCs w:val="18"/>
              </w:rPr>
            </w:pPr>
            <w:r>
              <w:rPr>
                <w:rFonts w:ascii="Arial" w:hAnsi="Arial" w:cs="Arial"/>
                <w:color w:val="000000"/>
                <w:sz w:val="18"/>
                <w:szCs w:val="18"/>
              </w:rPr>
              <w:t xml:space="preserve">Náhrady nákladů </w:t>
            </w:r>
          </w:p>
        </w:tc>
        <w:tc>
          <w:tcPr>
            <w:tcW w:w="2552" w:type="dxa"/>
            <w:tcBorders>
              <w:top w:val="none" w:sz="255" w:space="0" w:color="auto"/>
              <w:left w:val="none" w:sz="255" w:space="0" w:color="auto"/>
              <w:bottom w:val="single" w:sz="8" w:space="0" w:color="auto"/>
              <w:right w:val="single" w:sz="8" w:space="0" w:color="auto"/>
            </w:tcBorders>
            <w:noWrap/>
            <w:vAlign w:val="bottom"/>
          </w:tcPr>
          <w:p w:rsidR="000D0F64" w:rsidRDefault="000D0F64" w:rsidP="00713A53">
            <w:pPr>
              <w:jc w:val="right"/>
              <w:rPr>
                <w:rFonts w:ascii="Arial" w:hAnsi="Arial" w:cs="Arial"/>
                <w:color w:val="000000"/>
                <w:sz w:val="18"/>
                <w:szCs w:val="18"/>
              </w:rPr>
            </w:pPr>
            <w:r>
              <w:rPr>
                <w:rFonts w:ascii="Arial" w:hAnsi="Arial" w:cs="Arial"/>
                <w:color w:val="000000"/>
                <w:sz w:val="18"/>
                <w:szCs w:val="18"/>
              </w:rPr>
              <w:t>1 921 013,93</w:t>
            </w:r>
          </w:p>
        </w:tc>
        <w:tc>
          <w:tcPr>
            <w:tcW w:w="7121" w:type="dxa"/>
            <w:tcBorders>
              <w:top w:val="none" w:sz="255" w:space="0" w:color="auto"/>
              <w:left w:val="none" w:sz="255" w:space="0" w:color="auto"/>
              <w:bottom w:val="none" w:sz="255" w:space="0" w:color="auto"/>
              <w:right w:val="none" w:sz="255" w:space="0" w:color="auto"/>
            </w:tcBorders>
            <w:noWrap/>
            <w:vAlign w:val="bottom"/>
          </w:tcPr>
          <w:p w:rsidR="000D0F64" w:rsidRDefault="000D0F64" w:rsidP="00713A53">
            <w:pPr>
              <w:jc w:val="right"/>
              <w:rPr>
                <w:rFonts w:ascii="Arial" w:hAnsi="Arial" w:cs="Arial"/>
                <w:color w:val="000000"/>
                <w:sz w:val="18"/>
                <w:szCs w:val="18"/>
              </w:rPr>
            </w:pPr>
          </w:p>
        </w:tc>
      </w:tr>
      <w:tr w:rsidR="000D0F64" w:rsidTr="00713A53">
        <w:trPr>
          <w:trHeight w:val="288"/>
        </w:trPr>
        <w:tc>
          <w:tcPr>
            <w:tcW w:w="2268" w:type="dxa"/>
            <w:tcBorders>
              <w:top w:val="none" w:sz="255" w:space="0" w:color="auto"/>
              <w:left w:val="none" w:sz="255" w:space="0" w:color="auto"/>
              <w:bottom w:val="none" w:sz="255" w:space="0" w:color="auto"/>
              <w:right w:val="none" w:sz="255" w:space="0" w:color="auto"/>
            </w:tcBorders>
            <w:noWrap/>
            <w:vAlign w:val="bottom"/>
          </w:tcPr>
          <w:p w:rsidR="000D0F64" w:rsidRDefault="000D0F64" w:rsidP="00713A53">
            <w:pPr>
              <w:rPr>
                <w:rFonts w:ascii="Arial" w:hAnsi="Arial" w:cs="Arial"/>
                <w:b/>
                <w:bCs/>
                <w:color w:val="000000"/>
                <w:sz w:val="18"/>
                <w:szCs w:val="18"/>
              </w:rPr>
            </w:pPr>
            <w:r>
              <w:rPr>
                <w:rFonts w:ascii="Arial" w:hAnsi="Arial" w:cs="Arial"/>
                <w:b/>
                <w:bCs/>
                <w:color w:val="000000"/>
                <w:sz w:val="18"/>
                <w:szCs w:val="18"/>
              </w:rPr>
              <w:t xml:space="preserve">Celkem </w:t>
            </w:r>
          </w:p>
        </w:tc>
        <w:tc>
          <w:tcPr>
            <w:tcW w:w="2552" w:type="dxa"/>
            <w:tcBorders>
              <w:top w:val="none" w:sz="255" w:space="0" w:color="auto"/>
              <w:left w:val="none" w:sz="255" w:space="0" w:color="auto"/>
              <w:bottom w:val="none" w:sz="255" w:space="0" w:color="auto"/>
              <w:right w:val="none" w:sz="255" w:space="0" w:color="auto"/>
            </w:tcBorders>
            <w:noWrap/>
            <w:vAlign w:val="bottom"/>
          </w:tcPr>
          <w:p w:rsidR="000D0F64" w:rsidRDefault="000D0F64" w:rsidP="00713A53">
            <w:pPr>
              <w:jc w:val="right"/>
              <w:rPr>
                <w:rFonts w:ascii="Arial" w:hAnsi="Arial" w:cs="Arial"/>
                <w:b/>
                <w:bCs/>
                <w:color w:val="000000"/>
                <w:sz w:val="18"/>
                <w:szCs w:val="18"/>
              </w:rPr>
            </w:pPr>
            <w:r>
              <w:rPr>
                <w:rFonts w:ascii="Arial" w:hAnsi="Arial" w:cs="Arial"/>
                <w:b/>
                <w:bCs/>
                <w:color w:val="000000"/>
                <w:sz w:val="18"/>
                <w:szCs w:val="18"/>
              </w:rPr>
              <w:t>11 536 420,06</w:t>
            </w:r>
          </w:p>
        </w:tc>
        <w:tc>
          <w:tcPr>
            <w:tcW w:w="7121" w:type="dxa"/>
            <w:tcBorders>
              <w:top w:val="none" w:sz="255" w:space="0" w:color="auto"/>
              <w:left w:val="none" w:sz="255" w:space="0" w:color="auto"/>
              <w:bottom w:val="none" w:sz="255" w:space="0" w:color="auto"/>
              <w:right w:val="none" w:sz="255" w:space="0" w:color="auto"/>
            </w:tcBorders>
            <w:noWrap/>
            <w:vAlign w:val="bottom"/>
          </w:tcPr>
          <w:p w:rsidR="000D0F64" w:rsidRDefault="000D0F64" w:rsidP="00713A53">
            <w:pPr>
              <w:jc w:val="right"/>
              <w:rPr>
                <w:rFonts w:ascii="Arial" w:hAnsi="Arial" w:cs="Arial"/>
                <w:b/>
                <w:bCs/>
                <w:color w:val="000000"/>
                <w:sz w:val="18"/>
                <w:szCs w:val="18"/>
              </w:rPr>
            </w:pPr>
          </w:p>
        </w:tc>
      </w:tr>
    </w:tbl>
    <w:p w:rsidR="000D0F64" w:rsidRDefault="000D0F64" w:rsidP="000D0F64">
      <w:pPr>
        <w:pStyle w:val="Bezmezer"/>
        <w:rPr>
          <w:rFonts w:ascii="Arial" w:hAnsi="Arial" w:cs="Arial"/>
          <w:sz w:val="18"/>
          <w:szCs w:val="18"/>
        </w:rPr>
      </w:pPr>
      <w:r>
        <w:rPr>
          <w:sz w:val="16"/>
          <w:szCs w:val="16"/>
        </w:rPr>
        <w:t xml:space="preserve">  </w:t>
      </w:r>
      <w:r w:rsidR="00A44B5F">
        <w:rPr>
          <w:sz w:val="16"/>
          <w:szCs w:val="16"/>
        </w:rPr>
        <w:t xml:space="preserve">  </w:t>
      </w:r>
      <w:r>
        <w:rPr>
          <w:rFonts w:ascii="Arial" w:hAnsi="Arial" w:cs="Arial"/>
          <w:sz w:val="18"/>
          <w:szCs w:val="18"/>
        </w:rPr>
        <w:t>Rok 2024                                                       10 754 658,98</w:t>
      </w:r>
    </w:p>
    <w:p w:rsidR="000D0F64" w:rsidRDefault="000D0F64" w:rsidP="000D0F64">
      <w:pPr>
        <w:pStyle w:val="Bezmezer"/>
        <w:rPr>
          <w:sz w:val="16"/>
          <w:szCs w:val="16"/>
        </w:rPr>
      </w:pPr>
    </w:p>
    <w:p w:rsidR="00FC1006" w:rsidRPr="00FC1006" w:rsidRDefault="00FC1006" w:rsidP="00FC1006">
      <w:pPr>
        <w:pStyle w:val="Bezmezer"/>
        <w:ind w:right="-217"/>
        <w:rPr>
          <w:rFonts w:ascii="Arial" w:hAnsi="Arial" w:cs="Arial"/>
        </w:rPr>
      </w:pPr>
      <w:r w:rsidRPr="00FC1006">
        <w:rPr>
          <w:rFonts w:ascii="Arial" w:hAnsi="Arial" w:cs="Arial"/>
        </w:rPr>
        <w:t xml:space="preserve"> </w:t>
      </w:r>
    </w:p>
    <w:p w:rsidR="00002BA5" w:rsidRDefault="00002BA5" w:rsidP="00002BA5">
      <w:pPr>
        <w:pStyle w:val="Nzev"/>
        <w:jc w:val="left"/>
        <w:rPr>
          <w:rFonts w:ascii="Arial" w:hAnsi="Arial" w:cs="Arial"/>
          <w:sz w:val="24"/>
          <w:szCs w:val="24"/>
        </w:rPr>
      </w:pPr>
      <w:r w:rsidRPr="007122AA">
        <w:rPr>
          <w:rFonts w:ascii="Arial" w:hAnsi="Arial" w:cs="Arial"/>
          <w:sz w:val="24"/>
          <w:szCs w:val="24"/>
        </w:rPr>
        <w:t>040 Odbor územního plánování a stavebního řádu</w:t>
      </w:r>
    </w:p>
    <w:p w:rsidR="002E4CE1" w:rsidRPr="007122AA" w:rsidRDefault="002E4CE1" w:rsidP="00002BA5">
      <w:pPr>
        <w:pStyle w:val="Nzev"/>
        <w:jc w:val="left"/>
        <w:rPr>
          <w:rFonts w:ascii="Arial" w:hAnsi="Arial" w:cs="Arial"/>
          <w:sz w:val="24"/>
          <w:szCs w:val="24"/>
        </w:rPr>
      </w:pPr>
    </w:p>
    <w:p w:rsidR="007122AA" w:rsidRPr="007122AA" w:rsidRDefault="007122AA" w:rsidP="007122AA">
      <w:pPr>
        <w:rPr>
          <w:rFonts w:ascii="Arial" w:hAnsi="Arial"/>
          <w:sz w:val="22"/>
          <w:szCs w:val="22"/>
        </w:rPr>
      </w:pPr>
      <w:r w:rsidRPr="007122AA">
        <w:rPr>
          <w:rFonts w:ascii="Arial" w:hAnsi="Arial"/>
          <w:sz w:val="22"/>
          <w:szCs w:val="22"/>
        </w:rPr>
        <w:t xml:space="preserve">Pol. 1361 - SPRÁVNÍ POPLATKY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72"/>
        <w:gridCol w:w="2160"/>
        <w:gridCol w:w="2160"/>
        <w:gridCol w:w="1940"/>
      </w:tblGrid>
      <w:tr w:rsidR="007122AA" w:rsidTr="002E37A1">
        <w:trPr>
          <w:jc w:val="center"/>
        </w:trPr>
        <w:tc>
          <w:tcPr>
            <w:tcW w:w="3272" w:type="dxa"/>
          </w:tcPr>
          <w:p w:rsidR="007122AA" w:rsidRDefault="007122AA" w:rsidP="002E37A1">
            <w:pPr>
              <w:pStyle w:val="Nzev"/>
              <w:rPr>
                <w:rFonts w:ascii="Arial" w:hAnsi="Arial"/>
                <w:b w:val="0"/>
                <w:sz w:val="22"/>
                <w:szCs w:val="22"/>
              </w:rPr>
            </w:pPr>
          </w:p>
        </w:tc>
        <w:tc>
          <w:tcPr>
            <w:tcW w:w="2160" w:type="dxa"/>
          </w:tcPr>
          <w:p w:rsidR="007122AA" w:rsidRDefault="007122AA" w:rsidP="002E37A1">
            <w:pPr>
              <w:pStyle w:val="Nzev"/>
              <w:rPr>
                <w:rFonts w:ascii="Arial" w:hAnsi="Arial"/>
                <w:b w:val="0"/>
                <w:sz w:val="22"/>
                <w:szCs w:val="22"/>
              </w:rPr>
            </w:pPr>
            <w:r>
              <w:rPr>
                <w:rFonts w:ascii="Arial" w:hAnsi="Arial"/>
                <w:b w:val="0"/>
                <w:sz w:val="22"/>
                <w:szCs w:val="22"/>
              </w:rPr>
              <w:t>Rozpočet</w:t>
            </w:r>
          </w:p>
        </w:tc>
        <w:tc>
          <w:tcPr>
            <w:tcW w:w="2160" w:type="dxa"/>
          </w:tcPr>
          <w:p w:rsidR="007122AA" w:rsidRDefault="007122AA" w:rsidP="002E37A1">
            <w:pPr>
              <w:pStyle w:val="Nzev"/>
              <w:rPr>
                <w:rFonts w:ascii="Arial" w:hAnsi="Arial"/>
                <w:b w:val="0"/>
                <w:sz w:val="22"/>
                <w:szCs w:val="22"/>
              </w:rPr>
            </w:pPr>
            <w:r>
              <w:rPr>
                <w:rFonts w:ascii="Arial" w:hAnsi="Arial"/>
                <w:b w:val="0"/>
                <w:sz w:val="22"/>
                <w:szCs w:val="22"/>
              </w:rPr>
              <w:t>Plnění</w:t>
            </w:r>
          </w:p>
        </w:tc>
        <w:tc>
          <w:tcPr>
            <w:tcW w:w="1940" w:type="dxa"/>
          </w:tcPr>
          <w:p w:rsidR="007122AA" w:rsidRDefault="007122AA" w:rsidP="002E37A1">
            <w:pPr>
              <w:pStyle w:val="Nzev"/>
              <w:rPr>
                <w:rFonts w:ascii="Arial" w:hAnsi="Arial"/>
                <w:b w:val="0"/>
                <w:sz w:val="22"/>
                <w:szCs w:val="22"/>
              </w:rPr>
            </w:pPr>
            <w:r>
              <w:rPr>
                <w:rFonts w:ascii="Arial" w:hAnsi="Arial"/>
                <w:b w:val="0"/>
                <w:sz w:val="22"/>
                <w:szCs w:val="22"/>
              </w:rPr>
              <w:t>%</w:t>
            </w:r>
          </w:p>
        </w:tc>
      </w:tr>
      <w:tr w:rsidR="007122AA" w:rsidTr="002E37A1">
        <w:trPr>
          <w:jc w:val="center"/>
        </w:trPr>
        <w:tc>
          <w:tcPr>
            <w:tcW w:w="3272" w:type="dxa"/>
          </w:tcPr>
          <w:p w:rsidR="007122AA" w:rsidRDefault="007122AA" w:rsidP="002E37A1">
            <w:pPr>
              <w:rPr>
                <w:rFonts w:ascii="Arial" w:hAnsi="Arial"/>
                <w:sz w:val="22"/>
                <w:szCs w:val="22"/>
              </w:rPr>
            </w:pPr>
            <w:r>
              <w:rPr>
                <w:rFonts w:ascii="Arial" w:hAnsi="Arial"/>
                <w:sz w:val="22"/>
                <w:szCs w:val="22"/>
              </w:rPr>
              <w:t>odbor územního plánování a stavebního řádu</w:t>
            </w:r>
          </w:p>
        </w:tc>
        <w:tc>
          <w:tcPr>
            <w:tcW w:w="2160" w:type="dxa"/>
          </w:tcPr>
          <w:p w:rsidR="007122AA" w:rsidRDefault="007122AA" w:rsidP="002E37A1">
            <w:pPr>
              <w:rPr>
                <w:rFonts w:ascii="Arial" w:hAnsi="Arial"/>
                <w:sz w:val="22"/>
                <w:szCs w:val="22"/>
              </w:rPr>
            </w:pPr>
            <w:r>
              <w:rPr>
                <w:rFonts w:ascii="Arial" w:hAnsi="Arial"/>
                <w:sz w:val="22"/>
                <w:szCs w:val="22"/>
              </w:rPr>
              <w:t xml:space="preserve">     </w:t>
            </w:r>
          </w:p>
          <w:p w:rsidR="007122AA" w:rsidRDefault="007122AA" w:rsidP="002E4CE1">
            <w:pPr>
              <w:jc w:val="center"/>
              <w:rPr>
                <w:rFonts w:ascii="Arial" w:hAnsi="Arial"/>
                <w:sz w:val="22"/>
                <w:szCs w:val="22"/>
              </w:rPr>
            </w:pPr>
            <w:r>
              <w:rPr>
                <w:rFonts w:ascii="Arial" w:hAnsi="Arial"/>
                <w:sz w:val="22"/>
                <w:szCs w:val="22"/>
              </w:rPr>
              <w:t>1 000 000</w:t>
            </w:r>
          </w:p>
        </w:tc>
        <w:tc>
          <w:tcPr>
            <w:tcW w:w="2160" w:type="dxa"/>
          </w:tcPr>
          <w:p w:rsidR="007122AA" w:rsidRDefault="007122AA" w:rsidP="002E37A1">
            <w:pPr>
              <w:rPr>
                <w:rFonts w:ascii="Arial" w:hAnsi="Arial"/>
                <w:sz w:val="22"/>
                <w:szCs w:val="22"/>
              </w:rPr>
            </w:pPr>
            <w:r>
              <w:rPr>
                <w:rFonts w:ascii="Arial" w:hAnsi="Arial"/>
                <w:sz w:val="22"/>
                <w:szCs w:val="22"/>
              </w:rPr>
              <w:t xml:space="preserve">  </w:t>
            </w:r>
          </w:p>
          <w:p w:rsidR="007122AA" w:rsidRDefault="002E4CE1" w:rsidP="002E4CE1">
            <w:pPr>
              <w:jc w:val="center"/>
              <w:rPr>
                <w:rFonts w:ascii="Arial" w:hAnsi="Arial"/>
                <w:sz w:val="22"/>
                <w:szCs w:val="22"/>
              </w:rPr>
            </w:pPr>
            <w:r>
              <w:rPr>
                <w:rFonts w:ascii="Arial" w:hAnsi="Arial"/>
                <w:sz w:val="22"/>
                <w:szCs w:val="22"/>
              </w:rPr>
              <w:t>2 281 400</w:t>
            </w:r>
          </w:p>
        </w:tc>
        <w:tc>
          <w:tcPr>
            <w:tcW w:w="1940" w:type="dxa"/>
          </w:tcPr>
          <w:p w:rsidR="007122AA" w:rsidRDefault="007122AA" w:rsidP="002E37A1">
            <w:pPr>
              <w:rPr>
                <w:rFonts w:ascii="Arial" w:hAnsi="Arial"/>
                <w:sz w:val="22"/>
                <w:szCs w:val="22"/>
              </w:rPr>
            </w:pPr>
          </w:p>
          <w:p w:rsidR="007122AA" w:rsidRDefault="002E4CE1" w:rsidP="002E4CE1">
            <w:pPr>
              <w:jc w:val="center"/>
              <w:rPr>
                <w:rFonts w:ascii="Arial" w:hAnsi="Arial"/>
                <w:sz w:val="22"/>
                <w:szCs w:val="22"/>
              </w:rPr>
            </w:pPr>
            <w:r>
              <w:rPr>
                <w:rFonts w:ascii="Arial" w:hAnsi="Arial"/>
                <w:sz w:val="22"/>
                <w:szCs w:val="22"/>
              </w:rPr>
              <w:t>228,14</w:t>
            </w:r>
          </w:p>
        </w:tc>
      </w:tr>
    </w:tbl>
    <w:p w:rsidR="007122AA" w:rsidRDefault="007122AA" w:rsidP="007122AA">
      <w:pPr>
        <w:rPr>
          <w:rFonts w:ascii="Arial" w:hAnsi="Arial"/>
          <w:b/>
          <w:sz w:val="22"/>
          <w:szCs w:val="22"/>
        </w:rPr>
      </w:pPr>
    </w:p>
    <w:p w:rsidR="007122AA" w:rsidRPr="007122AA" w:rsidRDefault="007122AA" w:rsidP="007122AA">
      <w:pPr>
        <w:rPr>
          <w:rFonts w:ascii="Arial" w:hAnsi="Arial"/>
          <w:sz w:val="22"/>
          <w:szCs w:val="22"/>
        </w:rPr>
      </w:pPr>
      <w:r>
        <w:rPr>
          <w:rFonts w:ascii="Arial" w:hAnsi="Arial"/>
          <w:sz w:val="22"/>
          <w:szCs w:val="22"/>
        </w:rPr>
        <w:t xml:space="preserve">Pol. </w:t>
      </w:r>
      <w:r w:rsidRPr="007122AA">
        <w:rPr>
          <w:rFonts w:ascii="Arial" w:hAnsi="Arial"/>
          <w:sz w:val="22"/>
          <w:szCs w:val="22"/>
        </w:rPr>
        <w:t>2212 – PŘIJATÉ SANKČNÍ PLATBY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72"/>
        <w:gridCol w:w="2160"/>
        <w:gridCol w:w="2160"/>
        <w:gridCol w:w="1940"/>
      </w:tblGrid>
      <w:tr w:rsidR="007122AA" w:rsidTr="002E37A1">
        <w:trPr>
          <w:jc w:val="center"/>
        </w:trPr>
        <w:tc>
          <w:tcPr>
            <w:tcW w:w="3272" w:type="dxa"/>
          </w:tcPr>
          <w:p w:rsidR="007122AA" w:rsidRDefault="007122AA" w:rsidP="002E37A1">
            <w:pPr>
              <w:pStyle w:val="Nzev"/>
              <w:jc w:val="left"/>
              <w:rPr>
                <w:rFonts w:ascii="Arial" w:hAnsi="Arial"/>
                <w:b w:val="0"/>
                <w:sz w:val="22"/>
                <w:szCs w:val="22"/>
              </w:rPr>
            </w:pPr>
          </w:p>
        </w:tc>
        <w:tc>
          <w:tcPr>
            <w:tcW w:w="2160" w:type="dxa"/>
          </w:tcPr>
          <w:p w:rsidR="007122AA" w:rsidRDefault="007122AA" w:rsidP="002E37A1">
            <w:pPr>
              <w:pStyle w:val="Nzev"/>
              <w:rPr>
                <w:rFonts w:ascii="Arial" w:hAnsi="Arial"/>
                <w:b w:val="0"/>
                <w:sz w:val="22"/>
                <w:szCs w:val="22"/>
              </w:rPr>
            </w:pPr>
            <w:r>
              <w:rPr>
                <w:rFonts w:ascii="Arial" w:hAnsi="Arial"/>
                <w:b w:val="0"/>
                <w:sz w:val="22"/>
                <w:szCs w:val="22"/>
              </w:rPr>
              <w:t>Rozpočet</w:t>
            </w:r>
          </w:p>
        </w:tc>
        <w:tc>
          <w:tcPr>
            <w:tcW w:w="2160" w:type="dxa"/>
          </w:tcPr>
          <w:p w:rsidR="007122AA" w:rsidRDefault="007122AA" w:rsidP="002E37A1">
            <w:pPr>
              <w:pStyle w:val="Nzev"/>
              <w:rPr>
                <w:rFonts w:ascii="Arial" w:hAnsi="Arial"/>
                <w:b w:val="0"/>
                <w:sz w:val="22"/>
                <w:szCs w:val="22"/>
              </w:rPr>
            </w:pPr>
            <w:r>
              <w:rPr>
                <w:rFonts w:ascii="Arial" w:hAnsi="Arial"/>
                <w:b w:val="0"/>
                <w:sz w:val="22"/>
                <w:szCs w:val="22"/>
              </w:rPr>
              <w:t>Plnění</w:t>
            </w:r>
          </w:p>
        </w:tc>
        <w:tc>
          <w:tcPr>
            <w:tcW w:w="1940" w:type="dxa"/>
          </w:tcPr>
          <w:p w:rsidR="007122AA" w:rsidRDefault="007122AA" w:rsidP="002E37A1">
            <w:pPr>
              <w:pStyle w:val="Nzev"/>
              <w:rPr>
                <w:rFonts w:ascii="Arial" w:hAnsi="Arial"/>
                <w:b w:val="0"/>
                <w:sz w:val="22"/>
                <w:szCs w:val="22"/>
              </w:rPr>
            </w:pPr>
            <w:r>
              <w:rPr>
                <w:rFonts w:ascii="Arial" w:hAnsi="Arial"/>
                <w:b w:val="0"/>
                <w:sz w:val="22"/>
                <w:szCs w:val="22"/>
              </w:rPr>
              <w:t>%</w:t>
            </w:r>
          </w:p>
        </w:tc>
      </w:tr>
      <w:tr w:rsidR="007122AA" w:rsidTr="002E37A1">
        <w:trPr>
          <w:jc w:val="center"/>
        </w:trPr>
        <w:tc>
          <w:tcPr>
            <w:tcW w:w="3272" w:type="dxa"/>
          </w:tcPr>
          <w:p w:rsidR="007122AA" w:rsidRPr="007122AA" w:rsidRDefault="002E4CE1" w:rsidP="002E4CE1">
            <w:pPr>
              <w:pStyle w:val="Nzev"/>
              <w:jc w:val="left"/>
              <w:rPr>
                <w:rFonts w:ascii="Arial" w:hAnsi="Arial"/>
                <w:b w:val="0"/>
                <w:sz w:val="22"/>
                <w:szCs w:val="22"/>
                <w:u w:val="none"/>
              </w:rPr>
            </w:pPr>
            <w:r>
              <w:rPr>
                <w:rFonts w:ascii="Arial" w:hAnsi="Arial"/>
                <w:b w:val="0"/>
                <w:sz w:val="22"/>
                <w:szCs w:val="22"/>
                <w:u w:val="none"/>
              </w:rPr>
              <w:t>ODPA</w:t>
            </w:r>
            <w:r w:rsidR="007122AA" w:rsidRPr="007122AA">
              <w:rPr>
                <w:rFonts w:ascii="Arial" w:hAnsi="Arial"/>
                <w:b w:val="0"/>
                <w:sz w:val="22"/>
                <w:szCs w:val="22"/>
                <w:u w:val="none"/>
              </w:rPr>
              <w:t xml:space="preserve"> 2169 - stavební úřad</w:t>
            </w:r>
          </w:p>
        </w:tc>
        <w:tc>
          <w:tcPr>
            <w:tcW w:w="2160" w:type="dxa"/>
          </w:tcPr>
          <w:p w:rsidR="007122AA" w:rsidRPr="002E4CE1" w:rsidRDefault="002E4CE1" w:rsidP="002E37A1">
            <w:pPr>
              <w:pStyle w:val="Nzev"/>
              <w:rPr>
                <w:rFonts w:ascii="Arial" w:hAnsi="Arial"/>
                <w:b w:val="0"/>
                <w:sz w:val="22"/>
                <w:szCs w:val="22"/>
                <w:u w:val="none"/>
              </w:rPr>
            </w:pPr>
            <w:r w:rsidRPr="002E4CE1">
              <w:rPr>
                <w:rFonts w:ascii="Arial" w:hAnsi="Arial"/>
                <w:b w:val="0"/>
                <w:sz w:val="22"/>
                <w:szCs w:val="22"/>
                <w:u w:val="none"/>
              </w:rPr>
              <w:t>5</w:t>
            </w:r>
            <w:r>
              <w:rPr>
                <w:rFonts w:ascii="Arial" w:hAnsi="Arial"/>
                <w:b w:val="0"/>
                <w:sz w:val="22"/>
                <w:szCs w:val="22"/>
                <w:u w:val="none"/>
              </w:rPr>
              <w:t>0 000</w:t>
            </w:r>
          </w:p>
        </w:tc>
        <w:tc>
          <w:tcPr>
            <w:tcW w:w="2160" w:type="dxa"/>
          </w:tcPr>
          <w:p w:rsidR="007122AA" w:rsidRPr="002E4CE1" w:rsidRDefault="002E4CE1" w:rsidP="002E4CE1">
            <w:pPr>
              <w:pStyle w:val="Nzev"/>
              <w:rPr>
                <w:rFonts w:ascii="Arial" w:hAnsi="Arial"/>
                <w:b w:val="0"/>
                <w:sz w:val="22"/>
                <w:szCs w:val="22"/>
                <w:u w:val="none"/>
              </w:rPr>
            </w:pPr>
            <w:r>
              <w:rPr>
                <w:rFonts w:ascii="Arial" w:hAnsi="Arial"/>
                <w:b w:val="0"/>
                <w:sz w:val="22"/>
                <w:szCs w:val="22"/>
                <w:u w:val="none"/>
              </w:rPr>
              <w:t>80 875</w:t>
            </w:r>
          </w:p>
        </w:tc>
        <w:tc>
          <w:tcPr>
            <w:tcW w:w="1940" w:type="dxa"/>
          </w:tcPr>
          <w:p w:rsidR="007122AA" w:rsidRPr="002E4CE1" w:rsidRDefault="002E4CE1" w:rsidP="002E4CE1">
            <w:pPr>
              <w:pStyle w:val="Nzev"/>
              <w:rPr>
                <w:rFonts w:ascii="Arial" w:hAnsi="Arial"/>
                <w:b w:val="0"/>
                <w:sz w:val="22"/>
                <w:szCs w:val="22"/>
                <w:u w:val="none"/>
              </w:rPr>
            </w:pPr>
            <w:r>
              <w:rPr>
                <w:rFonts w:ascii="Arial" w:hAnsi="Arial"/>
                <w:b w:val="0"/>
                <w:sz w:val="22"/>
                <w:szCs w:val="22"/>
                <w:u w:val="none"/>
              </w:rPr>
              <w:t>1</w:t>
            </w:r>
            <w:r w:rsidR="007122AA" w:rsidRPr="002E4CE1">
              <w:rPr>
                <w:rFonts w:ascii="Arial" w:hAnsi="Arial"/>
                <w:b w:val="0"/>
                <w:sz w:val="22"/>
                <w:szCs w:val="22"/>
                <w:u w:val="none"/>
              </w:rPr>
              <w:t>61,</w:t>
            </w:r>
            <w:r>
              <w:rPr>
                <w:rFonts w:ascii="Arial" w:hAnsi="Arial"/>
                <w:b w:val="0"/>
                <w:sz w:val="22"/>
                <w:szCs w:val="22"/>
                <w:u w:val="none"/>
              </w:rPr>
              <w:t>75</w:t>
            </w:r>
          </w:p>
        </w:tc>
      </w:tr>
    </w:tbl>
    <w:p w:rsidR="007122AA" w:rsidRDefault="007122AA" w:rsidP="007122AA">
      <w:pPr>
        <w:pStyle w:val="Nzev"/>
        <w:jc w:val="both"/>
        <w:rPr>
          <w:rFonts w:ascii="Arial" w:hAnsi="Arial"/>
          <w:b w:val="0"/>
          <w:i/>
          <w:sz w:val="22"/>
          <w:szCs w:val="22"/>
          <w:u w:val="none"/>
        </w:rPr>
      </w:pPr>
      <w:r w:rsidRPr="007122AA">
        <w:rPr>
          <w:rFonts w:ascii="Arial" w:hAnsi="Arial"/>
          <w:b w:val="0"/>
          <w:sz w:val="22"/>
          <w:szCs w:val="22"/>
          <w:u w:val="none"/>
        </w:rPr>
        <w:t>Položka zahrnuje všechny zaplacené pokuty (řízení o přestupku nebo deliktu)</w:t>
      </w:r>
      <w:r w:rsidR="002E4CE1">
        <w:rPr>
          <w:rFonts w:ascii="Arial" w:hAnsi="Arial"/>
          <w:b w:val="0"/>
          <w:i/>
          <w:sz w:val="22"/>
          <w:szCs w:val="22"/>
          <w:u w:val="none"/>
        </w:rPr>
        <w:t>.</w:t>
      </w:r>
    </w:p>
    <w:p w:rsidR="002E4CE1" w:rsidRPr="007122AA" w:rsidRDefault="002E4CE1" w:rsidP="007122AA">
      <w:pPr>
        <w:pStyle w:val="Nzev"/>
        <w:jc w:val="both"/>
        <w:rPr>
          <w:rFonts w:ascii="Arial" w:hAnsi="Arial"/>
          <w:b w:val="0"/>
          <w:i/>
          <w:sz w:val="22"/>
          <w:szCs w:val="22"/>
          <w:u w:val="none"/>
        </w:rPr>
      </w:pPr>
    </w:p>
    <w:p w:rsidR="007122AA" w:rsidRPr="007122AA" w:rsidRDefault="007122AA" w:rsidP="007122AA">
      <w:pPr>
        <w:rPr>
          <w:rFonts w:ascii="Arial" w:hAnsi="Arial"/>
          <w:sz w:val="22"/>
          <w:szCs w:val="22"/>
        </w:rPr>
      </w:pPr>
      <w:r w:rsidRPr="007122AA">
        <w:rPr>
          <w:rFonts w:ascii="Arial" w:hAnsi="Arial"/>
          <w:sz w:val="22"/>
          <w:szCs w:val="22"/>
        </w:rPr>
        <w:t>Pol. 2324 – PŘIJATÉ NEKAPITÁLOVÉ PŘÍSPĚVKY A NÁHRADY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72"/>
        <w:gridCol w:w="2160"/>
        <w:gridCol w:w="2160"/>
        <w:gridCol w:w="1940"/>
      </w:tblGrid>
      <w:tr w:rsidR="007122AA" w:rsidRPr="007122AA" w:rsidTr="002E37A1">
        <w:trPr>
          <w:jc w:val="center"/>
        </w:trPr>
        <w:tc>
          <w:tcPr>
            <w:tcW w:w="3272" w:type="dxa"/>
          </w:tcPr>
          <w:p w:rsidR="007122AA" w:rsidRPr="007122AA" w:rsidRDefault="007122AA" w:rsidP="002E37A1">
            <w:pPr>
              <w:pStyle w:val="Nzev"/>
              <w:rPr>
                <w:rFonts w:ascii="Arial" w:hAnsi="Arial"/>
                <w:b w:val="0"/>
                <w:sz w:val="22"/>
                <w:szCs w:val="22"/>
                <w:u w:val="none"/>
              </w:rPr>
            </w:pPr>
          </w:p>
        </w:tc>
        <w:tc>
          <w:tcPr>
            <w:tcW w:w="2160" w:type="dxa"/>
          </w:tcPr>
          <w:p w:rsidR="007122AA" w:rsidRPr="007122AA" w:rsidRDefault="007122AA" w:rsidP="002E37A1">
            <w:pPr>
              <w:pStyle w:val="Nzev"/>
              <w:rPr>
                <w:rFonts w:ascii="Arial" w:hAnsi="Arial"/>
                <w:b w:val="0"/>
                <w:sz w:val="22"/>
                <w:szCs w:val="22"/>
                <w:u w:val="none"/>
              </w:rPr>
            </w:pPr>
            <w:r w:rsidRPr="007122AA">
              <w:rPr>
                <w:rFonts w:ascii="Arial" w:hAnsi="Arial"/>
                <w:b w:val="0"/>
                <w:sz w:val="22"/>
                <w:szCs w:val="22"/>
                <w:u w:val="none"/>
              </w:rPr>
              <w:t>Rozpočet</w:t>
            </w:r>
          </w:p>
        </w:tc>
        <w:tc>
          <w:tcPr>
            <w:tcW w:w="2160" w:type="dxa"/>
          </w:tcPr>
          <w:p w:rsidR="007122AA" w:rsidRPr="007122AA" w:rsidRDefault="007122AA" w:rsidP="002E37A1">
            <w:pPr>
              <w:pStyle w:val="Nzev"/>
              <w:rPr>
                <w:rFonts w:ascii="Arial" w:hAnsi="Arial"/>
                <w:b w:val="0"/>
                <w:sz w:val="22"/>
                <w:szCs w:val="22"/>
                <w:u w:val="none"/>
              </w:rPr>
            </w:pPr>
            <w:r w:rsidRPr="007122AA">
              <w:rPr>
                <w:rFonts w:ascii="Arial" w:hAnsi="Arial"/>
                <w:b w:val="0"/>
                <w:sz w:val="22"/>
                <w:szCs w:val="22"/>
                <w:u w:val="none"/>
              </w:rPr>
              <w:t>Plnění</w:t>
            </w:r>
          </w:p>
        </w:tc>
        <w:tc>
          <w:tcPr>
            <w:tcW w:w="1940" w:type="dxa"/>
          </w:tcPr>
          <w:p w:rsidR="007122AA" w:rsidRPr="007122AA" w:rsidRDefault="007122AA" w:rsidP="002E37A1">
            <w:pPr>
              <w:pStyle w:val="Nzev"/>
              <w:rPr>
                <w:rFonts w:ascii="Arial" w:hAnsi="Arial"/>
                <w:b w:val="0"/>
                <w:sz w:val="22"/>
                <w:szCs w:val="22"/>
                <w:u w:val="none"/>
              </w:rPr>
            </w:pPr>
            <w:r w:rsidRPr="007122AA">
              <w:rPr>
                <w:rFonts w:ascii="Arial" w:hAnsi="Arial"/>
                <w:b w:val="0"/>
                <w:sz w:val="22"/>
                <w:szCs w:val="22"/>
                <w:u w:val="none"/>
              </w:rPr>
              <w:t>%</w:t>
            </w:r>
          </w:p>
        </w:tc>
      </w:tr>
      <w:tr w:rsidR="007122AA" w:rsidRPr="007122AA" w:rsidTr="002E37A1">
        <w:trPr>
          <w:jc w:val="center"/>
        </w:trPr>
        <w:tc>
          <w:tcPr>
            <w:tcW w:w="3272" w:type="dxa"/>
          </w:tcPr>
          <w:p w:rsidR="007122AA" w:rsidRPr="007122AA" w:rsidRDefault="002E4CE1" w:rsidP="002E4CE1">
            <w:pPr>
              <w:pStyle w:val="Nzev"/>
              <w:jc w:val="left"/>
              <w:rPr>
                <w:rFonts w:ascii="Arial" w:hAnsi="Arial"/>
                <w:b w:val="0"/>
                <w:sz w:val="22"/>
                <w:szCs w:val="22"/>
                <w:u w:val="none"/>
              </w:rPr>
            </w:pPr>
            <w:r>
              <w:rPr>
                <w:rFonts w:ascii="Arial" w:hAnsi="Arial"/>
                <w:b w:val="0"/>
                <w:sz w:val="22"/>
                <w:szCs w:val="22"/>
                <w:u w:val="none"/>
              </w:rPr>
              <w:t>ODPA</w:t>
            </w:r>
            <w:r w:rsidR="007122AA" w:rsidRPr="007122AA">
              <w:rPr>
                <w:rFonts w:ascii="Arial" w:hAnsi="Arial"/>
                <w:b w:val="0"/>
                <w:sz w:val="22"/>
                <w:szCs w:val="22"/>
                <w:u w:val="none"/>
              </w:rPr>
              <w:t xml:space="preserve"> 2169 - stavební úřad</w:t>
            </w:r>
          </w:p>
        </w:tc>
        <w:tc>
          <w:tcPr>
            <w:tcW w:w="2160" w:type="dxa"/>
          </w:tcPr>
          <w:p w:rsidR="007122AA" w:rsidRPr="007122AA" w:rsidRDefault="007122AA" w:rsidP="002E37A1">
            <w:pPr>
              <w:pStyle w:val="Nzev"/>
              <w:rPr>
                <w:rFonts w:ascii="Arial" w:hAnsi="Arial"/>
                <w:b w:val="0"/>
                <w:sz w:val="22"/>
                <w:szCs w:val="22"/>
                <w:u w:val="none"/>
              </w:rPr>
            </w:pPr>
            <w:r w:rsidRPr="007122AA">
              <w:rPr>
                <w:rFonts w:ascii="Arial" w:hAnsi="Arial"/>
                <w:b w:val="0"/>
                <w:sz w:val="22"/>
                <w:szCs w:val="22"/>
                <w:u w:val="none"/>
              </w:rPr>
              <w:t>30 000,00</w:t>
            </w:r>
          </w:p>
        </w:tc>
        <w:tc>
          <w:tcPr>
            <w:tcW w:w="2160" w:type="dxa"/>
          </w:tcPr>
          <w:p w:rsidR="007122AA" w:rsidRPr="007122AA" w:rsidRDefault="007122AA" w:rsidP="002E4CE1">
            <w:pPr>
              <w:pStyle w:val="Nzev"/>
              <w:rPr>
                <w:rFonts w:ascii="Arial" w:hAnsi="Arial"/>
                <w:b w:val="0"/>
                <w:sz w:val="22"/>
                <w:szCs w:val="22"/>
                <w:u w:val="none"/>
              </w:rPr>
            </w:pPr>
            <w:r w:rsidRPr="007122AA">
              <w:rPr>
                <w:rFonts w:ascii="Arial" w:hAnsi="Arial"/>
                <w:b w:val="0"/>
                <w:sz w:val="22"/>
                <w:szCs w:val="22"/>
                <w:u w:val="none"/>
              </w:rPr>
              <w:t xml:space="preserve">  3</w:t>
            </w:r>
            <w:r w:rsidR="002E4CE1">
              <w:rPr>
                <w:rFonts w:ascii="Arial" w:hAnsi="Arial"/>
                <w:b w:val="0"/>
                <w:sz w:val="22"/>
                <w:szCs w:val="22"/>
                <w:u w:val="none"/>
              </w:rPr>
              <w:t>8</w:t>
            </w:r>
            <w:r w:rsidRPr="007122AA">
              <w:rPr>
                <w:rFonts w:ascii="Arial" w:hAnsi="Arial"/>
                <w:b w:val="0"/>
                <w:sz w:val="22"/>
                <w:szCs w:val="22"/>
                <w:u w:val="none"/>
              </w:rPr>
              <w:t xml:space="preserve"> 500,00</w:t>
            </w:r>
          </w:p>
        </w:tc>
        <w:tc>
          <w:tcPr>
            <w:tcW w:w="1940" w:type="dxa"/>
          </w:tcPr>
          <w:p w:rsidR="007122AA" w:rsidRPr="007122AA" w:rsidRDefault="007122AA" w:rsidP="002E4CE1">
            <w:pPr>
              <w:pStyle w:val="Nzev"/>
              <w:rPr>
                <w:rFonts w:ascii="Arial" w:hAnsi="Arial"/>
                <w:b w:val="0"/>
                <w:sz w:val="22"/>
                <w:szCs w:val="22"/>
                <w:u w:val="none"/>
              </w:rPr>
            </w:pPr>
            <w:r w:rsidRPr="007122AA">
              <w:rPr>
                <w:rFonts w:ascii="Arial" w:hAnsi="Arial"/>
                <w:b w:val="0"/>
                <w:sz w:val="22"/>
                <w:szCs w:val="22"/>
                <w:u w:val="none"/>
              </w:rPr>
              <w:t>1</w:t>
            </w:r>
            <w:r w:rsidR="002E4CE1">
              <w:rPr>
                <w:rFonts w:ascii="Arial" w:hAnsi="Arial"/>
                <w:b w:val="0"/>
                <w:sz w:val="22"/>
                <w:szCs w:val="22"/>
                <w:u w:val="none"/>
              </w:rPr>
              <w:t>28,33</w:t>
            </w:r>
          </w:p>
        </w:tc>
      </w:tr>
    </w:tbl>
    <w:p w:rsidR="007122AA" w:rsidRPr="007122AA" w:rsidRDefault="007122AA" w:rsidP="007122AA">
      <w:pPr>
        <w:pStyle w:val="Nzev"/>
        <w:jc w:val="both"/>
        <w:rPr>
          <w:rFonts w:ascii="Arial" w:hAnsi="Arial"/>
          <w:b w:val="0"/>
          <w:sz w:val="22"/>
          <w:szCs w:val="22"/>
          <w:u w:val="none"/>
        </w:rPr>
      </w:pPr>
      <w:r w:rsidRPr="007122AA">
        <w:rPr>
          <w:rFonts w:ascii="Arial" w:hAnsi="Arial"/>
          <w:b w:val="0"/>
          <w:sz w:val="22"/>
          <w:szCs w:val="22"/>
          <w:u w:val="none"/>
        </w:rPr>
        <w:t>Položka zahrnuje náhradu nákladů stavebnímu úřadu za zpracované znalecké posudky související zejména s vyvlastňovacím řízením a náhrady náklady řízení za každé vedené správní řízení o</w:t>
      </w:r>
      <w:r w:rsidR="008073FD">
        <w:rPr>
          <w:rFonts w:ascii="Arial" w:hAnsi="Arial"/>
          <w:b w:val="0"/>
          <w:sz w:val="22"/>
          <w:szCs w:val="22"/>
          <w:u w:val="none"/>
        </w:rPr>
        <w:t> </w:t>
      </w:r>
      <w:r w:rsidR="002E4CE1">
        <w:rPr>
          <w:rFonts w:ascii="Arial" w:hAnsi="Arial"/>
          <w:b w:val="0"/>
          <w:sz w:val="22"/>
          <w:szCs w:val="22"/>
          <w:u w:val="none"/>
        </w:rPr>
        <w:t>přestupku nebo deliktu a dále přijatou platbu k úhradě nákladů na změnu č. 10 Územního plánu Nový Jičín v částce 78.752 Kč.</w:t>
      </w:r>
    </w:p>
    <w:p w:rsidR="007122AA" w:rsidRPr="007122AA" w:rsidRDefault="007122AA" w:rsidP="007122AA">
      <w:pPr>
        <w:pStyle w:val="Nzev"/>
        <w:jc w:val="both"/>
        <w:rPr>
          <w:rFonts w:ascii="Arial" w:hAnsi="Arial"/>
          <w:b w:val="0"/>
          <w:i/>
          <w:sz w:val="22"/>
          <w:szCs w:val="22"/>
          <w:u w:val="none"/>
        </w:rPr>
      </w:pPr>
    </w:p>
    <w:p w:rsidR="007122AA" w:rsidRPr="007122AA" w:rsidRDefault="007122AA" w:rsidP="007122AA">
      <w:pPr>
        <w:rPr>
          <w:rFonts w:ascii="Arial" w:hAnsi="Arial"/>
          <w:sz w:val="22"/>
          <w:szCs w:val="22"/>
        </w:rPr>
      </w:pPr>
      <w:r>
        <w:rPr>
          <w:rFonts w:ascii="Arial" w:hAnsi="Arial"/>
          <w:sz w:val="22"/>
          <w:szCs w:val="22"/>
        </w:rPr>
        <w:t xml:space="preserve">Pol. </w:t>
      </w:r>
      <w:r w:rsidRPr="007122AA">
        <w:rPr>
          <w:rFonts w:ascii="Arial" w:hAnsi="Arial"/>
          <w:sz w:val="22"/>
          <w:szCs w:val="22"/>
        </w:rPr>
        <w:t>4121 – NEINVESTIČNÍ PŘIJATÉ TRANSFERY OD OBCÍ</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72"/>
        <w:gridCol w:w="2160"/>
        <w:gridCol w:w="2160"/>
        <w:gridCol w:w="1940"/>
      </w:tblGrid>
      <w:tr w:rsidR="007122AA" w:rsidRPr="007122AA" w:rsidTr="002E37A1">
        <w:trPr>
          <w:jc w:val="center"/>
        </w:trPr>
        <w:tc>
          <w:tcPr>
            <w:tcW w:w="3272" w:type="dxa"/>
          </w:tcPr>
          <w:p w:rsidR="007122AA" w:rsidRPr="007122AA" w:rsidRDefault="007122AA" w:rsidP="002E37A1">
            <w:pPr>
              <w:pStyle w:val="Nzev"/>
              <w:rPr>
                <w:rFonts w:ascii="Arial" w:hAnsi="Arial"/>
                <w:b w:val="0"/>
                <w:sz w:val="22"/>
                <w:szCs w:val="22"/>
                <w:u w:val="none"/>
              </w:rPr>
            </w:pPr>
          </w:p>
        </w:tc>
        <w:tc>
          <w:tcPr>
            <w:tcW w:w="2160" w:type="dxa"/>
          </w:tcPr>
          <w:p w:rsidR="007122AA" w:rsidRPr="007122AA" w:rsidRDefault="007122AA" w:rsidP="002E37A1">
            <w:pPr>
              <w:pStyle w:val="Nzev"/>
              <w:rPr>
                <w:rFonts w:ascii="Arial" w:hAnsi="Arial"/>
                <w:b w:val="0"/>
                <w:sz w:val="22"/>
                <w:szCs w:val="22"/>
                <w:u w:val="none"/>
              </w:rPr>
            </w:pPr>
            <w:r w:rsidRPr="007122AA">
              <w:rPr>
                <w:rFonts w:ascii="Arial" w:hAnsi="Arial"/>
                <w:b w:val="0"/>
                <w:sz w:val="22"/>
                <w:szCs w:val="22"/>
                <w:u w:val="none"/>
              </w:rPr>
              <w:t>Rozpočet</w:t>
            </w:r>
          </w:p>
        </w:tc>
        <w:tc>
          <w:tcPr>
            <w:tcW w:w="2160" w:type="dxa"/>
          </w:tcPr>
          <w:p w:rsidR="007122AA" w:rsidRPr="007122AA" w:rsidRDefault="007122AA" w:rsidP="002E37A1">
            <w:pPr>
              <w:pStyle w:val="Nzev"/>
              <w:rPr>
                <w:rFonts w:ascii="Arial" w:hAnsi="Arial"/>
                <w:b w:val="0"/>
                <w:sz w:val="22"/>
                <w:szCs w:val="22"/>
                <w:u w:val="none"/>
              </w:rPr>
            </w:pPr>
            <w:r w:rsidRPr="007122AA">
              <w:rPr>
                <w:rFonts w:ascii="Arial" w:hAnsi="Arial"/>
                <w:b w:val="0"/>
                <w:sz w:val="22"/>
                <w:szCs w:val="22"/>
                <w:u w:val="none"/>
              </w:rPr>
              <w:t>Plnění</w:t>
            </w:r>
          </w:p>
        </w:tc>
        <w:tc>
          <w:tcPr>
            <w:tcW w:w="1940" w:type="dxa"/>
          </w:tcPr>
          <w:p w:rsidR="007122AA" w:rsidRPr="007122AA" w:rsidRDefault="007122AA" w:rsidP="002E37A1">
            <w:pPr>
              <w:pStyle w:val="Nzev"/>
              <w:rPr>
                <w:rFonts w:ascii="Arial" w:hAnsi="Arial"/>
                <w:b w:val="0"/>
                <w:sz w:val="22"/>
                <w:szCs w:val="22"/>
                <w:u w:val="none"/>
              </w:rPr>
            </w:pPr>
            <w:r w:rsidRPr="007122AA">
              <w:rPr>
                <w:rFonts w:ascii="Arial" w:hAnsi="Arial"/>
                <w:b w:val="0"/>
                <w:sz w:val="22"/>
                <w:szCs w:val="22"/>
                <w:u w:val="none"/>
              </w:rPr>
              <w:t>%</w:t>
            </w:r>
          </w:p>
        </w:tc>
      </w:tr>
      <w:tr w:rsidR="007122AA" w:rsidRPr="007122AA" w:rsidTr="002E37A1">
        <w:trPr>
          <w:jc w:val="center"/>
        </w:trPr>
        <w:tc>
          <w:tcPr>
            <w:tcW w:w="3272" w:type="dxa"/>
          </w:tcPr>
          <w:p w:rsidR="007122AA" w:rsidRPr="007122AA" w:rsidRDefault="007122AA" w:rsidP="002E37A1">
            <w:pPr>
              <w:pStyle w:val="Nzev"/>
              <w:jc w:val="left"/>
              <w:rPr>
                <w:rFonts w:ascii="Arial" w:hAnsi="Arial"/>
                <w:b w:val="0"/>
                <w:sz w:val="22"/>
                <w:szCs w:val="22"/>
                <w:u w:val="none"/>
              </w:rPr>
            </w:pPr>
            <w:r w:rsidRPr="007122AA">
              <w:rPr>
                <w:rFonts w:ascii="Arial" w:hAnsi="Arial"/>
                <w:b w:val="0"/>
                <w:sz w:val="22"/>
                <w:szCs w:val="22"/>
                <w:u w:val="none"/>
              </w:rPr>
              <w:t>§ 4121 – za veřejnoprávní smlouvy s ostatními obcemi</w:t>
            </w:r>
          </w:p>
        </w:tc>
        <w:tc>
          <w:tcPr>
            <w:tcW w:w="2160" w:type="dxa"/>
          </w:tcPr>
          <w:p w:rsidR="007122AA" w:rsidRPr="007122AA" w:rsidRDefault="007122AA" w:rsidP="002E37A1">
            <w:pPr>
              <w:pStyle w:val="Nzev"/>
              <w:rPr>
                <w:rFonts w:ascii="Arial" w:hAnsi="Arial"/>
                <w:b w:val="0"/>
                <w:sz w:val="22"/>
                <w:szCs w:val="22"/>
                <w:u w:val="none"/>
              </w:rPr>
            </w:pPr>
          </w:p>
          <w:p w:rsidR="007122AA" w:rsidRPr="007122AA" w:rsidRDefault="007122AA" w:rsidP="002E37A1">
            <w:pPr>
              <w:pStyle w:val="Nzev"/>
              <w:rPr>
                <w:rFonts w:ascii="Arial" w:hAnsi="Arial"/>
                <w:b w:val="0"/>
                <w:sz w:val="22"/>
                <w:szCs w:val="22"/>
                <w:u w:val="none"/>
              </w:rPr>
            </w:pPr>
            <w:r w:rsidRPr="007122AA">
              <w:rPr>
                <w:rFonts w:ascii="Arial" w:hAnsi="Arial"/>
                <w:b w:val="0"/>
                <w:sz w:val="22"/>
                <w:szCs w:val="22"/>
                <w:u w:val="none"/>
              </w:rPr>
              <w:t>300</w:t>
            </w:r>
          </w:p>
        </w:tc>
        <w:tc>
          <w:tcPr>
            <w:tcW w:w="2160" w:type="dxa"/>
          </w:tcPr>
          <w:p w:rsidR="007122AA" w:rsidRPr="007122AA" w:rsidRDefault="007122AA" w:rsidP="002E37A1">
            <w:pPr>
              <w:pStyle w:val="Nzev"/>
              <w:rPr>
                <w:rFonts w:ascii="Arial" w:hAnsi="Arial"/>
                <w:b w:val="0"/>
                <w:sz w:val="22"/>
                <w:szCs w:val="22"/>
                <w:u w:val="none"/>
              </w:rPr>
            </w:pPr>
          </w:p>
          <w:p w:rsidR="007122AA" w:rsidRPr="007122AA" w:rsidRDefault="007122AA" w:rsidP="002E37A1">
            <w:pPr>
              <w:pStyle w:val="Nzev"/>
              <w:rPr>
                <w:rFonts w:ascii="Arial" w:hAnsi="Arial"/>
                <w:b w:val="0"/>
                <w:sz w:val="22"/>
                <w:szCs w:val="22"/>
                <w:u w:val="none"/>
              </w:rPr>
            </w:pPr>
            <w:r w:rsidRPr="007122AA">
              <w:rPr>
                <w:rFonts w:ascii="Arial" w:hAnsi="Arial"/>
                <w:b w:val="0"/>
                <w:sz w:val="22"/>
                <w:szCs w:val="22"/>
                <w:u w:val="none"/>
              </w:rPr>
              <w:t>0</w:t>
            </w:r>
          </w:p>
        </w:tc>
        <w:tc>
          <w:tcPr>
            <w:tcW w:w="1940" w:type="dxa"/>
          </w:tcPr>
          <w:p w:rsidR="007122AA" w:rsidRPr="007122AA" w:rsidRDefault="007122AA" w:rsidP="002E37A1">
            <w:pPr>
              <w:pStyle w:val="Nzev"/>
              <w:rPr>
                <w:rFonts w:ascii="Arial" w:hAnsi="Arial"/>
                <w:b w:val="0"/>
                <w:sz w:val="22"/>
                <w:szCs w:val="22"/>
                <w:u w:val="none"/>
              </w:rPr>
            </w:pPr>
          </w:p>
          <w:p w:rsidR="007122AA" w:rsidRPr="007122AA" w:rsidRDefault="007122AA" w:rsidP="002E4CE1">
            <w:pPr>
              <w:pStyle w:val="Nzev"/>
              <w:rPr>
                <w:rFonts w:ascii="Arial" w:hAnsi="Arial"/>
                <w:b w:val="0"/>
                <w:sz w:val="22"/>
                <w:szCs w:val="22"/>
                <w:u w:val="none"/>
              </w:rPr>
            </w:pPr>
            <w:r w:rsidRPr="007122AA">
              <w:rPr>
                <w:rFonts w:ascii="Arial" w:hAnsi="Arial"/>
                <w:b w:val="0"/>
                <w:sz w:val="22"/>
                <w:szCs w:val="22"/>
                <w:u w:val="none"/>
              </w:rPr>
              <w:t>0</w:t>
            </w:r>
          </w:p>
        </w:tc>
      </w:tr>
    </w:tbl>
    <w:p w:rsidR="00002BA5" w:rsidRPr="000F6A92" w:rsidRDefault="00002BA5" w:rsidP="00002BA5">
      <w:pPr>
        <w:pStyle w:val="Zpat"/>
        <w:tabs>
          <w:tab w:val="clear" w:pos="4536"/>
          <w:tab w:val="clear" w:pos="9072"/>
        </w:tabs>
        <w:jc w:val="both"/>
        <w:rPr>
          <w:b/>
          <w:sz w:val="24"/>
          <w:szCs w:val="24"/>
          <w:u w:val="single"/>
        </w:rPr>
      </w:pPr>
    </w:p>
    <w:p w:rsidR="00002BA5" w:rsidRPr="00915922" w:rsidRDefault="00002BA5" w:rsidP="00002BA5">
      <w:pPr>
        <w:keepNext/>
        <w:widowControl w:val="0"/>
        <w:numPr>
          <w:ilvl w:val="12"/>
          <w:numId w:val="0"/>
        </w:numPr>
        <w:jc w:val="both"/>
        <w:rPr>
          <w:rFonts w:ascii="Arial" w:hAnsi="Arial" w:cs="Arial"/>
          <w:b/>
          <w:bCs/>
          <w:sz w:val="24"/>
          <w:szCs w:val="24"/>
          <w:u w:val="single"/>
        </w:rPr>
      </w:pPr>
      <w:r w:rsidRPr="00915922">
        <w:rPr>
          <w:rFonts w:ascii="Arial" w:hAnsi="Arial" w:cs="Arial"/>
          <w:b/>
          <w:bCs/>
          <w:sz w:val="24"/>
          <w:szCs w:val="24"/>
          <w:u w:val="single"/>
        </w:rPr>
        <w:t xml:space="preserve">Třída 8 - Financování </w:t>
      </w:r>
      <w:r w:rsidRPr="00915922">
        <w:rPr>
          <w:rFonts w:ascii="Arial" w:hAnsi="Arial" w:cs="Arial"/>
          <w:b/>
          <w:sz w:val="24"/>
          <w:szCs w:val="24"/>
          <w:u w:val="single"/>
        </w:rPr>
        <w:t xml:space="preserve">(skutečnost: </w:t>
      </w:r>
      <w:r w:rsidR="00915922" w:rsidRPr="00915922">
        <w:rPr>
          <w:rFonts w:ascii="Arial" w:hAnsi="Arial" w:cs="Arial"/>
          <w:b/>
          <w:sz w:val="24"/>
          <w:szCs w:val="24"/>
          <w:u w:val="single"/>
        </w:rPr>
        <w:t>1</w:t>
      </w:r>
      <w:r w:rsidR="00834656">
        <w:rPr>
          <w:rFonts w:ascii="Arial" w:hAnsi="Arial" w:cs="Arial"/>
          <w:b/>
          <w:sz w:val="24"/>
          <w:szCs w:val="24"/>
          <w:u w:val="single"/>
        </w:rPr>
        <w:t>46</w:t>
      </w:r>
      <w:r w:rsidR="00915922" w:rsidRPr="00915922">
        <w:rPr>
          <w:rFonts w:ascii="Arial" w:hAnsi="Arial" w:cs="Arial"/>
          <w:b/>
          <w:sz w:val="24"/>
          <w:szCs w:val="24"/>
          <w:u w:val="single"/>
        </w:rPr>
        <w:t>.</w:t>
      </w:r>
      <w:r w:rsidR="00834656">
        <w:rPr>
          <w:rFonts w:ascii="Arial" w:hAnsi="Arial" w:cs="Arial"/>
          <w:b/>
          <w:sz w:val="24"/>
          <w:szCs w:val="24"/>
          <w:u w:val="single"/>
        </w:rPr>
        <w:t>465</w:t>
      </w:r>
      <w:r w:rsidR="00915922" w:rsidRPr="00915922">
        <w:rPr>
          <w:rFonts w:ascii="Arial" w:hAnsi="Arial" w:cs="Arial"/>
          <w:b/>
          <w:sz w:val="24"/>
          <w:szCs w:val="24"/>
          <w:u w:val="single"/>
        </w:rPr>
        <w:t>.</w:t>
      </w:r>
      <w:r w:rsidR="00834656">
        <w:rPr>
          <w:rFonts w:ascii="Arial" w:hAnsi="Arial" w:cs="Arial"/>
          <w:b/>
          <w:sz w:val="24"/>
          <w:szCs w:val="24"/>
          <w:u w:val="single"/>
        </w:rPr>
        <w:t>109,90</w:t>
      </w:r>
      <w:r w:rsidRPr="00915922">
        <w:rPr>
          <w:rFonts w:ascii="Arial" w:hAnsi="Arial" w:cs="Arial"/>
          <w:b/>
          <w:sz w:val="24"/>
          <w:szCs w:val="24"/>
          <w:u w:val="single"/>
        </w:rPr>
        <w:t xml:space="preserve"> Kč, tj</w:t>
      </w:r>
      <w:r w:rsidRPr="00915922">
        <w:rPr>
          <w:rFonts w:ascii="Arial" w:hAnsi="Arial" w:cs="Arial"/>
          <w:sz w:val="24"/>
          <w:szCs w:val="24"/>
          <w:u w:val="single"/>
        </w:rPr>
        <w:t>.</w:t>
      </w:r>
      <w:r w:rsidRPr="00915922">
        <w:rPr>
          <w:rFonts w:ascii="Arial" w:hAnsi="Arial" w:cs="Arial"/>
          <w:b/>
          <w:bCs/>
          <w:sz w:val="24"/>
          <w:szCs w:val="24"/>
          <w:u w:val="single"/>
        </w:rPr>
        <w:t xml:space="preserve"> </w:t>
      </w:r>
      <w:r w:rsidR="009E68B2">
        <w:rPr>
          <w:rFonts w:ascii="Arial" w:hAnsi="Arial" w:cs="Arial"/>
          <w:b/>
          <w:bCs/>
          <w:sz w:val="24"/>
          <w:szCs w:val="24"/>
          <w:u w:val="single"/>
        </w:rPr>
        <w:t>55,82</w:t>
      </w:r>
      <w:r w:rsidRPr="00915922">
        <w:rPr>
          <w:rFonts w:ascii="Arial" w:hAnsi="Arial" w:cs="Arial"/>
          <w:b/>
          <w:bCs/>
          <w:sz w:val="24"/>
          <w:szCs w:val="24"/>
          <w:u w:val="single"/>
        </w:rPr>
        <w:t>% upraveného rozpočtu)</w:t>
      </w:r>
    </w:p>
    <w:p w:rsidR="00002BA5" w:rsidRPr="00A124E3" w:rsidRDefault="00002BA5" w:rsidP="00002BA5">
      <w:pPr>
        <w:keepNext/>
        <w:widowControl w:val="0"/>
        <w:numPr>
          <w:ilvl w:val="12"/>
          <w:numId w:val="0"/>
        </w:numPr>
        <w:jc w:val="both"/>
        <w:rPr>
          <w:rFonts w:ascii="Arial" w:hAnsi="Arial" w:cs="Arial"/>
          <w:sz w:val="22"/>
          <w:szCs w:val="22"/>
        </w:rPr>
      </w:pPr>
      <w:r w:rsidRPr="00A124E3">
        <w:rPr>
          <w:rFonts w:ascii="Arial" w:hAnsi="Arial" w:cs="Arial"/>
          <w:bCs/>
          <w:sz w:val="22"/>
          <w:szCs w:val="22"/>
        </w:rPr>
        <w:t>(Pozn.: FINANCOVÁNÍ = SALDO PŘÍJMŮ a VÝDAJŮ s opačným znaménkem).</w:t>
      </w:r>
    </w:p>
    <w:p w:rsidR="00002BA5" w:rsidRPr="00A124E3" w:rsidRDefault="00002BA5" w:rsidP="00002BA5">
      <w:pPr>
        <w:widowControl w:val="0"/>
        <w:numPr>
          <w:ilvl w:val="12"/>
          <w:numId w:val="0"/>
        </w:numPr>
        <w:jc w:val="both"/>
        <w:rPr>
          <w:rFonts w:ascii="Arial" w:hAnsi="Arial" w:cs="Arial"/>
          <w:sz w:val="22"/>
          <w:szCs w:val="22"/>
        </w:rPr>
      </w:pPr>
      <w:r w:rsidRPr="00A124E3">
        <w:rPr>
          <w:rFonts w:ascii="Arial" w:hAnsi="Arial" w:cs="Arial"/>
          <w:sz w:val="22"/>
          <w:szCs w:val="22"/>
        </w:rPr>
        <w:t>Jedná se o okruh finančních operací zahrnující předpokládané zapojení volných prostř</w:t>
      </w:r>
      <w:r w:rsidR="00915922" w:rsidRPr="00A124E3">
        <w:rPr>
          <w:rFonts w:ascii="Arial" w:hAnsi="Arial" w:cs="Arial"/>
          <w:sz w:val="22"/>
          <w:szCs w:val="22"/>
        </w:rPr>
        <w:t>edků z</w:t>
      </w:r>
      <w:r w:rsidR="008073FD">
        <w:rPr>
          <w:rFonts w:ascii="Arial" w:hAnsi="Arial" w:cs="Arial"/>
          <w:sz w:val="22"/>
          <w:szCs w:val="22"/>
        </w:rPr>
        <w:t> </w:t>
      </w:r>
      <w:r w:rsidR="00915922" w:rsidRPr="00A124E3">
        <w:rPr>
          <w:rFonts w:ascii="Arial" w:hAnsi="Arial" w:cs="Arial"/>
          <w:sz w:val="22"/>
          <w:szCs w:val="22"/>
        </w:rPr>
        <w:t>minulých let do rozpočtu</w:t>
      </w:r>
      <w:r w:rsidRPr="00A124E3">
        <w:rPr>
          <w:rFonts w:ascii="Arial" w:hAnsi="Arial" w:cs="Arial"/>
          <w:sz w:val="22"/>
          <w:szCs w:val="22"/>
        </w:rPr>
        <w:t>, od 01. 01. 2023 již každoměsíční splátky účelového úvěru z České spořitelny na tři velké investiční akce města (Rekonstrukce bytového domu K Archívu, Revitalizace bytových domů Zborovská 11 a Na Lani 212). Součástí této třídy je i předpis n</w:t>
      </w:r>
      <w:r w:rsidR="00AF2F16" w:rsidRPr="00A124E3">
        <w:rPr>
          <w:rFonts w:ascii="Arial" w:hAnsi="Arial" w:cs="Arial"/>
          <w:sz w:val="22"/>
          <w:szCs w:val="22"/>
        </w:rPr>
        <w:t xml:space="preserve">a odvodovou povinnost DPH vůči Finančnímu úřadu v Novém Jičíně </w:t>
      </w:r>
      <w:r w:rsidRPr="00A124E3">
        <w:rPr>
          <w:rFonts w:ascii="Arial" w:hAnsi="Arial" w:cs="Arial"/>
          <w:sz w:val="22"/>
          <w:szCs w:val="22"/>
        </w:rPr>
        <w:t>k </w:t>
      </w:r>
      <w:proofErr w:type="gramStart"/>
      <w:r w:rsidRPr="00A124E3">
        <w:rPr>
          <w:rFonts w:ascii="Arial" w:hAnsi="Arial" w:cs="Arial"/>
          <w:sz w:val="22"/>
          <w:szCs w:val="22"/>
        </w:rPr>
        <w:t>31.12.202</w:t>
      </w:r>
      <w:r w:rsidR="009E68B2">
        <w:rPr>
          <w:rFonts w:ascii="Arial" w:hAnsi="Arial" w:cs="Arial"/>
          <w:sz w:val="22"/>
          <w:szCs w:val="22"/>
        </w:rPr>
        <w:t>5</w:t>
      </w:r>
      <w:proofErr w:type="gramEnd"/>
      <w:r w:rsidRPr="00A124E3">
        <w:rPr>
          <w:rFonts w:ascii="Arial" w:hAnsi="Arial" w:cs="Arial"/>
          <w:sz w:val="22"/>
          <w:szCs w:val="22"/>
        </w:rPr>
        <w:t xml:space="preserve"> z titulu přenesené daňové povinnosti (od</w:t>
      </w:r>
      <w:r w:rsidR="008073FD">
        <w:rPr>
          <w:rFonts w:ascii="Arial" w:hAnsi="Arial" w:cs="Arial"/>
          <w:sz w:val="22"/>
          <w:szCs w:val="22"/>
        </w:rPr>
        <w:t> </w:t>
      </w:r>
      <w:r w:rsidRPr="00A124E3">
        <w:rPr>
          <w:rFonts w:ascii="Arial" w:hAnsi="Arial" w:cs="Arial"/>
          <w:sz w:val="22"/>
          <w:szCs w:val="22"/>
        </w:rPr>
        <w:t xml:space="preserve">dodavatelů). </w:t>
      </w:r>
    </w:p>
    <w:p w:rsidR="00002BA5" w:rsidRPr="00A124E3" w:rsidRDefault="00002BA5" w:rsidP="00002BA5">
      <w:pPr>
        <w:pStyle w:val="Zkladntext3"/>
        <w:rPr>
          <w:rFonts w:ascii="Arial" w:hAnsi="Arial" w:cs="Arial"/>
          <w:sz w:val="22"/>
          <w:szCs w:val="22"/>
        </w:rPr>
      </w:pPr>
    </w:p>
    <w:p w:rsidR="00915922" w:rsidRDefault="00915922" w:rsidP="00002BA5">
      <w:pPr>
        <w:pStyle w:val="Zkladntext3"/>
      </w:pPr>
    </w:p>
    <w:p w:rsidR="00002BA5" w:rsidRPr="00915922" w:rsidRDefault="00002BA5" w:rsidP="00002BA5">
      <w:pPr>
        <w:widowControl w:val="0"/>
        <w:numPr>
          <w:ilvl w:val="12"/>
          <w:numId w:val="0"/>
        </w:numPr>
        <w:rPr>
          <w:rFonts w:ascii="Arial" w:hAnsi="Arial" w:cs="Arial"/>
          <w:b/>
          <w:bCs/>
          <w:iCs/>
          <w:sz w:val="24"/>
          <w:szCs w:val="24"/>
          <w:u w:val="single"/>
        </w:rPr>
      </w:pPr>
      <w:proofErr w:type="gramStart"/>
      <w:r w:rsidRPr="00915922">
        <w:rPr>
          <w:rFonts w:ascii="Arial" w:hAnsi="Arial" w:cs="Arial"/>
          <w:b/>
          <w:bCs/>
          <w:sz w:val="24"/>
          <w:szCs w:val="24"/>
        </w:rPr>
        <w:t xml:space="preserve">b)   </w:t>
      </w:r>
      <w:r w:rsidRPr="00915922">
        <w:rPr>
          <w:rFonts w:ascii="Arial" w:hAnsi="Arial" w:cs="Arial"/>
          <w:b/>
          <w:bCs/>
          <w:iCs/>
          <w:sz w:val="24"/>
          <w:szCs w:val="24"/>
          <w:u w:val="single"/>
        </w:rPr>
        <w:t>Výdajová</w:t>
      </w:r>
      <w:proofErr w:type="gramEnd"/>
      <w:r w:rsidRPr="00915922">
        <w:rPr>
          <w:rFonts w:ascii="Arial" w:hAnsi="Arial" w:cs="Arial"/>
          <w:b/>
          <w:bCs/>
          <w:iCs/>
          <w:sz w:val="24"/>
          <w:szCs w:val="24"/>
          <w:u w:val="single"/>
        </w:rPr>
        <w:t xml:space="preserve"> část</w:t>
      </w:r>
    </w:p>
    <w:p w:rsidR="00002BA5" w:rsidRDefault="00002BA5" w:rsidP="00A124E3">
      <w:pPr>
        <w:widowControl w:val="0"/>
        <w:numPr>
          <w:ilvl w:val="12"/>
          <w:numId w:val="0"/>
        </w:numPr>
        <w:jc w:val="both"/>
        <w:rPr>
          <w:rFonts w:ascii="Arial" w:hAnsi="Arial" w:cs="Arial"/>
          <w:sz w:val="22"/>
          <w:szCs w:val="22"/>
        </w:rPr>
      </w:pPr>
      <w:r w:rsidRPr="00915922">
        <w:rPr>
          <w:rFonts w:ascii="Arial" w:hAnsi="Arial" w:cs="Arial"/>
          <w:sz w:val="22"/>
          <w:szCs w:val="22"/>
        </w:rPr>
        <w:t xml:space="preserve">        K datu </w:t>
      </w:r>
      <w:proofErr w:type="gramStart"/>
      <w:r w:rsidRPr="00915922">
        <w:rPr>
          <w:rFonts w:ascii="Arial" w:hAnsi="Arial" w:cs="Arial"/>
          <w:bCs/>
          <w:sz w:val="22"/>
          <w:szCs w:val="22"/>
        </w:rPr>
        <w:t>31.12.202</w:t>
      </w:r>
      <w:r w:rsidR="009E68B2">
        <w:rPr>
          <w:rFonts w:ascii="Arial" w:hAnsi="Arial" w:cs="Arial"/>
          <w:bCs/>
          <w:sz w:val="22"/>
          <w:szCs w:val="22"/>
        </w:rPr>
        <w:t>5</w:t>
      </w:r>
      <w:proofErr w:type="gramEnd"/>
      <w:r w:rsidRPr="00915922">
        <w:rPr>
          <w:rFonts w:ascii="Arial" w:hAnsi="Arial" w:cs="Arial"/>
          <w:sz w:val="22"/>
          <w:szCs w:val="22"/>
        </w:rPr>
        <w:t xml:space="preserve"> celkové </w:t>
      </w:r>
      <w:r w:rsidRPr="00A124E3">
        <w:rPr>
          <w:rFonts w:ascii="Arial" w:hAnsi="Arial" w:cs="Arial"/>
          <w:b/>
          <w:sz w:val="22"/>
          <w:szCs w:val="22"/>
        </w:rPr>
        <w:t xml:space="preserve">skutečné </w:t>
      </w:r>
      <w:r w:rsidRPr="00A124E3">
        <w:rPr>
          <w:rFonts w:ascii="Arial" w:hAnsi="Arial" w:cs="Arial"/>
          <w:b/>
          <w:bCs/>
          <w:sz w:val="22"/>
          <w:szCs w:val="22"/>
        </w:rPr>
        <w:t>výdaje</w:t>
      </w:r>
      <w:r w:rsidRPr="00A124E3">
        <w:rPr>
          <w:rFonts w:ascii="Arial" w:hAnsi="Arial" w:cs="Arial"/>
          <w:b/>
          <w:sz w:val="22"/>
          <w:szCs w:val="22"/>
        </w:rPr>
        <w:t xml:space="preserve"> </w:t>
      </w:r>
      <w:r w:rsidRPr="00A124E3">
        <w:rPr>
          <w:rFonts w:ascii="Arial" w:hAnsi="Arial" w:cs="Arial"/>
          <w:sz w:val="22"/>
          <w:szCs w:val="22"/>
        </w:rPr>
        <w:t>dosáhly</w:t>
      </w:r>
      <w:r w:rsidRPr="00915922">
        <w:rPr>
          <w:rFonts w:ascii="Arial" w:hAnsi="Arial" w:cs="Arial"/>
          <w:sz w:val="22"/>
          <w:szCs w:val="22"/>
        </w:rPr>
        <w:t xml:space="preserve"> částky </w:t>
      </w:r>
      <w:r w:rsidR="009E68B2">
        <w:rPr>
          <w:rFonts w:ascii="Arial" w:hAnsi="Arial" w:cs="Arial"/>
          <w:b/>
          <w:bCs/>
          <w:sz w:val="22"/>
          <w:szCs w:val="22"/>
        </w:rPr>
        <w:t>1.075.863.537,93</w:t>
      </w:r>
      <w:r w:rsidRPr="00915922">
        <w:rPr>
          <w:rFonts w:ascii="Arial" w:hAnsi="Arial" w:cs="Arial"/>
          <w:bCs/>
          <w:sz w:val="22"/>
          <w:szCs w:val="22"/>
        </w:rPr>
        <w:t xml:space="preserve"> Kč</w:t>
      </w:r>
      <w:r w:rsidRPr="00915922">
        <w:rPr>
          <w:rFonts w:ascii="Arial" w:hAnsi="Arial" w:cs="Arial"/>
          <w:sz w:val="22"/>
          <w:szCs w:val="22"/>
        </w:rPr>
        <w:t xml:space="preserve">, tj. </w:t>
      </w:r>
      <w:r w:rsidR="009E68B2">
        <w:rPr>
          <w:rFonts w:ascii="Arial" w:hAnsi="Arial" w:cs="Arial"/>
          <w:sz w:val="22"/>
          <w:szCs w:val="22"/>
        </w:rPr>
        <w:t>92,16</w:t>
      </w:r>
      <w:r w:rsidR="008116C2">
        <w:rPr>
          <w:rFonts w:ascii="Arial" w:hAnsi="Arial" w:cs="Arial"/>
          <w:sz w:val="22"/>
          <w:szCs w:val="22"/>
        </w:rPr>
        <w:t> %</w:t>
      </w:r>
      <w:r w:rsidRPr="00915922">
        <w:rPr>
          <w:rFonts w:ascii="Arial" w:hAnsi="Arial" w:cs="Arial"/>
          <w:bCs/>
          <w:sz w:val="22"/>
          <w:szCs w:val="22"/>
        </w:rPr>
        <w:t xml:space="preserve"> upraveného rozpočtu</w:t>
      </w:r>
      <w:r w:rsidRPr="00915922">
        <w:rPr>
          <w:rFonts w:ascii="Arial" w:hAnsi="Arial" w:cs="Arial"/>
          <w:sz w:val="22"/>
          <w:szCs w:val="22"/>
        </w:rPr>
        <w:t xml:space="preserve"> (index 202</w:t>
      </w:r>
      <w:r w:rsidR="009E68B2">
        <w:rPr>
          <w:rFonts w:ascii="Arial" w:hAnsi="Arial" w:cs="Arial"/>
          <w:sz w:val="22"/>
          <w:szCs w:val="22"/>
        </w:rPr>
        <w:t>5</w:t>
      </w:r>
      <w:r w:rsidRPr="00915922">
        <w:rPr>
          <w:rFonts w:ascii="Arial" w:hAnsi="Arial" w:cs="Arial"/>
          <w:sz w:val="22"/>
          <w:szCs w:val="22"/>
        </w:rPr>
        <w:t>/202</w:t>
      </w:r>
      <w:r w:rsidR="009E68B2">
        <w:rPr>
          <w:rFonts w:ascii="Arial" w:hAnsi="Arial" w:cs="Arial"/>
          <w:sz w:val="22"/>
          <w:szCs w:val="22"/>
        </w:rPr>
        <w:t>4</w:t>
      </w:r>
      <w:r w:rsidRPr="00915922">
        <w:rPr>
          <w:rFonts w:ascii="Arial" w:hAnsi="Arial" w:cs="Arial"/>
          <w:sz w:val="22"/>
          <w:szCs w:val="22"/>
        </w:rPr>
        <w:t xml:space="preserve">: </w:t>
      </w:r>
      <w:r w:rsidR="00915922">
        <w:rPr>
          <w:rFonts w:ascii="Arial" w:hAnsi="Arial" w:cs="Arial"/>
          <w:sz w:val="22"/>
          <w:szCs w:val="22"/>
        </w:rPr>
        <w:t>1</w:t>
      </w:r>
      <w:r w:rsidR="009E68B2">
        <w:rPr>
          <w:rFonts w:ascii="Arial" w:hAnsi="Arial" w:cs="Arial"/>
          <w:sz w:val="22"/>
          <w:szCs w:val="22"/>
        </w:rPr>
        <w:t>2</w:t>
      </w:r>
      <w:r w:rsidR="00915922">
        <w:rPr>
          <w:rFonts w:ascii="Arial" w:hAnsi="Arial" w:cs="Arial"/>
          <w:sz w:val="22"/>
          <w:szCs w:val="22"/>
        </w:rPr>
        <w:t>0,</w:t>
      </w:r>
      <w:r w:rsidR="009E68B2">
        <w:rPr>
          <w:rFonts w:ascii="Arial" w:hAnsi="Arial" w:cs="Arial"/>
          <w:sz w:val="22"/>
          <w:szCs w:val="22"/>
        </w:rPr>
        <w:t>0</w:t>
      </w:r>
      <w:r w:rsidR="00915922">
        <w:rPr>
          <w:rFonts w:ascii="Arial" w:hAnsi="Arial" w:cs="Arial"/>
          <w:sz w:val="22"/>
          <w:szCs w:val="22"/>
        </w:rPr>
        <w:t>1</w:t>
      </w:r>
      <w:r w:rsidRPr="00915922">
        <w:rPr>
          <w:rFonts w:ascii="Arial" w:hAnsi="Arial" w:cs="Arial"/>
          <w:sz w:val="22"/>
          <w:szCs w:val="22"/>
        </w:rPr>
        <w:t xml:space="preserve"> %), Podrobně jsou výdaje dále v komentářích vedoucích odborů a v tabulkových částech tohoto materiálu.  </w:t>
      </w:r>
    </w:p>
    <w:p w:rsidR="00002BA5" w:rsidRPr="00A124E3" w:rsidRDefault="00002BA5" w:rsidP="00A124E3">
      <w:pPr>
        <w:widowControl w:val="0"/>
        <w:numPr>
          <w:ilvl w:val="12"/>
          <w:numId w:val="0"/>
        </w:numPr>
        <w:ind w:hanging="567"/>
        <w:jc w:val="both"/>
        <w:rPr>
          <w:rFonts w:ascii="Arial" w:hAnsi="Arial" w:cs="Arial"/>
          <w:sz w:val="22"/>
          <w:szCs w:val="22"/>
        </w:rPr>
      </w:pPr>
      <w:r w:rsidRPr="00ED4FE6">
        <w:rPr>
          <w:rFonts w:ascii="Arial" w:hAnsi="Arial" w:cs="Arial"/>
          <w:b/>
          <w:i/>
          <w:sz w:val="32"/>
          <w:szCs w:val="32"/>
        </w:rPr>
        <w:t xml:space="preserve">            </w:t>
      </w:r>
      <w:r w:rsidRPr="00A124E3">
        <w:rPr>
          <w:rFonts w:ascii="Arial" w:hAnsi="Arial" w:cs="Arial"/>
          <w:sz w:val="22"/>
          <w:szCs w:val="22"/>
        </w:rPr>
        <w:t xml:space="preserve">Na příspěvcích na provoz </w:t>
      </w:r>
      <w:r w:rsidRPr="00A124E3">
        <w:rPr>
          <w:rFonts w:ascii="Arial" w:hAnsi="Arial" w:cs="Arial"/>
          <w:bCs/>
          <w:sz w:val="22"/>
          <w:szCs w:val="22"/>
        </w:rPr>
        <w:t>příspěvkovým organizacím</w:t>
      </w:r>
      <w:r w:rsidRPr="00A124E3">
        <w:rPr>
          <w:rFonts w:ascii="Arial" w:hAnsi="Arial" w:cs="Arial"/>
          <w:sz w:val="22"/>
          <w:szCs w:val="22"/>
        </w:rPr>
        <w:t xml:space="preserve"> </w:t>
      </w:r>
      <w:r w:rsidRPr="00A124E3">
        <w:rPr>
          <w:rFonts w:ascii="Arial" w:hAnsi="Arial" w:cs="Arial"/>
          <w:bCs/>
          <w:sz w:val="22"/>
          <w:szCs w:val="22"/>
        </w:rPr>
        <w:t>města</w:t>
      </w:r>
      <w:r w:rsidRPr="00A124E3">
        <w:rPr>
          <w:rFonts w:ascii="Arial" w:hAnsi="Arial" w:cs="Arial"/>
          <w:sz w:val="22"/>
          <w:szCs w:val="22"/>
        </w:rPr>
        <w:t xml:space="preserve"> bylo za rok 202</w:t>
      </w:r>
      <w:r w:rsidR="009E68B2">
        <w:rPr>
          <w:rFonts w:ascii="Arial" w:hAnsi="Arial" w:cs="Arial"/>
          <w:sz w:val="22"/>
          <w:szCs w:val="22"/>
        </w:rPr>
        <w:t>5</w:t>
      </w:r>
      <w:r w:rsidRPr="00A124E3">
        <w:rPr>
          <w:rFonts w:ascii="Arial" w:hAnsi="Arial" w:cs="Arial"/>
          <w:sz w:val="22"/>
          <w:szCs w:val="22"/>
        </w:rPr>
        <w:t xml:space="preserve"> vyplaceno </w:t>
      </w:r>
      <w:r w:rsidR="009E68B2">
        <w:rPr>
          <w:rFonts w:ascii="Arial" w:hAnsi="Arial" w:cs="Arial"/>
          <w:sz w:val="22"/>
          <w:szCs w:val="22"/>
        </w:rPr>
        <w:t>210</w:t>
      </w:r>
      <w:r w:rsidR="003B6AE2">
        <w:rPr>
          <w:rFonts w:ascii="Arial" w:hAnsi="Arial" w:cs="Arial"/>
          <w:sz w:val="22"/>
          <w:szCs w:val="22"/>
        </w:rPr>
        <w:t>.</w:t>
      </w:r>
      <w:r w:rsidR="009E68B2">
        <w:rPr>
          <w:rFonts w:ascii="Arial" w:hAnsi="Arial" w:cs="Arial"/>
          <w:sz w:val="22"/>
          <w:szCs w:val="22"/>
        </w:rPr>
        <w:t>995</w:t>
      </w:r>
      <w:r w:rsidR="003B6AE2">
        <w:rPr>
          <w:rFonts w:ascii="Arial" w:hAnsi="Arial" w:cs="Arial"/>
          <w:sz w:val="22"/>
          <w:szCs w:val="22"/>
        </w:rPr>
        <w:t>.</w:t>
      </w:r>
      <w:r w:rsidR="009E68B2">
        <w:rPr>
          <w:rFonts w:ascii="Arial" w:hAnsi="Arial" w:cs="Arial"/>
          <w:sz w:val="22"/>
          <w:szCs w:val="22"/>
        </w:rPr>
        <w:t>191</w:t>
      </w:r>
      <w:r w:rsidR="003B6AE2">
        <w:rPr>
          <w:rFonts w:ascii="Arial" w:hAnsi="Arial" w:cs="Arial"/>
          <w:sz w:val="22"/>
          <w:szCs w:val="22"/>
        </w:rPr>
        <w:t>,</w:t>
      </w:r>
      <w:r w:rsidR="009E68B2">
        <w:rPr>
          <w:rFonts w:ascii="Arial" w:hAnsi="Arial" w:cs="Arial"/>
          <w:sz w:val="22"/>
          <w:szCs w:val="22"/>
        </w:rPr>
        <w:t>68</w:t>
      </w:r>
      <w:r w:rsidR="003B6AE2">
        <w:rPr>
          <w:rFonts w:ascii="Arial" w:hAnsi="Arial" w:cs="Arial"/>
          <w:sz w:val="22"/>
          <w:szCs w:val="22"/>
        </w:rPr>
        <w:t xml:space="preserve"> Kč </w:t>
      </w:r>
      <w:r w:rsidRPr="00A124E3">
        <w:rPr>
          <w:rFonts w:ascii="Arial" w:hAnsi="Arial" w:cs="Arial"/>
          <w:sz w:val="22"/>
          <w:szCs w:val="22"/>
        </w:rPr>
        <w:t>(z toho 1</w:t>
      </w:r>
      <w:r w:rsidR="009E68B2">
        <w:rPr>
          <w:rFonts w:ascii="Arial" w:hAnsi="Arial" w:cs="Arial"/>
          <w:sz w:val="22"/>
          <w:szCs w:val="22"/>
        </w:rPr>
        <w:t>5</w:t>
      </w:r>
      <w:r w:rsidRPr="00A124E3">
        <w:rPr>
          <w:rFonts w:ascii="Arial" w:hAnsi="Arial" w:cs="Arial"/>
          <w:sz w:val="22"/>
          <w:szCs w:val="22"/>
        </w:rPr>
        <w:t>.</w:t>
      </w:r>
      <w:r w:rsidR="009E68B2">
        <w:rPr>
          <w:rFonts w:ascii="Arial" w:hAnsi="Arial" w:cs="Arial"/>
          <w:sz w:val="22"/>
          <w:szCs w:val="22"/>
        </w:rPr>
        <w:t>842</w:t>
      </w:r>
      <w:r w:rsidR="003B6AE2">
        <w:rPr>
          <w:rFonts w:ascii="Arial" w:hAnsi="Arial" w:cs="Arial"/>
          <w:sz w:val="22"/>
          <w:szCs w:val="22"/>
        </w:rPr>
        <w:t>.</w:t>
      </w:r>
      <w:r w:rsidR="009E68B2">
        <w:rPr>
          <w:rFonts w:ascii="Arial" w:hAnsi="Arial" w:cs="Arial"/>
          <w:sz w:val="22"/>
          <w:szCs w:val="22"/>
        </w:rPr>
        <w:t>386</w:t>
      </w:r>
      <w:r w:rsidR="003B6AE2">
        <w:rPr>
          <w:rFonts w:ascii="Arial" w:hAnsi="Arial" w:cs="Arial"/>
          <w:sz w:val="22"/>
          <w:szCs w:val="22"/>
        </w:rPr>
        <w:t>,</w:t>
      </w:r>
      <w:r w:rsidR="009E68B2">
        <w:rPr>
          <w:rFonts w:ascii="Arial" w:hAnsi="Arial" w:cs="Arial"/>
          <w:sz w:val="22"/>
          <w:szCs w:val="22"/>
        </w:rPr>
        <w:t>72</w:t>
      </w:r>
      <w:r w:rsidRPr="00A124E3">
        <w:rPr>
          <w:rFonts w:ascii="Arial" w:hAnsi="Arial" w:cs="Arial"/>
          <w:sz w:val="22"/>
          <w:szCs w:val="22"/>
        </w:rPr>
        <w:t xml:space="preserve"> Kč z přijatých dotací) a na investice </w:t>
      </w:r>
      <w:r w:rsidR="009E68B2">
        <w:rPr>
          <w:rFonts w:ascii="Arial" w:hAnsi="Arial" w:cs="Arial"/>
          <w:sz w:val="22"/>
          <w:szCs w:val="22"/>
        </w:rPr>
        <w:t>12</w:t>
      </w:r>
      <w:r w:rsidR="00FB600F">
        <w:rPr>
          <w:rFonts w:ascii="Arial" w:hAnsi="Arial" w:cs="Arial"/>
          <w:sz w:val="22"/>
          <w:szCs w:val="22"/>
        </w:rPr>
        <w:t>.</w:t>
      </w:r>
      <w:r w:rsidR="009E68B2">
        <w:rPr>
          <w:rFonts w:ascii="Arial" w:hAnsi="Arial" w:cs="Arial"/>
          <w:sz w:val="22"/>
          <w:szCs w:val="22"/>
        </w:rPr>
        <w:t>674</w:t>
      </w:r>
      <w:r w:rsidR="00FB600F">
        <w:rPr>
          <w:rFonts w:ascii="Arial" w:hAnsi="Arial" w:cs="Arial"/>
          <w:sz w:val="22"/>
          <w:szCs w:val="22"/>
        </w:rPr>
        <w:t>.</w:t>
      </w:r>
      <w:r w:rsidR="009E68B2">
        <w:rPr>
          <w:rFonts w:ascii="Arial" w:hAnsi="Arial" w:cs="Arial"/>
          <w:sz w:val="22"/>
          <w:szCs w:val="22"/>
        </w:rPr>
        <w:t>929</w:t>
      </w:r>
      <w:r w:rsidR="00FB600F">
        <w:rPr>
          <w:rFonts w:ascii="Arial" w:hAnsi="Arial" w:cs="Arial"/>
          <w:sz w:val="22"/>
          <w:szCs w:val="22"/>
        </w:rPr>
        <w:t>,6</w:t>
      </w:r>
      <w:r w:rsidR="009E68B2">
        <w:rPr>
          <w:rFonts w:ascii="Arial" w:hAnsi="Arial" w:cs="Arial"/>
          <w:sz w:val="22"/>
          <w:szCs w:val="22"/>
        </w:rPr>
        <w:t>0</w:t>
      </w:r>
      <w:r w:rsidRPr="00A124E3">
        <w:rPr>
          <w:rFonts w:ascii="Arial" w:hAnsi="Arial" w:cs="Arial"/>
          <w:sz w:val="22"/>
          <w:szCs w:val="22"/>
        </w:rPr>
        <w:t xml:space="preserve"> Kč.</w:t>
      </w:r>
    </w:p>
    <w:p w:rsidR="00002BA5" w:rsidRPr="00A124E3" w:rsidRDefault="00002BA5" w:rsidP="00A124E3">
      <w:pPr>
        <w:widowControl w:val="0"/>
        <w:numPr>
          <w:ilvl w:val="12"/>
          <w:numId w:val="0"/>
        </w:numPr>
        <w:ind w:hanging="567"/>
        <w:jc w:val="both"/>
        <w:rPr>
          <w:rFonts w:ascii="Arial" w:hAnsi="Arial" w:cs="Arial"/>
          <w:sz w:val="22"/>
          <w:szCs w:val="22"/>
        </w:rPr>
      </w:pPr>
      <w:r w:rsidRPr="00ED4FE6">
        <w:rPr>
          <w:rFonts w:ascii="Arial" w:hAnsi="Arial" w:cs="Arial"/>
          <w:b/>
          <w:i/>
          <w:sz w:val="32"/>
          <w:szCs w:val="32"/>
        </w:rPr>
        <w:t xml:space="preserve">               </w:t>
      </w:r>
      <w:r w:rsidRPr="00A124E3">
        <w:rPr>
          <w:rFonts w:ascii="Arial" w:hAnsi="Arial" w:cs="Arial"/>
          <w:sz w:val="22"/>
          <w:szCs w:val="22"/>
        </w:rPr>
        <w:t xml:space="preserve">Přehled o poskytnutých dotacích a darech cizím subjektům </w:t>
      </w:r>
      <w:r w:rsidR="000D1931">
        <w:rPr>
          <w:rFonts w:ascii="Arial" w:hAnsi="Arial" w:cs="Arial"/>
          <w:sz w:val="22"/>
          <w:szCs w:val="22"/>
        </w:rPr>
        <w:t xml:space="preserve">z rozpočtu města </w:t>
      </w:r>
      <w:r w:rsidRPr="00A124E3">
        <w:rPr>
          <w:rFonts w:ascii="Arial" w:hAnsi="Arial" w:cs="Arial"/>
          <w:sz w:val="22"/>
          <w:szCs w:val="22"/>
        </w:rPr>
        <w:t>je součástí tohoto materiálu (</w:t>
      </w:r>
      <w:r w:rsidRPr="00A124E3">
        <w:rPr>
          <w:rFonts w:ascii="Arial" w:hAnsi="Arial" w:cs="Arial"/>
          <w:bCs/>
          <w:sz w:val="22"/>
          <w:szCs w:val="22"/>
        </w:rPr>
        <w:t>Tabulková část – bod d</w:t>
      </w:r>
      <w:r w:rsidRPr="00A124E3">
        <w:rPr>
          <w:rFonts w:ascii="Arial" w:hAnsi="Arial" w:cs="Arial"/>
          <w:sz w:val="22"/>
          <w:szCs w:val="22"/>
        </w:rPr>
        <w:t>).</w:t>
      </w:r>
    </w:p>
    <w:p w:rsidR="00002BA5" w:rsidRPr="003E669E" w:rsidRDefault="00002BA5" w:rsidP="003E669E">
      <w:pPr>
        <w:widowControl w:val="0"/>
        <w:numPr>
          <w:ilvl w:val="12"/>
          <w:numId w:val="0"/>
        </w:numPr>
        <w:jc w:val="both"/>
        <w:rPr>
          <w:rFonts w:ascii="Arial" w:hAnsi="Arial" w:cs="Arial"/>
          <w:sz w:val="22"/>
          <w:szCs w:val="22"/>
        </w:rPr>
      </w:pPr>
      <w:r w:rsidRPr="00A124E3">
        <w:rPr>
          <w:rFonts w:ascii="Arial" w:hAnsi="Arial" w:cs="Arial"/>
          <w:i/>
          <w:sz w:val="22"/>
          <w:szCs w:val="22"/>
        </w:rPr>
        <w:t xml:space="preserve">       </w:t>
      </w:r>
      <w:r w:rsidRPr="00A124E3">
        <w:rPr>
          <w:rFonts w:ascii="Arial" w:hAnsi="Arial" w:cs="Arial"/>
          <w:bCs/>
          <w:sz w:val="22"/>
          <w:szCs w:val="22"/>
        </w:rPr>
        <w:t>Prostředky na platy zaměstnanců města</w:t>
      </w:r>
      <w:r w:rsidRPr="00A124E3">
        <w:rPr>
          <w:rFonts w:ascii="Arial" w:hAnsi="Arial" w:cs="Arial"/>
          <w:sz w:val="22"/>
          <w:szCs w:val="22"/>
        </w:rPr>
        <w:t xml:space="preserve"> včetně dotačních prostředků z různých projektů byly za období 12/202</w:t>
      </w:r>
      <w:r w:rsidR="000D1931">
        <w:rPr>
          <w:rFonts w:ascii="Arial" w:hAnsi="Arial" w:cs="Arial"/>
          <w:sz w:val="22"/>
          <w:szCs w:val="22"/>
        </w:rPr>
        <w:t>4</w:t>
      </w:r>
      <w:r w:rsidRPr="00A124E3">
        <w:rPr>
          <w:rFonts w:ascii="Arial" w:hAnsi="Arial" w:cs="Arial"/>
          <w:sz w:val="22"/>
          <w:szCs w:val="22"/>
        </w:rPr>
        <w:t>-11/202</w:t>
      </w:r>
      <w:r w:rsidR="000D1931">
        <w:rPr>
          <w:rFonts w:ascii="Arial" w:hAnsi="Arial" w:cs="Arial"/>
          <w:sz w:val="22"/>
          <w:szCs w:val="22"/>
        </w:rPr>
        <w:t>5</w:t>
      </w:r>
      <w:r w:rsidRPr="00A124E3">
        <w:rPr>
          <w:rFonts w:ascii="Arial" w:hAnsi="Arial" w:cs="Arial"/>
          <w:sz w:val="22"/>
          <w:szCs w:val="22"/>
        </w:rPr>
        <w:t xml:space="preserve"> čerpány v</w:t>
      </w:r>
      <w:r w:rsidR="00A124E3" w:rsidRPr="00A124E3">
        <w:rPr>
          <w:rFonts w:ascii="Arial" w:hAnsi="Arial" w:cs="Arial"/>
          <w:sz w:val="22"/>
          <w:szCs w:val="22"/>
        </w:rPr>
        <w:t> souhrnné výši</w:t>
      </w:r>
      <w:r w:rsidRPr="00A124E3">
        <w:rPr>
          <w:rFonts w:ascii="Arial" w:hAnsi="Arial" w:cs="Arial"/>
          <w:sz w:val="22"/>
          <w:szCs w:val="22"/>
        </w:rPr>
        <w:t xml:space="preserve"> 1</w:t>
      </w:r>
      <w:r w:rsidR="000D1931">
        <w:rPr>
          <w:rFonts w:ascii="Arial" w:hAnsi="Arial" w:cs="Arial"/>
          <w:sz w:val="22"/>
          <w:szCs w:val="22"/>
        </w:rPr>
        <w:t>4</w:t>
      </w:r>
      <w:r w:rsidR="00A124E3" w:rsidRPr="00A124E3">
        <w:rPr>
          <w:rFonts w:ascii="Arial" w:hAnsi="Arial" w:cs="Arial"/>
          <w:sz w:val="22"/>
          <w:szCs w:val="22"/>
        </w:rPr>
        <w:t>3</w:t>
      </w:r>
      <w:r w:rsidRPr="00A124E3">
        <w:rPr>
          <w:rFonts w:ascii="Arial" w:hAnsi="Arial" w:cs="Arial"/>
          <w:sz w:val="22"/>
          <w:szCs w:val="22"/>
        </w:rPr>
        <w:t>.</w:t>
      </w:r>
      <w:r w:rsidR="000D1931">
        <w:rPr>
          <w:rFonts w:ascii="Arial" w:hAnsi="Arial" w:cs="Arial"/>
          <w:sz w:val="22"/>
          <w:szCs w:val="22"/>
        </w:rPr>
        <w:t>857</w:t>
      </w:r>
      <w:r w:rsidRPr="00A124E3">
        <w:rPr>
          <w:rFonts w:ascii="Arial" w:hAnsi="Arial" w:cs="Arial"/>
          <w:sz w:val="22"/>
          <w:szCs w:val="22"/>
        </w:rPr>
        <w:t>.</w:t>
      </w:r>
      <w:r w:rsidR="000D1931">
        <w:rPr>
          <w:rFonts w:ascii="Arial" w:hAnsi="Arial" w:cs="Arial"/>
          <w:sz w:val="22"/>
          <w:szCs w:val="22"/>
        </w:rPr>
        <w:t>640</w:t>
      </w:r>
      <w:r w:rsidRPr="00A124E3">
        <w:rPr>
          <w:rFonts w:ascii="Arial" w:hAnsi="Arial" w:cs="Arial"/>
          <w:sz w:val="22"/>
          <w:szCs w:val="22"/>
        </w:rPr>
        <w:t xml:space="preserve"> Kč, tj. 9</w:t>
      </w:r>
      <w:r w:rsidR="000D1931">
        <w:rPr>
          <w:rFonts w:ascii="Arial" w:hAnsi="Arial" w:cs="Arial"/>
          <w:sz w:val="22"/>
          <w:szCs w:val="22"/>
        </w:rPr>
        <w:t>5</w:t>
      </w:r>
      <w:r w:rsidRPr="00A124E3">
        <w:rPr>
          <w:rFonts w:ascii="Arial" w:hAnsi="Arial" w:cs="Arial"/>
          <w:sz w:val="22"/>
          <w:szCs w:val="22"/>
        </w:rPr>
        <w:t>,</w:t>
      </w:r>
      <w:r w:rsidR="00A124E3" w:rsidRPr="00A124E3">
        <w:rPr>
          <w:rFonts w:ascii="Arial" w:hAnsi="Arial" w:cs="Arial"/>
          <w:sz w:val="22"/>
          <w:szCs w:val="22"/>
        </w:rPr>
        <w:t>1</w:t>
      </w:r>
      <w:r w:rsidR="000D1931">
        <w:rPr>
          <w:rFonts w:ascii="Arial" w:hAnsi="Arial" w:cs="Arial"/>
          <w:sz w:val="22"/>
          <w:szCs w:val="22"/>
        </w:rPr>
        <w:t>7</w:t>
      </w:r>
      <w:r w:rsidRPr="00A124E3">
        <w:rPr>
          <w:rFonts w:ascii="Arial" w:hAnsi="Arial" w:cs="Arial"/>
          <w:sz w:val="22"/>
          <w:szCs w:val="22"/>
        </w:rPr>
        <w:t>% upraveného</w:t>
      </w:r>
      <w:r w:rsidRPr="00A124E3">
        <w:rPr>
          <w:rFonts w:ascii="Arial" w:hAnsi="Arial" w:cs="Arial"/>
          <w:b/>
          <w:sz w:val="32"/>
          <w:szCs w:val="32"/>
        </w:rPr>
        <w:t xml:space="preserve"> </w:t>
      </w:r>
      <w:r w:rsidR="003E669E">
        <w:rPr>
          <w:rFonts w:ascii="Arial" w:hAnsi="Arial" w:cs="Arial"/>
          <w:sz w:val="22"/>
          <w:szCs w:val="22"/>
        </w:rPr>
        <w:t>rozpočtu.</w:t>
      </w:r>
    </w:p>
    <w:p w:rsidR="00F77817" w:rsidRDefault="00F77817" w:rsidP="00002BA5">
      <w:pPr>
        <w:widowControl w:val="0"/>
        <w:numPr>
          <w:ilvl w:val="12"/>
          <w:numId w:val="0"/>
        </w:numPr>
        <w:ind w:left="567" w:hanging="567"/>
        <w:jc w:val="both"/>
        <w:rPr>
          <w:b/>
          <w:sz w:val="32"/>
          <w:szCs w:val="32"/>
        </w:rPr>
      </w:pPr>
    </w:p>
    <w:p w:rsidR="00002BA5" w:rsidRPr="00B03773" w:rsidRDefault="00002BA5" w:rsidP="00002BA5">
      <w:pPr>
        <w:widowControl w:val="0"/>
        <w:numPr>
          <w:ilvl w:val="12"/>
          <w:numId w:val="0"/>
        </w:numPr>
        <w:ind w:left="567" w:hanging="567"/>
        <w:jc w:val="both"/>
        <w:rPr>
          <w:rFonts w:ascii="Arial" w:hAnsi="Arial" w:cs="Arial"/>
          <w:b/>
          <w:bCs/>
          <w:sz w:val="24"/>
          <w:szCs w:val="24"/>
          <w:u w:val="single"/>
        </w:rPr>
      </w:pPr>
      <w:r w:rsidRPr="00B03773">
        <w:rPr>
          <w:rFonts w:ascii="Arial" w:hAnsi="Arial" w:cs="Arial"/>
          <w:b/>
          <w:bCs/>
          <w:sz w:val="24"/>
          <w:szCs w:val="24"/>
          <w:u w:val="single"/>
        </w:rPr>
        <w:t xml:space="preserve">ORJ 1XX  Odbor správy majetku </w:t>
      </w:r>
    </w:p>
    <w:p w:rsidR="00002BA5" w:rsidRPr="0098293B" w:rsidRDefault="008B1C4E" w:rsidP="00002BA5">
      <w:pPr>
        <w:pStyle w:val="Nadpis3"/>
        <w:rPr>
          <w:rFonts w:ascii="Arial" w:hAnsi="Arial" w:cs="Arial"/>
          <w:i/>
          <w:iCs/>
          <w:sz w:val="22"/>
          <w:szCs w:val="22"/>
          <w:u w:val="none"/>
        </w:rPr>
      </w:pPr>
      <w:r>
        <w:rPr>
          <w:rFonts w:ascii="Arial" w:hAnsi="Arial" w:cs="Arial"/>
          <w:i/>
          <w:iCs/>
          <w:sz w:val="22"/>
          <w:szCs w:val="22"/>
          <w:u w:val="none"/>
        </w:rPr>
        <w:t xml:space="preserve">ORJ </w:t>
      </w:r>
      <w:r w:rsidR="00002BA5" w:rsidRPr="0098293B">
        <w:rPr>
          <w:rFonts w:ascii="Arial" w:hAnsi="Arial" w:cs="Arial"/>
          <w:i/>
          <w:iCs/>
          <w:sz w:val="22"/>
          <w:szCs w:val="22"/>
          <w:u w:val="none"/>
        </w:rPr>
        <w:t>102 - Vodní hospodářství</w:t>
      </w:r>
    </w:p>
    <w:p w:rsidR="00002BA5" w:rsidRDefault="00002BA5" w:rsidP="00002BA5">
      <w:pPr>
        <w:jc w:val="both"/>
        <w:rPr>
          <w:rFonts w:ascii="Arial" w:hAnsi="Arial" w:cs="Arial"/>
          <w:i/>
          <w:sz w:val="22"/>
          <w:szCs w:val="22"/>
        </w:rPr>
      </w:pPr>
      <w:r w:rsidRPr="0098293B">
        <w:rPr>
          <w:rFonts w:ascii="Arial" w:hAnsi="Arial" w:cs="Arial"/>
          <w:i/>
          <w:sz w:val="22"/>
          <w:szCs w:val="22"/>
          <w:u w:val="single"/>
        </w:rPr>
        <w:t>ODPA 2310 - Pitná voda:</w:t>
      </w:r>
      <w:r w:rsidRPr="0098293B">
        <w:rPr>
          <w:rFonts w:ascii="Arial" w:hAnsi="Arial" w:cs="Arial"/>
          <w:i/>
          <w:sz w:val="22"/>
          <w:szCs w:val="22"/>
        </w:rPr>
        <w:t xml:space="preserve"> </w:t>
      </w:r>
    </w:p>
    <w:p w:rsidR="00F5567C" w:rsidRPr="00F5567C" w:rsidRDefault="00F5567C" w:rsidP="00F5567C">
      <w:pPr>
        <w:jc w:val="both"/>
        <w:rPr>
          <w:rFonts w:ascii="Arial" w:hAnsi="Arial" w:cs="Arial"/>
          <w:sz w:val="22"/>
          <w:szCs w:val="22"/>
        </w:rPr>
      </w:pPr>
      <w:r w:rsidRPr="00F5567C">
        <w:rPr>
          <w:rFonts w:ascii="Arial" w:hAnsi="Arial" w:cs="Arial"/>
          <w:sz w:val="22"/>
          <w:szCs w:val="22"/>
        </w:rPr>
        <w:t>Bylo provedeno vytyčení vodovodních sítí na Masarykově nám</w:t>
      </w:r>
      <w:r>
        <w:rPr>
          <w:rFonts w:ascii="Arial" w:hAnsi="Arial" w:cs="Arial"/>
          <w:sz w:val="22"/>
          <w:szCs w:val="22"/>
        </w:rPr>
        <w:t>.</w:t>
      </w:r>
      <w:r w:rsidRPr="00F5567C">
        <w:rPr>
          <w:rFonts w:ascii="Arial" w:hAnsi="Arial" w:cs="Arial"/>
          <w:sz w:val="22"/>
          <w:szCs w:val="22"/>
        </w:rPr>
        <w:t>, ul. Hoblíkova</w:t>
      </w:r>
      <w:r>
        <w:rPr>
          <w:rFonts w:ascii="Arial" w:hAnsi="Arial" w:cs="Arial"/>
          <w:sz w:val="22"/>
          <w:szCs w:val="22"/>
        </w:rPr>
        <w:t>,</w:t>
      </w:r>
      <w:r w:rsidRPr="00F5567C">
        <w:rPr>
          <w:rFonts w:ascii="Arial" w:hAnsi="Arial" w:cs="Arial"/>
          <w:sz w:val="22"/>
          <w:szCs w:val="22"/>
        </w:rPr>
        <w:t xml:space="preserve"> ul. Nerudova a ul. Beskydská v</w:t>
      </w:r>
      <w:r>
        <w:rPr>
          <w:rFonts w:ascii="Arial" w:hAnsi="Arial" w:cs="Arial"/>
          <w:sz w:val="22"/>
          <w:szCs w:val="22"/>
        </w:rPr>
        <w:t> </w:t>
      </w:r>
      <w:r w:rsidRPr="00F5567C">
        <w:rPr>
          <w:rFonts w:ascii="Arial" w:hAnsi="Arial" w:cs="Arial"/>
          <w:sz w:val="22"/>
          <w:szCs w:val="22"/>
        </w:rPr>
        <w:t>m</w:t>
      </w:r>
      <w:r>
        <w:rPr>
          <w:rFonts w:ascii="Arial" w:hAnsi="Arial" w:cs="Arial"/>
          <w:sz w:val="22"/>
          <w:szCs w:val="22"/>
        </w:rPr>
        <w:t>ístní části</w:t>
      </w:r>
      <w:r w:rsidRPr="00F5567C">
        <w:rPr>
          <w:rFonts w:ascii="Arial" w:hAnsi="Arial" w:cs="Arial"/>
          <w:sz w:val="22"/>
          <w:szCs w:val="22"/>
        </w:rPr>
        <w:t xml:space="preserve"> Žilina.</w:t>
      </w:r>
    </w:p>
    <w:p w:rsidR="00F5567C" w:rsidRPr="00F5567C" w:rsidRDefault="00F5567C" w:rsidP="00F5567C">
      <w:pPr>
        <w:jc w:val="both"/>
        <w:rPr>
          <w:rFonts w:ascii="Arial" w:hAnsi="Arial" w:cs="Arial"/>
          <w:sz w:val="22"/>
          <w:szCs w:val="22"/>
        </w:rPr>
      </w:pPr>
      <w:r>
        <w:rPr>
          <w:rFonts w:ascii="Arial" w:hAnsi="Arial" w:cs="Arial"/>
          <w:sz w:val="22"/>
          <w:szCs w:val="22"/>
        </w:rPr>
        <w:t>Byl v</w:t>
      </w:r>
      <w:r w:rsidRPr="00F5567C">
        <w:rPr>
          <w:rFonts w:ascii="Arial" w:hAnsi="Arial" w:cs="Arial"/>
          <w:sz w:val="22"/>
          <w:szCs w:val="22"/>
        </w:rPr>
        <w:t xml:space="preserve">yplacen příspěvek </w:t>
      </w:r>
      <w:r>
        <w:rPr>
          <w:rFonts w:ascii="Arial" w:hAnsi="Arial" w:cs="Arial"/>
          <w:sz w:val="22"/>
          <w:szCs w:val="22"/>
        </w:rPr>
        <w:t>o</w:t>
      </w:r>
      <w:r w:rsidRPr="00F5567C">
        <w:rPr>
          <w:rFonts w:ascii="Arial" w:hAnsi="Arial" w:cs="Arial"/>
          <w:sz w:val="22"/>
          <w:szCs w:val="22"/>
        </w:rPr>
        <w:t xml:space="preserve">bci Hodslavice na projektovou dokumentaci na akci „Úpravna vody </w:t>
      </w:r>
      <w:r w:rsidR="00FD1083">
        <w:rPr>
          <w:rFonts w:ascii="Arial" w:hAnsi="Arial" w:cs="Arial"/>
          <w:sz w:val="22"/>
          <w:szCs w:val="22"/>
        </w:rPr>
        <w:t> ve  Straníku</w:t>
      </w:r>
      <w:r w:rsidRPr="00F5567C">
        <w:rPr>
          <w:rFonts w:ascii="Arial" w:hAnsi="Arial" w:cs="Arial"/>
          <w:sz w:val="22"/>
          <w:szCs w:val="22"/>
        </w:rPr>
        <w:t>“ ve výši 100</w:t>
      </w:r>
      <w:r>
        <w:rPr>
          <w:rFonts w:ascii="Arial" w:hAnsi="Arial" w:cs="Arial"/>
          <w:sz w:val="22"/>
          <w:szCs w:val="22"/>
        </w:rPr>
        <w:t>.</w:t>
      </w:r>
      <w:r w:rsidRPr="00F5567C">
        <w:rPr>
          <w:rFonts w:ascii="Arial" w:hAnsi="Arial" w:cs="Arial"/>
          <w:sz w:val="22"/>
          <w:szCs w:val="22"/>
        </w:rPr>
        <w:t>000 Kč.</w:t>
      </w:r>
    </w:p>
    <w:p w:rsidR="00F5567C" w:rsidRPr="00FD1083" w:rsidRDefault="00FD1083" w:rsidP="00FD1083">
      <w:pPr>
        <w:keepNext/>
        <w:jc w:val="both"/>
        <w:rPr>
          <w:rFonts w:ascii="Arial" w:hAnsi="Arial" w:cs="Arial"/>
          <w:i/>
          <w:sz w:val="22"/>
          <w:szCs w:val="22"/>
          <w:u w:val="single"/>
        </w:rPr>
      </w:pPr>
      <w:r>
        <w:rPr>
          <w:rFonts w:ascii="Arial" w:hAnsi="Arial" w:cs="Arial"/>
          <w:bCs/>
          <w:i/>
          <w:color w:val="000000"/>
          <w:sz w:val="22"/>
          <w:szCs w:val="22"/>
          <w:u w:val="single"/>
        </w:rPr>
        <w:t xml:space="preserve">ODPA </w:t>
      </w:r>
      <w:r w:rsidRPr="0098293B">
        <w:rPr>
          <w:rFonts w:ascii="Arial" w:hAnsi="Arial" w:cs="Arial"/>
          <w:bCs/>
          <w:i/>
          <w:color w:val="000000"/>
          <w:sz w:val="22"/>
          <w:szCs w:val="22"/>
          <w:u w:val="single"/>
        </w:rPr>
        <w:t>2321 - Odvádění a čistění odpadních vod</w:t>
      </w:r>
      <w:r w:rsidR="00F5567C">
        <w:rPr>
          <w:b/>
          <w:bCs/>
        </w:rPr>
        <w:t xml:space="preserve">               </w:t>
      </w:r>
    </w:p>
    <w:p w:rsidR="00F5567C" w:rsidRPr="00FD1083" w:rsidRDefault="00F5567C" w:rsidP="00F5567C">
      <w:pPr>
        <w:jc w:val="both"/>
        <w:rPr>
          <w:rFonts w:ascii="Arial" w:hAnsi="Arial" w:cs="Arial"/>
          <w:sz w:val="22"/>
          <w:szCs w:val="22"/>
        </w:rPr>
      </w:pPr>
      <w:r w:rsidRPr="00FD1083">
        <w:rPr>
          <w:rFonts w:ascii="Arial" w:hAnsi="Arial" w:cs="Arial"/>
          <w:sz w:val="22"/>
          <w:szCs w:val="22"/>
        </w:rPr>
        <w:t>Ze zvláštního účtu P</w:t>
      </w:r>
      <w:r w:rsidR="00FD1083">
        <w:rPr>
          <w:rFonts w:ascii="Arial" w:hAnsi="Arial" w:cs="Arial"/>
          <w:sz w:val="22"/>
          <w:szCs w:val="22"/>
        </w:rPr>
        <w:t>lán financování obnovy (P</w:t>
      </w:r>
      <w:r w:rsidRPr="00FD1083">
        <w:rPr>
          <w:rFonts w:ascii="Arial" w:hAnsi="Arial" w:cs="Arial"/>
          <w:sz w:val="22"/>
          <w:szCs w:val="22"/>
        </w:rPr>
        <w:t>FO</w:t>
      </w:r>
      <w:r w:rsidR="00FD1083">
        <w:rPr>
          <w:rFonts w:ascii="Arial" w:hAnsi="Arial" w:cs="Arial"/>
          <w:sz w:val="22"/>
          <w:szCs w:val="22"/>
        </w:rPr>
        <w:t>)</w:t>
      </w:r>
      <w:r w:rsidRPr="00FD1083">
        <w:rPr>
          <w:rFonts w:ascii="Arial" w:hAnsi="Arial" w:cs="Arial"/>
          <w:sz w:val="22"/>
          <w:szCs w:val="22"/>
        </w:rPr>
        <w:t xml:space="preserve"> nebyly provedeny žádné opravy kanalizací. </w:t>
      </w:r>
    </w:p>
    <w:p w:rsidR="00F5567C" w:rsidRPr="00FD1083" w:rsidRDefault="00F5567C" w:rsidP="00F5567C">
      <w:pPr>
        <w:jc w:val="both"/>
        <w:rPr>
          <w:rFonts w:ascii="Arial" w:hAnsi="Arial" w:cs="Arial"/>
          <w:sz w:val="22"/>
          <w:szCs w:val="22"/>
        </w:rPr>
      </w:pPr>
      <w:proofErr w:type="gramStart"/>
      <w:r w:rsidRPr="00FD1083">
        <w:rPr>
          <w:rFonts w:ascii="Arial" w:hAnsi="Arial" w:cs="Arial"/>
          <w:sz w:val="22"/>
          <w:szCs w:val="22"/>
        </w:rPr>
        <w:lastRenderedPageBreak/>
        <w:t>Byla</w:t>
      </w:r>
      <w:proofErr w:type="gramEnd"/>
      <w:r w:rsidRPr="00FD1083">
        <w:rPr>
          <w:rFonts w:ascii="Arial" w:hAnsi="Arial" w:cs="Arial"/>
          <w:sz w:val="22"/>
          <w:szCs w:val="22"/>
        </w:rPr>
        <w:t xml:space="preserve"> provedena oprava dešťových </w:t>
      </w:r>
      <w:proofErr w:type="gramStart"/>
      <w:r w:rsidRPr="00FD1083">
        <w:rPr>
          <w:rFonts w:ascii="Arial" w:hAnsi="Arial" w:cs="Arial"/>
          <w:sz w:val="22"/>
          <w:szCs w:val="22"/>
        </w:rPr>
        <w:t>vpustí</w:t>
      </w:r>
      <w:proofErr w:type="gramEnd"/>
      <w:r w:rsidRPr="00FD1083">
        <w:rPr>
          <w:rFonts w:ascii="Arial" w:hAnsi="Arial" w:cs="Arial"/>
          <w:sz w:val="22"/>
          <w:szCs w:val="22"/>
        </w:rPr>
        <w:t xml:space="preserve"> a kanalizace v rámci NJ (ul. Na Výsluní, Beskydská, Dlouhá, Smetanovy sady, Dvořákova, Gregorova, Nerudova, Resslova, Mendelova, Divadelní</w:t>
      </w:r>
      <w:r w:rsidR="00FD1083">
        <w:rPr>
          <w:rFonts w:ascii="Arial" w:hAnsi="Arial" w:cs="Arial"/>
          <w:sz w:val="22"/>
          <w:szCs w:val="22"/>
        </w:rPr>
        <w:t xml:space="preserve"> a v místních </w:t>
      </w:r>
      <w:r w:rsidRPr="00FD1083">
        <w:rPr>
          <w:rFonts w:ascii="Arial" w:hAnsi="Arial" w:cs="Arial"/>
          <w:sz w:val="22"/>
          <w:szCs w:val="22"/>
        </w:rPr>
        <w:t>č</w:t>
      </w:r>
      <w:r w:rsidR="00FD1083">
        <w:rPr>
          <w:rFonts w:ascii="Arial" w:hAnsi="Arial" w:cs="Arial"/>
          <w:sz w:val="22"/>
          <w:szCs w:val="22"/>
        </w:rPr>
        <w:t>ástech</w:t>
      </w:r>
      <w:r w:rsidRPr="00FD1083">
        <w:rPr>
          <w:rFonts w:ascii="Arial" w:hAnsi="Arial" w:cs="Arial"/>
          <w:sz w:val="22"/>
          <w:szCs w:val="22"/>
        </w:rPr>
        <w:t xml:space="preserve"> Straník, Kojetín a Bludovice), dále čištění a monitoring kanalizace v rámci města Nového Jičína a místních částí.</w:t>
      </w:r>
    </w:p>
    <w:p w:rsidR="00F5567C" w:rsidRPr="00FD1083" w:rsidRDefault="00F5567C" w:rsidP="00F5567C">
      <w:pPr>
        <w:jc w:val="both"/>
        <w:rPr>
          <w:rFonts w:ascii="Arial" w:hAnsi="Arial" w:cs="Arial"/>
          <w:sz w:val="22"/>
          <w:szCs w:val="22"/>
        </w:rPr>
      </w:pPr>
      <w:r w:rsidRPr="00FD1083">
        <w:rPr>
          <w:rFonts w:ascii="Arial" w:hAnsi="Arial" w:cs="Arial"/>
          <w:sz w:val="22"/>
          <w:szCs w:val="22"/>
        </w:rPr>
        <w:t xml:space="preserve">Odvádění srážkových vod z veřejného prostranství byly vyplaceny v plánované výši. Ostatní služby (provoz ČOV Kojetín, rozbory vod a servis odlučovačů ropných látek) byly čerpány průběžně. </w:t>
      </w:r>
    </w:p>
    <w:p w:rsidR="00F5567C" w:rsidRPr="00FD1083" w:rsidRDefault="00F5567C" w:rsidP="00F5567C">
      <w:pPr>
        <w:pStyle w:val="Nadpis2"/>
        <w:jc w:val="both"/>
        <w:rPr>
          <w:rFonts w:ascii="Arial" w:hAnsi="Arial" w:cs="Arial"/>
          <w:b w:val="0"/>
          <w:sz w:val="22"/>
          <w:szCs w:val="22"/>
        </w:rPr>
      </w:pPr>
      <w:r w:rsidRPr="00FD1083">
        <w:rPr>
          <w:rFonts w:ascii="Arial" w:hAnsi="Arial" w:cs="Arial"/>
          <w:b w:val="0"/>
          <w:sz w:val="22"/>
          <w:szCs w:val="22"/>
        </w:rPr>
        <w:t xml:space="preserve">Stavebně byla dokončena investiční akce „Kanalizace </w:t>
      </w:r>
      <w:proofErr w:type="spellStart"/>
      <w:r w:rsidRPr="00FD1083">
        <w:rPr>
          <w:rFonts w:ascii="Arial" w:hAnsi="Arial" w:cs="Arial"/>
          <w:b w:val="0"/>
          <w:sz w:val="22"/>
          <w:szCs w:val="22"/>
        </w:rPr>
        <w:t>Trlicova</w:t>
      </w:r>
      <w:proofErr w:type="spellEnd"/>
      <w:r w:rsidRPr="00FD1083">
        <w:rPr>
          <w:rFonts w:ascii="Arial" w:hAnsi="Arial" w:cs="Arial"/>
          <w:b w:val="0"/>
          <w:sz w:val="22"/>
          <w:szCs w:val="22"/>
        </w:rPr>
        <w:t xml:space="preserve"> 2. etapa“ – doposud nebyly provedeny terénní úpravy a drobné dokončovací práce, které budou dokončeny v 1. pol. roku 2026 (pozastávka 10 % z ceny díla).</w:t>
      </w:r>
    </w:p>
    <w:p w:rsidR="00F5567C" w:rsidRPr="008116C2" w:rsidRDefault="008116C2" w:rsidP="00F5567C">
      <w:pPr>
        <w:pStyle w:val="Nadpis2"/>
        <w:jc w:val="both"/>
        <w:rPr>
          <w:rFonts w:ascii="Arial" w:hAnsi="Arial" w:cs="Arial"/>
          <w:b w:val="0"/>
          <w:i/>
          <w:sz w:val="22"/>
          <w:szCs w:val="22"/>
          <w:u w:val="single"/>
        </w:rPr>
      </w:pPr>
      <w:r>
        <w:rPr>
          <w:rFonts w:ascii="Arial" w:hAnsi="Arial" w:cs="Arial"/>
          <w:b w:val="0"/>
          <w:i/>
          <w:sz w:val="22"/>
          <w:szCs w:val="22"/>
          <w:u w:val="single"/>
        </w:rPr>
        <w:t xml:space="preserve">ODPA </w:t>
      </w:r>
      <w:r w:rsidR="00F5567C" w:rsidRPr="008116C2">
        <w:rPr>
          <w:rFonts w:ascii="Arial" w:hAnsi="Arial" w:cs="Arial"/>
          <w:b w:val="0"/>
          <w:i/>
          <w:sz w:val="22"/>
          <w:szCs w:val="22"/>
          <w:u w:val="single"/>
        </w:rPr>
        <w:t>2333 - Drobné vodní toky</w:t>
      </w:r>
    </w:p>
    <w:p w:rsidR="00F5567C" w:rsidRPr="00FD1083" w:rsidRDefault="00F5567C" w:rsidP="00F5567C">
      <w:pPr>
        <w:jc w:val="both"/>
        <w:rPr>
          <w:rFonts w:ascii="Arial" w:hAnsi="Arial" w:cs="Arial"/>
          <w:sz w:val="22"/>
          <w:szCs w:val="22"/>
        </w:rPr>
      </w:pPr>
      <w:r w:rsidRPr="00FD1083">
        <w:rPr>
          <w:rFonts w:ascii="Arial" w:hAnsi="Arial" w:cs="Arial"/>
          <w:sz w:val="22"/>
          <w:szCs w:val="22"/>
        </w:rPr>
        <w:t>Proběhlo čištění propustků v </w:t>
      </w:r>
      <w:proofErr w:type="spellStart"/>
      <w:proofErr w:type="gramStart"/>
      <w:r w:rsidRPr="00FD1083">
        <w:rPr>
          <w:rFonts w:ascii="Arial" w:hAnsi="Arial" w:cs="Arial"/>
          <w:sz w:val="22"/>
          <w:szCs w:val="22"/>
        </w:rPr>
        <w:t>m.č</w:t>
      </w:r>
      <w:proofErr w:type="spellEnd"/>
      <w:r w:rsidRPr="00FD1083">
        <w:rPr>
          <w:rFonts w:ascii="Arial" w:hAnsi="Arial" w:cs="Arial"/>
          <w:sz w:val="22"/>
          <w:szCs w:val="22"/>
        </w:rPr>
        <w:t>.</w:t>
      </w:r>
      <w:proofErr w:type="gramEnd"/>
      <w:r w:rsidRPr="00FD1083">
        <w:rPr>
          <w:rFonts w:ascii="Arial" w:hAnsi="Arial" w:cs="Arial"/>
          <w:sz w:val="22"/>
          <w:szCs w:val="22"/>
        </w:rPr>
        <w:t xml:space="preserve"> Bludovice u Nového Jičína.</w:t>
      </w:r>
    </w:p>
    <w:p w:rsidR="00F5567C" w:rsidRPr="008116C2" w:rsidRDefault="00F5567C" w:rsidP="00F5567C">
      <w:pPr>
        <w:jc w:val="both"/>
        <w:rPr>
          <w:rFonts w:ascii="Arial" w:hAnsi="Arial" w:cs="Arial"/>
          <w:b/>
          <w:bCs/>
          <w:i/>
          <w:sz w:val="22"/>
          <w:szCs w:val="22"/>
        </w:rPr>
      </w:pPr>
      <w:r w:rsidRPr="008116C2">
        <w:rPr>
          <w:rFonts w:ascii="Arial" w:hAnsi="Arial" w:cs="Arial"/>
          <w:b/>
          <w:bCs/>
          <w:i/>
          <w:sz w:val="22"/>
          <w:szCs w:val="22"/>
        </w:rPr>
        <w:t>ORJ 110 – Doprava</w:t>
      </w:r>
    </w:p>
    <w:p w:rsidR="00F5567C" w:rsidRPr="00FD1083" w:rsidRDefault="00F5567C" w:rsidP="00F5567C">
      <w:pPr>
        <w:jc w:val="both"/>
        <w:rPr>
          <w:rFonts w:ascii="Arial" w:hAnsi="Arial" w:cs="Arial"/>
          <w:bCs/>
          <w:sz w:val="22"/>
          <w:szCs w:val="22"/>
        </w:rPr>
      </w:pPr>
      <w:r w:rsidRPr="00FD1083">
        <w:rPr>
          <w:rFonts w:ascii="Arial" w:hAnsi="Arial" w:cs="Arial"/>
          <w:bCs/>
          <w:sz w:val="22"/>
          <w:szCs w:val="22"/>
        </w:rPr>
        <w:t>Neinvestiční příspěvek T</w:t>
      </w:r>
      <w:r w:rsidR="008116C2">
        <w:rPr>
          <w:rFonts w:ascii="Arial" w:hAnsi="Arial" w:cs="Arial"/>
          <w:bCs/>
          <w:sz w:val="22"/>
          <w:szCs w:val="22"/>
        </w:rPr>
        <w:t>echnickým službám města Nového Jičína, příspěvkové organizaci</w:t>
      </w:r>
      <w:r w:rsidRPr="00FD1083">
        <w:rPr>
          <w:rFonts w:ascii="Arial" w:hAnsi="Arial" w:cs="Arial"/>
          <w:bCs/>
          <w:sz w:val="22"/>
          <w:szCs w:val="22"/>
        </w:rPr>
        <w:t xml:space="preserve"> na</w:t>
      </w:r>
      <w:r w:rsidR="0044633D">
        <w:rPr>
          <w:rFonts w:ascii="Arial" w:hAnsi="Arial" w:cs="Arial"/>
          <w:bCs/>
          <w:sz w:val="22"/>
          <w:szCs w:val="22"/>
        </w:rPr>
        <w:t> </w:t>
      </w:r>
      <w:r w:rsidRPr="00FD1083">
        <w:rPr>
          <w:rFonts w:ascii="Arial" w:hAnsi="Arial" w:cs="Arial"/>
          <w:bCs/>
          <w:sz w:val="22"/>
          <w:szCs w:val="22"/>
        </w:rPr>
        <w:t>veřejné prospěšné práce byl vyplacen v rozpočtované výši 5</w:t>
      </w:r>
      <w:r w:rsidR="008116C2">
        <w:rPr>
          <w:rFonts w:ascii="Arial" w:hAnsi="Arial" w:cs="Arial"/>
          <w:bCs/>
          <w:sz w:val="22"/>
          <w:szCs w:val="22"/>
        </w:rPr>
        <w:t>.</w:t>
      </w:r>
      <w:r w:rsidRPr="00FD1083">
        <w:rPr>
          <w:rFonts w:ascii="Arial" w:hAnsi="Arial" w:cs="Arial"/>
          <w:bCs/>
          <w:sz w:val="22"/>
          <w:szCs w:val="22"/>
        </w:rPr>
        <w:t>500</w:t>
      </w:r>
      <w:r w:rsidR="008116C2">
        <w:rPr>
          <w:rFonts w:ascii="Arial" w:hAnsi="Arial" w:cs="Arial"/>
          <w:bCs/>
          <w:sz w:val="22"/>
          <w:szCs w:val="22"/>
        </w:rPr>
        <w:t>.</w:t>
      </w:r>
      <w:r w:rsidRPr="00FD1083">
        <w:rPr>
          <w:rFonts w:ascii="Arial" w:hAnsi="Arial" w:cs="Arial"/>
          <w:bCs/>
          <w:sz w:val="22"/>
          <w:szCs w:val="22"/>
        </w:rPr>
        <w:t xml:space="preserve">000 Kč. Neinvestiční příspěvek na údržbu místních komunikací a vodorovného značení byl na základě návrhu </w:t>
      </w:r>
      <w:r w:rsidR="008116C2">
        <w:rPr>
          <w:rFonts w:ascii="Arial" w:hAnsi="Arial" w:cs="Arial"/>
          <w:bCs/>
          <w:sz w:val="22"/>
          <w:szCs w:val="22"/>
        </w:rPr>
        <w:t xml:space="preserve">této příspěvkové organizace </w:t>
      </w:r>
      <w:r w:rsidRPr="00FD1083">
        <w:rPr>
          <w:rFonts w:ascii="Arial" w:hAnsi="Arial" w:cs="Arial"/>
          <w:bCs/>
          <w:sz w:val="22"/>
          <w:szCs w:val="22"/>
        </w:rPr>
        <w:t xml:space="preserve">a schválení v Radě města ze dne </w:t>
      </w:r>
      <w:proofErr w:type="gramStart"/>
      <w:r w:rsidRPr="00FD1083">
        <w:rPr>
          <w:rFonts w:ascii="Arial" w:hAnsi="Arial" w:cs="Arial"/>
          <w:bCs/>
          <w:sz w:val="22"/>
          <w:szCs w:val="22"/>
        </w:rPr>
        <w:t>21.01.2026</w:t>
      </w:r>
      <w:proofErr w:type="gramEnd"/>
      <w:r w:rsidRPr="00FD1083">
        <w:rPr>
          <w:rFonts w:ascii="Arial" w:hAnsi="Arial" w:cs="Arial"/>
          <w:bCs/>
          <w:sz w:val="22"/>
          <w:szCs w:val="22"/>
        </w:rPr>
        <w:t xml:space="preserve"> snížen o částku 500</w:t>
      </w:r>
      <w:r w:rsidR="008116C2">
        <w:rPr>
          <w:rFonts w:ascii="Arial" w:hAnsi="Arial" w:cs="Arial"/>
          <w:bCs/>
          <w:sz w:val="22"/>
          <w:szCs w:val="22"/>
        </w:rPr>
        <w:t>.</w:t>
      </w:r>
      <w:r w:rsidRPr="00FD1083">
        <w:rPr>
          <w:rFonts w:ascii="Arial" w:hAnsi="Arial" w:cs="Arial"/>
          <w:bCs/>
          <w:sz w:val="22"/>
          <w:szCs w:val="22"/>
        </w:rPr>
        <w:t xml:space="preserve">000 Kč a vyplacen </w:t>
      </w:r>
      <w:r w:rsidR="008116C2">
        <w:rPr>
          <w:rFonts w:ascii="Arial" w:hAnsi="Arial" w:cs="Arial"/>
          <w:bCs/>
          <w:sz w:val="22"/>
          <w:szCs w:val="22"/>
        </w:rPr>
        <w:t xml:space="preserve">tedy </w:t>
      </w:r>
      <w:r w:rsidRPr="00FD1083">
        <w:rPr>
          <w:rFonts w:ascii="Arial" w:hAnsi="Arial" w:cs="Arial"/>
          <w:bCs/>
          <w:sz w:val="22"/>
          <w:szCs w:val="22"/>
        </w:rPr>
        <w:t>v roce 2025 ve výši 24</w:t>
      </w:r>
      <w:r w:rsidR="008116C2">
        <w:rPr>
          <w:rFonts w:ascii="Arial" w:hAnsi="Arial" w:cs="Arial"/>
          <w:bCs/>
          <w:sz w:val="22"/>
          <w:szCs w:val="22"/>
        </w:rPr>
        <w:t>.</w:t>
      </w:r>
      <w:r w:rsidRPr="00FD1083">
        <w:rPr>
          <w:rFonts w:ascii="Arial" w:hAnsi="Arial" w:cs="Arial"/>
          <w:bCs/>
          <w:sz w:val="22"/>
          <w:szCs w:val="22"/>
        </w:rPr>
        <w:t>500</w:t>
      </w:r>
      <w:r w:rsidR="008116C2">
        <w:rPr>
          <w:rFonts w:ascii="Arial" w:hAnsi="Arial" w:cs="Arial"/>
          <w:bCs/>
          <w:sz w:val="22"/>
          <w:szCs w:val="22"/>
        </w:rPr>
        <w:t>.</w:t>
      </w:r>
      <w:r w:rsidRPr="00FD1083">
        <w:rPr>
          <w:rFonts w:ascii="Arial" w:hAnsi="Arial" w:cs="Arial"/>
          <w:bCs/>
          <w:sz w:val="22"/>
          <w:szCs w:val="22"/>
        </w:rPr>
        <w:t>000 Kč.</w:t>
      </w:r>
    </w:p>
    <w:p w:rsidR="00F5567C" w:rsidRPr="008B1C4E" w:rsidRDefault="008B1C4E" w:rsidP="00F5567C">
      <w:pPr>
        <w:jc w:val="both"/>
        <w:rPr>
          <w:rFonts w:ascii="Arial" w:hAnsi="Arial" w:cs="Arial"/>
          <w:bCs/>
          <w:i/>
          <w:sz w:val="22"/>
          <w:szCs w:val="22"/>
          <w:u w:val="single"/>
        </w:rPr>
      </w:pPr>
      <w:r>
        <w:rPr>
          <w:rFonts w:ascii="Arial" w:hAnsi="Arial" w:cs="Arial"/>
          <w:bCs/>
          <w:i/>
          <w:sz w:val="22"/>
          <w:szCs w:val="22"/>
          <w:u w:val="single"/>
        </w:rPr>
        <w:t xml:space="preserve">ODPA </w:t>
      </w:r>
      <w:r w:rsidR="00F5567C" w:rsidRPr="008B1C4E">
        <w:rPr>
          <w:rFonts w:ascii="Arial" w:hAnsi="Arial" w:cs="Arial"/>
          <w:bCs/>
          <w:i/>
          <w:sz w:val="22"/>
          <w:szCs w:val="22"/>
          <w:u w:val="single"/>
        </w:rPr>
        <w:t>2212 - Silnice</w:t>
      </w:r>
    </w:p>
    <w:p w:rsidR="00F5567C" w:rsidRPr="00FD1083" w:rsidRDefault="00F5567C" w:rsidP="00F5567C">
      <w:pPr>
        <w:jc w:val="both"/>
        <w:rPr>
          <w:rFonts w:ascii="Arial" w:hAnsi="Arial" w:cs="Arial"/>
          <w:sz w:val="22"/>
          <w:szCs w:val="22"/>
        </w:rPr>
      </w:pPr>
      <w:r w:rsidRPr="00FD1083">
        <w:rPr>
          <w:rFonts w:ascii="Arial" w:hAnsi="Arial" w:cs="Arial"/>
          <w:sz w:val="22"/>
          <w:szCs w:val="22"/>
        </w:rPr>
        <w:t>Byla provedena oprava komunikací</w:t>
      </w:r>
      <w:r w:rsidR="008B1C4E">
        <w:rPr>
          <w:rFonts w:ascii="Arial" w:hAnsi="Arial" w:cs="Arial"/>
          <w:sz w:val="22"/>
          <w:szCs w:val="22"/>
        </w:rPr>
        <w:t xml:space="preserve"> a</w:t>
      </w:r>
      <w:r w:rsidRPr="00FD1083">
        <w:rPr>
          <w:rFonts w:ascii="Arial" w:hAnsi="Arial" w:cs="Arial"/>
          <w:sz w:val="22"/>
          <w:szCs w:val="22"/>
        </w:rPr>
        <w:t xml:space="preserve"> obrubníků na ul. Protifašistických bojovníků, Štursova, úsek </w:t>
      </w:r>
      <w:r w:rsidR="008B1C4E">
        <w:rPr>
          <w:rFonts w:ascii="Arial" w:hAnsi="Arial" w:cs="Arial"/>
          <w:sz w:val="22"/>
          <w:szCs w:val="22"/>
        </w:rPr>
        <w:t xml:space="preserve">místní komunikace </w:t>
      </w:r>
      <w:r w:rsidRPr="00FD1083">
        <w:rPr>
          <w:rFonts w:ascii="Arial" w:hAnsi="Arial" w:cs="Arial"/>
          <w:sz w:val="22"/>
          <w:szCs w:val="22"/>
        </w:rPr>
        <w:t>v</w:t>
      </w:r>
      <w:r w:rsidR="008B1C4E">
        <w:rPr>
          <w:rFonts w:ascii="Arial" w:hAnsi="Arial" w:cs="Arial"/>
          <w:sz w:val="22"/>
          <w:szCs w:val="22"/>
        </w:rPr>
        <w:t> NJ-</w:t>
      </w:r>
      <w:r w:rsidRPr="00FD1083">
        <w:rPr>
          <w:rFonts w:ascii="Arial" w:hAnsi="Arial" w:cs="Arial"/>
          <w:sz w:val="22"/>
          <w:szCs w:val="22"/>
        </w:rPr>
        <w:t xml:space="preserve">Loučce, </w:t>
      </w:r>
      <w:r w:rsidR="008B1C4E">
        <w:rPr>
          <w:rFonts w:ascii="Arial" w:hAnsi="Arial" w:cs="Arial"/>
          <w:sz w:val="22"/>
          <w:szCs w:val="22"/>
        </w:rPr>
        <w:t xml:space="preserve">na </w:t>
      </w:r>
      <w:r w:rsidRPr="00FD1083">
        <w:rPr>
          <w:rFonts w:ascii="Arial" w:hAnsi="Arial" w:cs="Arial"/>
          <w:sz w:val="22"/>
          <w:szCs w:val="22"/>
        </w:rPr>
        <w:t xml:space="preserve">ul. Valašská, U Jezu, </w:t>
      </w:r>
      <w:r w:rsidR="008B1C4E">
        <w:rPr>
          <w:rFonts w:ascii="Arial" w:hAnsi="Arial" w:cs="Arial"/>
          <w:sz w:val="22"/>
          <w:szCs w:val="22"/>
        </w:rPr>
        <w:t xml:space="preserve">v místní části </w:t>
      </w:r>
      <w:r w:rsidRPr="00FD1083">
        <w:rPr>
          <w:rFonts w:ascii="Arial" w:hAnsi="Arial" w:cs="Arial"/>
          <w:sz w:val="22"/>
          <w:szCs w:val="22"/>
        </w:rPr>
        <w:t>Straník a oprava výtluků a</w:t>
      </w:r>
      <w:r w:rsidR="0044633D">
        <w:rPr>
          <w:rFonts w:ascii="Arial" w:hAnsi="Arial" w:cs="Arial"/>
          <w:sz w:val="22"/>
          <w:szCs w:val="22"/>
        </w:rPr>
        <w:t> </w:t>
      </w:r>
      <w:r w:rsidRPr="00FD1083">
        <w:rPr>
          <w:rFonts w:ascii="Arial" w:hAnsi="Arial" w:cs="Arial"/>
          <w:sz w:val="22"/>
          <w:szCs w:val="22"/>
        </w:rPr>
        <w:t xml:space="preserve">nerovností technologií JETPATCHER v oblasti města Nového Jičína. </w:t>
      </w:r>
    </w:p>
    <w:p w:rsidR="00F5567C" w:rsidRPr="00FD1083" w:rsidRDefault="008B1C4E" w:rsidP="00F5567C">
      <w:pPr>
        <w:jc w:val="both"/>
        <w:rPr>
          <w:rFonts w:ascii="Arial" w:hAnsi="Arial" w:cs="Arial"/>
          <w:sz w:val="22"/>
          <w:szCs w:val="22"/>
        </w:rPr>
      </w:pPr>
      <w:r>
        <w:rPr>
          <w:rFonts w:ascii="Arial" w:hAnsi="Arial" w:cs="Arial"/>
          <w:sz w:val="22"/>
          <w:szCs w:val="22"/>
        </w:rPr>
        <w:t xml:space="preserve">Realizována byla </w:t>
      </w:r>
      <w:r w:rsidR="00F5567C" w:rsidRPr="00FD1083">
        <w:rPr>
          <w:rFonts w:ascii="Arial" w:hAnsi="Arial" w:cs="Arial"/>
          <w:sz w:val="22"/>
          <w:szCs w:val="22"/>
        </w:rPr>
        <w:t>oprava autobusového zálivu na ul. Štefánikova ve výši 668</w:t>
      </w:r>
      <w:r>
        <w:rPr>
          <w:rFonts w:ascii="Arial" w:hAnsi="Arial" w:cs="Arial"/>
          <w:sz w:val="22"/>
          <w:szCs w:val="22"/>
        </w:rPr>
        <w:t>.</w:t>
      </w:r>
      <w:r w:rsidR="00F5567C" w:rsidRPr="00FD1083">
        <w:rPr>
          <w:rFonts w:ascii="Arial" w:hAnsi="Arial" w:cs="Arial"/>
          <w:sz w:val="22"/>
          <w:szCs w:val="22"/>
        </w:rPr>
        <w:t>995 Kč.</w:t>
      </w:r>
    </w:p>
    <w:p w:rsidR="00F5567C" w:rsidRPr="00FD1083" w:rsidRDefault="00F5567C" w:rsidP="00F5567C">
      <w:pPr>
        <w:jc w:val="both"/>
        <w:rPr>
          <w:rFonts w:ascii="Arial" w:hAnsi="Arial" w:cs="Arial"/>
          <w:sz w:val="22"/>
          <w:szCs w:val="22"/>
        </w:rPr>
      </w:pPr>
      <w:r w:rsidRPr="00FD1083">
        <w:rPr>
          <w:rFonts w:ascii="Arial" w:hAnsi="Arial" w:cs="Arial"/>
          <w:sz w:val="22"/>
          <w:szCs w:val="22"/>
        </w:rPr>
        <w:t xml:space="preserve">Vyrobeno a osazeno </w:t>
      </w:r>
      <w:r w:rsidR="008B1C4E">
        <w:rPr>
          <w:rFonts w:ascii="Arial" w:hAnsi="Arial" w:cs="Arial"/>
          <w:sz w:val="22"/>
          <w:szCs w:val="22"/>
        </w:rPr>
        <w:t xml:space="preserve">bylo i </w:t>
      </w:r>
      <w:r w:rsidRPr="00FD1083">
        <w:rPr>
          <w:rFonts w:ascii="Arial" w:hAnsi="Arial" w:cs="Arial"/>
          <w:sz w:val="22"/>
          <w:szCs w:val="22"/>
        </w:rPr>
        <w:t>zábradlí v</w:t>
      </w:r>
      <w:r w:rsidR="008B1C4E">
        <w:rPr>
          <w:rFonts w:ascii="Arial" w:hAnsi="Arial" w:cs="Arial"/>
          <w:sz w:val="22"/>
          <w:szCs w:val="22"/>
        </w:rPr>
        <w:t> </w:t>
      </w:r>
      <w:r w:rsidRPr="00FD1083">
        <w:rPr>
          <w:rFonts w:ascii="Arial" w:hAnsi="Arial" w:cs="Arial"/>
          <w:sz w:val="22"/>
          <w:szCs w:val="22"/>
        </w:rPr>
        <w:t>m</w:t>
      </w:r>
      <w:r w:rsidR="008B1C4E">
        <w:rPr>
          <w:rFonts w:ascii="Arial" w:hAnsi="Arial" w:cs="Arial"/>
          <w:sz w:val="22"/>
          <w:szCs w:val="22"/>
        </w:rPr>
        <w:t xml:space="preserve">ístní části </w:t>
      </w:r>
      <w:r w:rsidRPr="00FD1083">
        <w:rPr>
          <w:rFonts w:ascii="Arial" w:hAnsi="Arial" w:cs="Arial"/>
          <w:sz w:val="22"/>
          <w:szCs w:val="22"/>
        </w:rPr>
        <w:t xml:space="preserve">Straník na </w:t>
      </w:r>
      <w:proofErr w:type="spellStart"/>
      <w:proofErr w:type="gramStart"/>
      <w:r w:rsidRPr="00FD1083">
        <w:rPr>
          <w:rFonts w:ascii="Arial" w:hAnsi="Arial" w:cs="Arial"/>
          <w:sz w:val="22"/>
          <w:szCs w:val="22"/>
        </w:rPr>
        <w:t>parc</w:t>
      </w:r>
      <w:proofErr w:type="spellEnd"/>
      <w:proofErr w:type="gramEnd"/>
      <w:r w:rsidRPr="00FD1083">
        <w:rPr>
          <w:rFonts w:ascii="Arial" w:hAnsi="Arial" w:cs="Arial"/>
          <w:sz w:val="22"/>
          <w:szCs w:val="22"/>
        </w:rPr>
        <w:t xml:space="preserve"> .</w:t>
      </w:r>
      <w:proofErr w:type="gramStart"/>
      <w:r w:rsidRPr="00FD1083">
        <w:rPr>
          <w:rFonts w:ascii="Arial" w:hAnsi="Arial" w:cs="Arial"/>
          <w:sz w:val="22"/>
          <w:szCs w:val="22"/>
        </w:rPr>
        <w:t>č.</w:t>
      </w:r>
      <w:proofErr w:type="gramEnd"/>
      <w:r w:rsidRPr="00FD1083">
        <w:rPr>
          <w:rFonts w:ascii="Arial" w:hAnsi="Arial" w:cs="Arial"/>
          <w:sz w:val="22"/>
          <w:szCs w:val="22"/>
        </w:rPr>
        <w:t xml:space="preserve"> 103/1, 1737/1.</w:t>
      </w:r>
    </w:p>
    <w:p w:rsidR="00F5567C" w:rsidRPr="00FD1083" w:rsidRDefault="00F5567C" w:rsidP="00F5567C">
      <w:pPr>
        <w:jc w:val="both"/>
        <w:rPr>
          <w:rFonts w:ascii="Arial" w:hAnsi="Arial" w:cs="Arial"/>
          <w:sz w:val="22"/>
          <w:szCs w:val="22"/>
        </w:rPr>
      </w:pPr>
      <w:r w:rsidRPr="00FD1083">
        <w:rPr>
          <w:rFonts w:ascii="Arial" w:hAnsi="Arial" w:cs="Arial"/>
          <w:sz w:val="22"/>
          <w:szCs w:val="22"/>
        </w:rPr>
        <w:t xml:space="preserve">Zadaly se hlavní mostní prohlídky v rámci města a místních částí Nového Jičína a </w:t>
      </w:r>
      <w:r w:rsidR="008B1C4E">
        <w:rPr>
          <w:rFonts w:ascii="Arial" w:hAnsi="Arial" w:cs="Arial"/>
          <w:sz w:val="22"/>
          <w:szCs w:val="22"/>
        </w:rPr>
        <w:t xml:space="preserve">byly </w:t>
      </w:r>
      <w:r w:rsidRPr="00FD1083">
        <w:rPr>
          <w:rFonts w:ascii="Arial" w:hAnsi="Arial" w:cs="Arial"/>
          <w:sz w:val="22"/>
          <w:szCs w:val="22"/>
        </w:rPr>
        <w:t>provedeny opravy a údržby mostů, lávek a propustků (mosty, propustky v</w:t>
      </w:r>
      <w:r w:rsidR="008B1C4E">
        <w:rPr>
          <w:rFonts w:ascii="Arial" w:hAnsi="Arial" w:cs="Arial"/>
          <w:sz w:val="22"/>
          <w:szCs w:val="22"/>
        </w:rPr>
        <w:t> </w:t>
      </w:r>
      <w:r w:rsidRPr="00FD1083">
        <w:rPr>
          <w:rFonts w:ascii="Arial" w:hAnsi="Arial" w:cs="Arial"/>
          <w:sz w:val="22"/>
          <w:szCs w:val="22"/>
        </w:rPr>
        <w:t>m</w:t>
      </w:r>
      <w:r w:rsidR="008B1C4E">
        <w:rPr>
          <w:rFonts w:ascii="Arial" w:hAnsi="Arial" w:cs="Arial"/>
          <w:sz w:val="22"/>
          <w:szCs w:val="22"/>
        </w:rPr>
        <w:t xml:space="preserve">ístních částech </w:t>
      </w:r>
      <w:r w:rsidRPr="00FD1083">
        <w:rPr>
          <w:rFonts w:ascii="Arial" w:hAnsi="Arial" w:cs="Arial"/>
          <w:sz w:val="22"/>
          <w:szCs w:val="22"/>
        </w:rPr>
        <w:t>Bludovice, lávka ve</w:t>
      </w:r>
      <w:r w:rsidR="0044633D">
        <w:rPr>
          <w:rFonts w:ascii="Arial" w:hAnsi="Arial" w:cs="Arial"/>
          <w:sz w:val="22"/>
          <w:szCs w:val="22"/>
        </w:rPr>
        <w:t> </w:t>
      </w:r>
      <w:r w:rsidRPr="00FD1083">
        <w:rPr>
          <w:rFonts w:ascii="Arial" w:hAnsi="Arial" w:cs="Arial"/>
          <w:sz w:val="22"/>
          <w:szCs w:val="22"/>
        </w:rPr>
        <w:t xml:space="preserve">Straníku, most ul. U Jezu v Žilině, most na ul. Revoluční, propustek </w:t>
      </w:r>
      <w:r w:rsidR="008B1C4E">
        <w:rPr>
          <w:rFonts w:ascii="Arial" w:hAnsi="Arial" w:cs="Arial"/>
          <w:sz w:val="22"/>
          <w:szCs w:val="22"/>
        </w:rPr>
        <w:t xml:space="preserve">místní komunikace </w:t>
      </w:r>
      <w:r w:rsidRPr="00FD1083">
        <w:rPr>
          <w:rFonts w:ascii="Arial" w:hAnsi="Arial" w:cs="Arial"/>
          <w:sz w:val="22"/>
          <w:szCs w:val="22"/>
        </w:rPr>
        <w:t xml:space="preserve">Kojetín – Straník, lávka v Žilině na Poříčí, U Lomu, most na ul. B. Martinů, most </w:t>
      </w:r>
      <w:r w:rsidR="008B1C4E">
        <w:rPr>
          <w:rFonts w:ascii="Arial" w:hAnsi="Arial" w:cs="Arial"/>
          <w:sz w:val="22"/>
          <w:szCs w:val="22"/>
        </w:rPr>
        <w:t>V </w:t>
      </w:r>
      <w:proofErr w:type="spellStart"/>
      <w:r w:rsidR="008B1C4E">
        <w:rPr>
          <w:rFonts w:ascii="Arial" w:hAnsi="Arial" w:cs="Arial"/>
          <w:sz w:val="22"/>
          <w:szCs w:val="22"/>
        </w:rPr>
        <w:t>Kútě</w:t>
      </w:r>
      <w:proofErr w:type="spellEnd"/>
      <w:r w:rsidR="008B1C4E">
        <w:rPr>
          <w:rFonts w:ascii="Arial" w:hAnsi="Arial" w:cs="Arial"/>
          <w:sz w:val="22"/>
          <w:szCs w:val="22"/>
        </w:rPr>
        <w:t xml:space="preserve"> </w:t>
      </w:r>
      <w:r w:rsidRPr="00FD1083">
        <w:rPr>
          <w:rFonts w:ascii="Arial" w:hAnsi="Arial" w:cs="Arial"/>
          <w:sz w:val="22"/>
          <w:szCs w:val="22"/>
        </w:rPr>
        <w:t>v</w:t>
      </w:r>
      <w:r w:rsidR="008B1C4E">
        <w:rPr>
          <w:rFonts w:ascii="Arial" w:hAnsi="Arial" w:cs="Arial"/>
          <w:sz w:val="22"/>
          <w:szCs w:val="22"/>
        </w:rPr>
        <w:t> NJ-</w:t>
      </w:r>
      <w:r w:rsidRPr="00FD1083">
        <w:rPr>
          <w:rFonts w:ascii="Arial" w:hAnsi="Arial" w:cs="Arial"/>
          <w:sz w:val="22"/>
          <w:szCs w:val="22"/>
        </w:rPr>
        <w:t>Loučce).</w:t>
      </w:r>
    </w:p>
    <w:p w:rsidR="00F5567C" w:rsidRPr="008B1C4E" w:rsidRDefault="008B1C4E" w:rsidP="00F5567C">
      <w:pPr>
        <w:pStyle w:val="Nadpis2"/>
        <w:jc w:val="both"/>
        <w:rPr>
          <w:rFonts w:ascii="Arial" w:hAnsi="Arial" w:cs="Arial"/>
          <w:b w:val="0"/>
          <w:i/>
          <w:sz w:val="22"/>
          <w:szCs w:val="22"/>
          <w:u w:val="single"/>
        </w:rPr>
      </w:pPr>
      <w:r>
        <w:rPr>
          <w:rFonts w:ascii="Arial" w:hAnsi="Arial" w:cs="Arial"/>
          <w:b w:val="0"/>
          <w:i/>
          <w:sz w:val="22"/>
          <w:szCs w:val="22"/>
          <w:u w:val="single"/>
        </w:rPr>
        <w:t xml:space="preserve">ODPA </w:t>
      </w:r>
      <w:r w:rsidR="00F5567C" w:rsidRPr="008B1C4E">
        <w:rPr>
          <w:rFonts w:ascii="Arial" w:hAnsi="Arial" w:cs="Arial"/>
          <w:b w:val="0"/>
          <w:i/>
          <w:sz w:val="22"/>
          <w:szCs w:val="22"/>
          <w:u w:val="single"/>
        </w:rPr>
        <w:t>2219 - Ostatní záležitosti pozemních komunikací</w:t>
      </w:r>
    </w:p>
    <w:p w:rsidR="00F5567C" w:rsidRPr="00FD1083" w:rsidRDefault="00F5567C" w:rsidP="00F5567C">
      <w:pPr>
        <w:jc w:val="both"/>
        <w:rPr>
          <w:rFonts w:ascii="Arial" w:hAnsi="Arial" w:cs="Arial"/>
          <w:sz w:val="22"/>
          <w:szCs w:val="22"/>
        </w:rPr>
      </w:pPr>
      <w:r w:rsidRPr="00FD1083">
        <w:rPr>
          <w:rFonts w:ascii="Arial" w:hAnsi="Arial" w:cs="Arial"/>
          <w:sz w:val="22"/>
          <w:szCs w:val="22"/>
        </w:rPr>
        <w:t xml:space="preserve">Provedly se opravy chodníků na ul. Vančurova, Jubilejní, Štefánikova, Revoluční, Dlouhá, Komenského, </w:t>
      </w:r>
      <w:proofErr w:type="spellStart"/>
      <w:r w:rsidRPr="00FD1083">
        <w:rPr>
          <w:rFonts w:ascii="Arial" w:hAnsi="Arial" w:cs="Arial"/>
          <w:sz w:val="22"/>
          <w:szCs w:val="22"/>
        </w:rPr>
        <w:t>Trlicova</w:t>
      </w:r>
      <w:proofErr w:type="spellEnd"/>
      <w:r w:rsidRPr="00FD1083">
        <w:rPr>
          <w:rFonts w:ascii="Arial" w:hAnsi="Arial" w:cs="Arial"/>
          <w:sz w:val="22"/>
          <w:szCs w:val="22"/>
        </w:rPr>
        <w:t xml:space="preserve">, Hřbitovní. </w:t>
      </w:r>
      <w:r w:rsidR="008B1C4E">
        <w:rPr>
          <w:rFonts w:ascii="Arial" w:hAnsi="Arial" w:cs="Arial"/>
          <w:sz w:val="22"/>
          <w:szCs w:val="22"/>
        </w:rPr>
        <w:t>Byla provedena v</w:t>
      </w:r>
      <w:r w:rsidRPr="00FD1083">
        <w:rPr>
          <w:rFonts w:ascii="Arial" w:hAnsi="Arial" w:cs="Arial"/>
          <w:sz w:val="22"/>
          <w:szCs w:val="22"/>
        </w:rPr>
        <w:t>ýměna obrub u chodníkového tělesa na ul. Novosady a oprava zpevněné plochy na ul. Vančurova a Rybníčky.</w:t>
      </w:r>
    </w:p>
    <w:p w:rsidR="00F5567C" w:rsidRPr="00FD1083" w:rsidRDefault="008B1C4E" w:rsidP="00F5567C">
      <w:pPr>
        <w:jc w:val="both"/>
        <w:rPr>
          <w:rFonts w:ascii="Arial" w:hAnsi="Arial" w:cs="Arial"/>
          <w:sz w:val="22"/>
          <w:szCs w:val="22"/>
        </w:rPr>
      </w:pPr>
      <w:r>
        <w:rPr>
          <w:rFonts w:ascii="Arial" w:hAnsi="Arial" w:cs="Arial"/>
          <w:sz w:val="22"/>
          <w:szCs w:val="22"/>
        </w:rPr>
        <w:t>Došlo k p</w:t>
      </w:r>
      <w:r w:rsidR="00F5567C" w:rsidRPr="00FD1083">
        <w:rPr>
          <w:rFonts w:ascii="Arial" w:hAnsi="Arial" w:cs="Arial"/>
          <w:sz w:val="22"/>
          <w:szCs w:val="22"/>
        </w:rPr>
        <w:t>řesun</w:t>
      </w:r>
      <w:r>
        <w:rPr>
          <w:rFonts w:ascii="Arial" w:hAnsi="Arial" w:cs="Arial"/>
          <w:sz w:val="22"/>
          <w:szCs w:val="22"/>
        </w:rPr>
        <w:t>u</w:t>
      </w:r>
      <w:r w:rsidR="00F5567C" w:rsidRPr="00FD1083">
        <w:rPr>
          <w:rFonts w:ascii="Arial" w:hAnsi="Arial" w:cs="Arial"/>
          <w:sz w:val="22"/>
          <w:szCs w:val="22"/>
        </w:rPr>
        <w:t xml:space="preserve"> a úprav</w:t>
      </w:r>
      <w:r>
        <w:rPr>
          <w:rFonts w:ascii="Arial" w:hAnsi="Arial" w:cs="Arial"/>
          <w:sz w:val="22"/>
          <w:szCs w:val="22"/>
        </w:rPr>
        <w:t>ě</w:t>
      </w:r>
      <w:r w:rsidR="00F5567C" w:rsidRPr="00FD1083">
        <w:rPr>
          <w:rFonts w:ascii="Arial" w:hAnsi="Arial" w:cs="Arial"/>
          <w:sz w:val="22"/>
          <w:szCs w:val="22"/>
        </w:rPr>
        <w:t xml:space="preserve"> autobusové zastávky z ul. Riegrova na ul. Pod Skalkou.</w:t>
      </w:r>
    </w:p>
    <w:p w:rsidR="00F5567C" w:rsidRPr="00FD1083" w:rsidRDefault="00F5567C" w:rsidP="00F5567C">
      <w:pPr>
        <w:jc w:val="both"/>
        <w:rPr>
          <w:rFonts w:ascii="Arial" w:hAnsi="Arial" w:cs="Arial"/>
          <w:sz w:val="22"/>
          <w:szCs w:val="22"/>
        </w:rPr>
      </w:pPr>
      <w:r w:rsidRPr="00FD1083">
        <w:rPr>
          <w:rFonts w:ascii="Arial" w:hAnsi="Arial" w:cs="Arial"/>
          <w:sz w:val="22"/>
          <w:szCs w:val="22"/>
        </w:rPr>
        <w:t>Z investiční akcí bylo vybudováno a rozšířeno kontejnerové stání v</w:t>
      </w:r>
      <w:r w:rsidR="008B1C4E">
        <w:rPr>
          <w:rFonts w:ascii="Arial" w:hAnsi="Arial" w:cs="Arial"/>
          <w:sz w:val="22"/>
          <w:szCs w:val="22"/>
        </w:rPr>
        <w:t> </w:t>
      </w:r>
      <w:r w:rsidRPr="00FD1083">
        <w:rPr>
          <w:rFonts w:ascii="Arial" w:hAnsi="Arial" w:cs="Arial"/>
          <w:sz w:val="22"/>
          <w:szCs w:val="22"/>
        </w:rPr>
        <w:t>m</w:t>
      </w:r>
      <w:r w:rsidR="008B1C4E">
        <w:rPr>
          <w:rFonts w:ascii="Arial" w:hAnsi="Arial" w:cs="Arial"/>
          <w:sz w:val="22"/>
          <w:szCs w:val="22"/>
        </w:rPr>
        <w:t xml:space="preserve">ístní části </w:t>
      </w:r>
      <w:r w:rsidRPr="00FD1083">
        <w:rPr>
          <w:rFonts w:ascii="Arial" w:hAnsi="Arial" w:cs="Arial"/>
          <w:sz w:val="22"/>
          <w:szCs w:val="22"/>
        </w:rPr>
        <w:t xml:space="preserve">Straník, na ul. Máchova </w:t>
      </w:r>
      <w:r w:rsidR="008B1C4E">
        <w:rPr>
          <w:rFonts w:ascii="Arial" w:hAnsi="Arial" w:cs="Arial"/>
          <w:sz w:val="22"/>
          <w:szCs w:val="22"/>
        </w:rPr>
        <w:t xml:space="preserve">bylo </w:t>
      </w:r>
      <w:r w:rsidRPr="00FD1083">
        <w:rPr>
          <w:rFonts w:ascii="Arial" w:hAnsi="Arial" w:cs="Arial"/>
          <w:sz w:val="22"/>
          <w:szCs w:val="22"/>
        </w:rPr>
        <w:t>osazeno 16 ks zábran (směrových kovových sloupků) včetně terénních úprav.</w:t>
      </w:r>
    </w:p>
    <w:p w:rsidR="00F5567C" w:rsidRPr="008B1C4E" w:rsidRDefault="008B1C4E" w:rsidP="00F5567C">
      <w:pPr>
        <w:pStyle w:val="Nadpis2"/>
        <w:jc w:val="both"/>
        <w:rPr>
          <w:rFonts w:ascii="Arial" w:hAnsi="Arial" w:cs="Arial"/>
          <w:b w:val="0"/>
          <w:i/>
          <w:sz w:val="22"/>
          <w:szCs w:val="22"/>
          <w:u w:val="single"/>
        </w:rPr>
      </w:pPr>
      <w:r>
        <w:rPr>
          <w:rFonts w:ascii="Arial" w:hAnsi="Arial" w:cs="Arial"/>
          <w:b w:val="0"/>
          <w:i/>
          <w:sz w:val="22"/>
          <w:szCs w:val="22"/>
          <w:u w:val="single"/>
        </w:rPr>
        <w:t xml:space="preserve">ODPA </w:t>
      </w:r>
      <w:r w:rsidR="00F5567C" w:rsidRPr="008B1C4E">
        <w:rPr>
          <w:rFonts w:ascii="Arial" w:hAnsi="Arial" w:cs="Arial"/>
          <w:b w:val="0"/>
          <w:i/>
          <w:sz w:val="22"/>
          <w:szCs w:val="22"/>
          <w:u w:val="single"/>
        </w:rPr>
        <w:t>2221 - Provoz veřejné silniční dopravy</w:t>
      </w:r>
    </w:p>
    <w:p w:rsidR="00F5567C" w:rsidRPr="00FD1083" w:rsidRDefault="00F5567C" w:rsidP="00F5567C">
      <w:pPr>
        <w:jc w:val="both"/>
        <w:rPr>
          <w:rFonts w:ascii="Arial" w:hAnsi="Arial" w:cs="Arial"/>
          <w:sz w:val="22"/>
          <w:szCs w:val="22"/>
        </w:rPr>
      </w:pPr>
      <w:r w:rsidRPr="00FD1083">
        <w:rPr>
          <w:rFonts w:ascii="Arial" w:hAnsi="Arial" w:cs="Arial"/>
          <w:sz w:val="22"/>
          <w:szCs w:val="22"/>
        </w:rPr>
        <w:t>Byly provedeny opravy (zasklení) autobusových zastávek Kaštany a Koruna v</w:t>
      </w:r>
      <w:r w:rsidR="008B1C4E">
        <w:rPr>
          <w:rFonts w:ascii="Arial" w:hAnsi="Arial" w:cs="Arial"/>
          <w:sz w:val="22"/>
          <w:szCs w:val="22"/>
        </w:rPr>
        <w:t> </w:t>
      </w:r>
      <w:r w:rsidRPr="00FD1083">
        <w:rPr>
          <w:rFonts w:ascii="Arial" w:hAnsi="Arial" w:cs="Arial"/>
          <w:sz w:val="22"/>
          <w:szCs w:val="22"/>
        </w:rPr>
        <w:t>m</w:t>
      </w:r>
      <w:r w:rsidR="008B1C4E">
        <w:rPr>
          <w:rFonts w:ascii="Arial" w:hAnsi="Arial" w:cs="Arial"/>
          <w:sz w:val="22"/>
          <w:szCs w:val="22"/>
        </w:rPr>
        <w:t>ístní části</w:t>
      </w:r>
      <w:r w:rsidRPr="00FD1083">
        <w:rPr>
          <w:rFonts w:ascii="Arial" w:hAnsi="Arial" w:cs="Arial"/>
          <w:sz w:val="22"/>
          <w:szCs w:val="22"/>
        </w:rPr>
        <w:t xml:space="preserve"> Loučka</w:t>
      </w:r>
      <w:r w:rsidR="008B1C4E">
        <w:rPr>
          <w:rFonts w:ascii="Arial" w:hAnsi="Arial" w:cs="Arial"/>
          <w:sz w:val="22"/>
          <w:szCs w:val="22"/>
        </w:rPr>
        <w:t> a na</w:t>
      </w:r>
      <w:r w:rsidRPr="00FD1083">
        <w:rPr>
          <w:rFonts w:ascii="Arial" w:hAnsi="Arial" w:cs="Arial"/>
          <w:sz w:val="22"/>
          <w:szCs w:val="22"/>
        </w:rPr>
        <w:t xml:space="preserve"> ul. Bezručova.</w:t>
      </w:r>
    </w:p>
    <w:p w:rsidR="00F5567C" w:rsidRPr="00FD1083" w:rsidRDefault="00F5567C" w:rsidP="00F5567C">
      <w:pPr>
        <w:jc w:val="both"/>
        <w:rPr>
          <w:rFonts w:ascii="Arial" w:hAnsi="Arial" w:cs="Arial"/>
          <w:sz w:val="22"/>
          <w:szCs w:val="22"/>
        </w:rPr>
      </w:pPr>
      <w:r w:rsidRPr="00FD1083">
        <w:rPr>
          <w:rFonts w:ascii="Arial" w:hAnsi="Arial" w:cs="Arial"/>
          <w:sz w:val="22"/>
          <w:szCs w:val="22"/>
        </w:rPr>
        <w:t>Proběhla dodávka a montáž přístřešku autobusové zastávky na ul. Riegrova 219</w:t>
      </w:r>
      <w:r w:rsidR="008B1C4E">
        <w:rPr>
          <w:rFonts w:ascii="Arial" w:hAnsi="Arial" w:cs="Arial"/>
          <w:sz w:val="22"/>
          <w:szCs w:val="22"/>
        </w:rPr>
        <w:t>.</w:t>
      </w:r>
      <w:r w:rsidRPr="00FD1083">
        <w:rPr>
          <w:rFonts w:ascii="Arial" w:hAnsi="Arial" w:cs="Arial"/>
          <w:sz w:val="22"/>
          <w:szCs w:val="22"/>
        </w:rPr>
        <w:t xml:space="preserve">312 Kč a výstavba nové autobusové zastávky na ul. Svatopluka Čecha ve </w:t>
      </w:r>
      <w:r w:rsidR="008B1C4E">
        <w:rPr>
          <w:rFonts w:ascii="Arial" w:hAnsi="Arial" w:cs="Arial"/>
          <w:sz w:val="22"/>
          <w:szCs w:val="22"/>
        </w:rPr>
        <w:t xml:space="preserve">finančním objemu prací za </w:t>
      </w:r>
      <w:r w:rsidRPr="00FD1083">
        <w:rPr>
          <w:rFonts w:ascii="Arial" w:hAnsi="Arial" w:cs="Arial"/>
          <w:sz w:val="22"/>
          <w:szCs w:val="22"/>
        </w:rPr>
        <w:t>536</w:t>
      </w:r>
      <w:r w:rsidR="008B1C4E">
        <w:rPr>
          <w:rFonts w:ascii="Arial" w:hAnsi="Arial" w:cs="Arial"/>
          <w:sz w:val="22"/>
          <w:szCs w:val="22"/>
        </w:rPr>
        <w:t>.</w:t>
      </w:r>
      <w:r w:rsidRPr="00FD1083">
        <w:rPr>
          <w:rFonts w:ascii="Arial" w:hAnsi="Arial" w:cs="Arial"/>
          <w:sz w:val="22"/>
          <w:szCs w:val="22"/>
        </w:rPr>
        <w:t>415 Kč.</w:t>
      </w:r>
    </w:p>
    <w:p w:rsidR="00F5567C" w:rsidRPr="008B1C4E" w:rsidRDefault="00F5567C" w:rsidP="00F5567C">
      <w:pPr>
        <w:jc w:val="both"/>
        <w:rPr>
          <w:rFonts w:ascii="Arial" w:hAnsi="Arial" w:cs="Arial"/>
          <w:b/>
          <w:bCs/>
          <w:i/>
          <w:sz w:val="22"/>
          <w:szCs w:val="22"/>
        </w:rPr>
      </w:pPr>
      <w:r w:rsidRPr="008B1C4E">
        <w:rPr>
          <w:rFonts w:ascii="Arial" w:hAnsi="Arial" w:cs="Arial"/>
          <w:b/>
          <w:bCs/>
          <w:i/>
          <w:sz w:val="22"/>
          <w:szCs w:val="22"/>
        </w:rPr>
        <w:t>ORJ 120 – Majetkoprávní záležitosti</w:t>
      </w:r>
    </w:p>
    <w:p w:rsidR="00F5567C" w:rsidRPr="008B1C4E" w:rsidRDefault="008B1C4E" w:rsidP="00F5567C">
      <w:pPr>
        <w:jc w:val="both"/>
        <w:rPr>
          <w:rFonts w:ascii="Arial" w:hAnsi="Arial" w:cs="Arial"/>
          <w:bCs/>
          <w:i/>
          <w:sz w:val="22"/>
          <w:szCs w:val="22"/>
          <w:u w:val="single"/>
        </w:rPr>
      </w:pPr>
      <w:r>
        <w:rPr>
          <w:rFonts w:ascii="Arial" w:hAnsi="Arial" w:cs="Arial"/>
          <w:bCs/>
          <w:i/>
          <w:sz w:val="22"/>
          <w:szCs w:val="22"/>
          <w:u w:val="single"/>
        </w:rPr>
        <w:t>ODPA</w:t>
      </w:r>
      <w:r w:rsidR="00A74C09">
        <w:rPr>
          <w:rFonts w:ascii="Arial" w:hAnsi="Arial" w:cs="Arial"/>
          <w:bCs/>
          <w:i/>
          <w:sz w:val="22"/>
          <w:szCs w:val="22"/>
          <w:u w:val="single"/>
        </w:rPr>
        <w:t xml:space="preserve"> </w:t>
      </w:r>
      <w:r w:rsidR="00F5567C" w:rsidRPr="008B1C4E">
        <w:rPr>
          <w:rFonts w:ascii="Arial" w:hAnsi="Arial" w:cs="Arial"/>
          <w:bCs/>
          <w:i/>
          <w:sz w:val="22"/>
          <w:szCs w:val="22"/>
          <w:u w:val="single"/>
        </w:rPr>
        <w:t>3639 – Komunální služby a územní rozvoj</w:t>
      </w:r>
    </w:p>
    <w:p w:rsidR="00F5567C" w:rsidRPr="00FD1083" w:rsidRDefault="00F5567C" w:rsidP="00F5567C">
      <w:pPr>
        <w:jc w:val="both"/>
        <w:rPr>
          <w:rFonts w:ascii="Arial" w:hAnsi="Arial" w:cs="Arial"/>
          <w:bCs/>
          <w:sz w:val="22"/>
          <w:szCs w:val="22"/>
        </w:rPr>
      </w:pPr>
      <w:r w:rsidRPr="00FD1083">
        <w:rPr>
          <w:rFonts w:ascii="Arial" w:hAnsi="Arial" w:cs="Arial"/>
          <w:bCs/>
          <w:sz w:val="22"/>
          <w:szCs w:val="22"/>
        </w:rPr>
        <w:t xml:space="preserve">Uzavřely se smlouvy o zřízení služebnosti na stavby – Lávka </w:t>
      </w:r>
      <w:r w:rsidR="008B1C4E">
        <w:rPr>
          <w:rFonts w:ascii="Arial" w:hAnsi="Arial" w:cs="Arial"/>
          <w:bCs/>
          <w:sz w:val="22"/>
          <w:szCs w:val="22"/>
        </w:rPr>
        <w:t>Z</w:t>
      </w:r>
      <w:r w:rsidRPr="00FD1083">
        <w:rPr>
          <w:rFonts w:ascii="Arial" w:hAnsi="Arial" w:cs="Arial"/>
          <w:bCs/>
          <w:sz w:val="22"/>
          <w:szCs w:val="22"/>
        </w:rPr>
        <w:t>a potokem 90</w:t>
      </w:r>
      <w:r w:rsidR="008B1C4E">
        <w:rPr>
          <w:rFonts w:ascii="Arial" w:hAnsi="Arial" w:cs="Arial"/>
          <w:bCs/>
          <w:sz w:val="22"/>
          <w:szCs w:val="22"/>
        </w:rPr>
        <w:t xml:space="preserve"> (Loučka)</w:t>
      </w:r>
      <w:r w:rsidRPr="00FD1083">
        <w:rPr>
          <w:rFonts w:ascii="Arial" w:hAnsi="Arial" w:cs="Arial"/>
          <w:bCs/>
          <w:sz w:val="22"/>
          <w:szCs w:val="22"/>
        </w:rPr>
        <w:t xml:space="preserve">, Lávka Novosady, Regenerace sídliště Nerudova II. etapa – přeložka plynovodu. </w:t>
      </w:r>
    </w:p>
    <w:p w:rsidR="00F5567C" w:rsidRPr="00FD1083" w:rsidRDefault="00F5567C" w:rsidP="00F5567C">
      <w:pPr>
        <w:jc w:val="both"/>
        <w:rPr>
          <w:rFonts w:ascii="Arial" w:hAnsi="Arial" w:cs="Arial"/>
          <w:bCs/>
          <w:sz w:val="22"/>
          <w:szCs w:val="22"/>
        </w:rPr>
      </w:pPr>
      <w:r w:rsidRPr="00FD1083">
        <w:rPr>
          <w:rFonts w:ascii="Arial" w:hAnsi="Arial" w:cs="Arial"/>
          <w:bCs/>
          <w:sz w:val="22"/>
          <w:szCs w:val="22"/>
        </w:rPr>
        <w:t>Uhradily se znalecké posudky, geometrické plány, správní poplatky.</w:t>
      </w:r>
    </w:p>
    <w:p w:rsidR="00F5567C" w:rsidRPr="00FD1083" w:rsidRDefault="00F5567C" w:rsidP="00F5567C">
      <w:pPr>
        <w:jc w:val="both"/>
        <w:rPr>
          <w:rFonts w:ascii="Arial" w:hAnsi="Arial" w:cs="Arial"/>
          <w:sz w:val="22"/>
          <w:szCs w:val="22"/>
        </w:rPr>
      </w:pPr>
      <w:r w:rsidRPr="00FD1083">
        <w:rPr>
          <w:rFonts w:ascii="Arial" w:hAnsi="Arial" w:cs="Arial"/>
          <w:sz w:val="22"/>
          <w:szCs w:val="22"/>
        </w:rPr>
        <w:t xml:space="preserve">Realizovány </w:t>
      </w:r>
      <w:r w:rsidR="008B1C4E">
        <w:rPr>
          <w:rFonts w:ascii="Arial" w:hAnsi="Arial" w:cs="Arial"/>
          <w:sz w:val="22"/>
          <w:szCs w:val="22"/>
        </w:rPr>
        <w:t xml:space="preserve">byly </w:t>
      </w:r>
      <w:r w:rsidRPr="00FD1083">
        <w:rPr>
          <w:rFonts w:ascii="Arial" w:hAnsi="Arial" w:cs="Arial"/>
          <w:sz w:val="22"/>
          <w:szCs w:val="22"/>
        </w:rPr>
        <w:t xml:space="preserve">výkupy pozemků výstavba RD Pod Skalou III. etapa, lokalita Za Školou, zastávka na ul. Riegrova, </w:t>
      </w:r>
      <w:proofErr w:type="spellStart"/>
      <w:r w:rsidRPr="00FD1083">
        <w:rPr>
          <w:rFonts w:ascii="Arial" w:hAnsi="Arial" w:cs="Arial"/>
          <w:sz w:val="22"/>
          <w:szCs w:val="22"/>
        </w:rPr>
        <w:t>Čerťák</w:t>
      </w:r>
      <w:proofErr w:type="spellEnd"/>
      <w:r w:rsidRPr="00FD1083">
        <w:rPr>
          <w:rFonts w:ascii="Arial" w:hAnsi="Arial" w:cs="Arial"/>
          <w:sz w:val="22"/>
          <w:szCs w:val="22"/>
        </w:rPr>
        <w:t xml:space="preserve"> III. etapa, Lávka </w:t>
      </w:r>
      <w:r w:rsidR="008B1C4E">
        <w:rPr>
          <w:rFonts w:ascii="Arial" w:hAnsi="Arial" w:cs="Arial"/>
          <w:sz w:val="22"/>
          <w:szCs w:val="22"/>
        </w:rPr>
        <w:t>Z</w:t>
      </w:r>
      <w:r w:rsidRPr="00FD1083">
        <w:rPr>
          <w:rFonts w:ascii="Arial" w:hAnsi="Arial" w:cs="Arial"/>
          <w:sz w:val="22"/>
          <w:szCs w:val="22"/>
        </w:rPr>
        <w:t xml:space="preserve">a </w:t>
      </w:r>
      <w:r w:rsidR="008B1C4E">
        <w:rPr>
          <w:rFonts w:ascii="Arial" w:hAnsi="Arial" w:cs="Arial"/>
          <w:sz w:val="22"/>
          <w:szCs w:val="22"/>
        </w:rPr>
        <w:t>p</w:t>
      </w:r>
      <w:r w:rsidRPr="00FD1083">
        <w:rPr>
          <w:rFonts w:ascii="Arial" w:hAnsi="Arial" w:cs="Arial"/>
          <w:sz w:val="22"/>
          <w:szCs w:val="22"/>
        </w:rPr>
        <w:t xml:space="preserve">otokem </w:t>
      </w:r>
      <w:r w:rsidR="008B1C4E">
        <w:rPr>
          <w:rFonts w:ascii="Arial" w:hAnsi="Arial" w:cs="Arial"/>
          <w:sz w:val="22"/>
          <w:szCs w:val="22"/>
        </w:rPr>
        <w:t>(</w:t>
      </w:r>
      <w:r w:rsidRPr="00FD1083">
        <w:rPr>
          <w:rFonts w:ascii="Arial" w:hAnsi="Arial" w:cs="Arial"/>
          <w:sz w:val="22"/>
          <w:szCs w:val="22"/>
        </w:rPr>
        <w:t>Louč</w:t>
      </w:r>
      <w:r w:rsidR="008B1C4E">
        <w:rPr>
          <w:rFonts w:ascii="Arial" w:hAnsi="Arial" w:cs="Arial"/>
          <w:sz w:val="22"/>
          <w:szCs w:val="22"/>
        </w:rPr>
        <w:t>ka)</w:t>
      </w:r>
      <w:r w:rsidRPr="00FD1083">
        <w:rPr>
          <w:rFonts w:ascii="Arial" w:hAnsi="Arial" w:cs="Arial"/>
          <w:sz w:val="22"/>
          <w:szCs w:val="22"/>
        </w:rPr>
        <w:t xml:space="preserve"> v celkové výši 4</w:t>
      </w:r>
      <w:r w:rsidR="008B1C4E">
        <w:rPr>
          <w:rFonts w:ascii="Arial" w:hAnsi="Arial" w:cs="Arial"/>
          <w:sz w:val="22"/>
          <w:szCs w:val="22"/>
        </w:rPr>
        <w:t>.</w:t>
      </w:r>
      <w:r w:rsidRPr="00FD1083">
        <w:rPr>
          <w:rFonts w:ascii="Arial" w:hAnsi="Arial" w:cs="Arial"/>
          <w:sz w:val="22"/>
          <w:szCs w:val="22"/>
        </w:rPr>
        <w:t>378</w:t>
      </w:r>
      <w:r w:rsidR="008B1C4E">
        <w:rPr>
          <w:rFonts w:ascii="Arial" w:hAnsi="Arial" w:cs="Arial"/>
          <w:sz w:val="22"/>
          <w:szCs w:val="22"/>
        </w:rPr>
        <w:t>.</w:t>
      </w:r>
      <w:r w:rsidRPr="00FD1083">
        <w:rPr>
          <w:rFonts w:ascii="Arial" w:hAnsi="Arial" w:cs="Arial"/>
          <w:sz w:val="22"/>
          <w:szCs w:val="22"/>
        </w:rPr>
        <w:t>648 Kč.</w:t>
      </w:r>
    </w:p>
    <w:p w:rsidR="00F5567C" w:rsidRPr="008B1C4E" w:rsidRDefault="00F5567C" w:rsidP="00F5567C">
      <w:pPr>
        <w:pStyle w:val="Nadpis1"/>
        <w:jc w:val="both"/>
        <w:rPr>
          <w:rFonts w:ascii="Arial" w:hAnsi="Arial" w:cs="Arial"/>
          <w:b/>
          <w:i/>
          <w:sz w:val="22"/>
          <w:szCs w:val="22"/>
        </w:rPr>
      </w:pPr>
      <w:r w:rsidRPr="008B1C4E">
        <w:rPr>
          <w:rFonts w:ascii="Arial" w:hAnsi="Arial" w:cs="Arial"/>
          <w:b/>
          <w:i/>
          <w:sz w:val="22"/>
          <w:szCs w:val="22"/>
        </w:rPr>
        <w:t>ORJ 139 – Komunální hospodářství</w:t>
      </w:r>
    </w:p>
    <w:p w:rsidR="00F5567C" w:rsidRPr="00FD1083" w:rsidRDefault="00F5567C" w:rsidP="008B1C4E">
      <w:pPr>
        <w:jc w:val="both"/>
        <w:rPr>
          <w:rFonts w:ascii="Arial" w:hAnsi="Arial" w:cs="Arial"/>
          <w:sz w:val="22"/>
          <w:szCs w:val="22"/>
        </w:rPr>
      </w:pPr>
      <w:r w:rsidRPr="00FD1083">
        <w:rPr>
          <w:rFonts w:ascii="Arial" w:hAnsi="Arial" w:cs="Arial"/>
          <w:sz w:val="22"/>
          <w:szCs w:val="22"/>
        </w:rPr>
        <w:t xml:space="preserve">V plánované výši byly poskytnuty příspěvky </w:t>
      </w:r>
      <w:r w:rsidR="008B1C4E">
        <w:rPr>
          <w:rFonts w:ascii="Arial" w:hAnsi="Arial" w:cs="Arial"/>
          <w:sz w:val="22"/>
          <w:szCs w:val="22"/>
        </w:rPr>
        <w:t xml:space="preserve">Technickým službám města Nového Jičína, příspěvkové organizaci </w:t>
      </w:r>
      <w:r w:rsidRPr="00FD1083">
        <w:rPr>
          <w:rFonts w:ascii="Arial" w:hAnsi="Arial" w:cs="Arial"/>
          <w:sz w:val="22"/>
          <w:szCs w:val="22"/>
        </w:rPr>
        <w:t xml:space="preserve">na dětská hřiště, veřejné osvětlení, hřbitovy a mobiliář.  </w:t>
      </w:r>
    </w:p>
    <w:p w:rsidR="00F5567C" w:rsidRPr="008B1C4E" w:rsidRDefault="008B1C4E" w:rsidP="00F5567C">
      <w:pPr>
        <w:jc w:val="both"/>
        <w:rPr>
          <w:rFonts w:ascii="Arial" w:hAnsi="Arial" w:cs="Arial"/>
          <w:bCs/>
          <w:i/>
          <w:sz w:val="22"/>
          <w:szCs w:val="22"/>
          <w:u w:val="single"/>
        </w:rPr>
      </w:pPr>
      <w:r w:rsidRPr="008B1C4E">
        <w:rPr>
          <w:rFonts w:ascii="Arial" w:hAnsi="Arial" w:cs="Arial"/>
          <w:bCs/>
          <w:i/>
          <w:sz w:val="22"/>
          <w:szCs w:val="22"/>
          <w:u w:val="single"/>
        </w:rPr>
        <w:t xml:space="preserve">ODPA </w:t>
      </w:r>
      <w:r w:rsidR="00F5567C" w:rsidRPr="008B1C4E">
        <w:rPr>
          <w:rFonts w:ascii="Arial" w:hAnsi="Arial" w:cs="Arial"/>
          <w:bCs/>
          <w:i/>
          <w:sz w:val="22"/>
          <w:szCs w:val="22"/>
          <w:u w:val="single"/>
        </w:rPr>
        <w:t>3341 – Rozhlas a televize</w:t>
      </w:r>
    </w:p>
    <w:p w:rsidR="00F5567C" w:rsidRPr="00FD1083" w:rsidRDefault="00F5567C" w:rsidP="00F5567C">
      <w:pPr>
        <w:jc w:val="both"/>
        <w:rPr>
          <w:rFonts w:ascii="Arial" w:hAnsi="Arial" w:cs="Arial"/>
          <w:sz w:val="22"/>
          <w:szCs w:val="22"/>
        </w:rPr>
      </w:pPr>
      <w:r w:rsidRPr="00FD1083">
        <w:rPr>
          <w:rFonts w:ascii="Arial" w:hAnsi="Arial" w:cs="Arial"/>
          <w:sz w:val="22"/>
          <w:szCs w:val="22"/>
        </w:rPr>
        <w:t xml:space="preserve">Provedena </w:t>
      </w:r>
      <w:r w:rsidR="008B1C4E">
        <w:rPr>
          <w:rFonts w:ascii="Arial" w:hAnsi="Arial" w:cs="Arial"/>
          <w:sz w:val="22"/>
          <w:szCs w:val="22"/>
        </w:rPr>
        <w:t xml:space="preserve">byla </w:t>
      </w:r>
      <w:r w:rsidRPr="00FD1083">
        <w:rPr>
          <w:rFonts w:ascii="Arial" w:hAnsi="Arial" w:cs="Arial"/>
          <w:sz w:val="22"/>
          <w:szCs w:val="22"/>
        </w:rPr>
        <w:t>roční provozní kontrola včetně oprav a servisních prací (bezdrátový r</w:t>
      </w:r>
      <w:r w:rsidR="008B1C4E">
        <w:rPr>
          <w:rFonts w:ascii="Arial" w:hAnsi="Arial" w:cs="Arial"/>
          <w:sz w:val="22"/>
          <w:szCs w:val="22"/>
        </w:rPr>
        <w:t xml:space="preserve">ozhlas) firmou </w:t>
      </w:r>
      <w:proofErr w:type="spellStart"/>
      <w:r w:rsidR="008B1C4E">
        <w:rPr>
          <w:rFonts w:ascii="Arial" w:hAnsi="Arial" w:cs="Arial"/>
          <w:sz w:val="22"/>
          <w:szCs w:val="22"/>
        </w:rPr>
        <w:t>Empemont</w:t>
      </w:r>
      <w:proofErr w:type="spellEnd"/>
      <w:r w:rsidR="008B1C4E">
        <w:rPr>
          <w:rFonts w:ascii="Arial" w:hAnsi="Arial" w:cs="Arial"/>
          <w:sz w:val="22"/>
          <w:szCs w:val="22"/>
        </w:rPr>
        <w:t xml:space="preserve"> s.r.o.</w:t>
      </w:r>
    </w:p>
    <w:p w:rsidR="00F5567C" w:rsidRPr="008B1C4E" w:rsidRDefault="008B1C4E" w:rsidP="00F5567C">
      <w:pPr>
        <w:jc w:val="both"/>
        <w:rPr>
          <w:rFonts w:ascii="Arial" w:hAnsi="Arial" w:cs="Arial"/>
          <w:bCs/>
          <w:i/>
          <w:sz w:val="22"/>
          <w:szCs w:val="22"/>
          <w:u w:val="single"/>
        </w:rPr>
      </w:pPr>
      <w:r w:rsidRPr="008B1C4E">
        <w:rPr>
          <w:rFonts w:ascii="Arial" w:hAnsi="Arial" w:cs="Arial"/>
          <w:bCs/>
          <w:i/>
          <w:sz w:val="22"/>
          <w:szCs w:val="22"/>
          <w:u w:val="single"/>
        </w:rPr>
        <w:t xml:space="preserve">ODPA </w:t>
      </w:r>
      <w:r w:rsidR="00F5567C" w:rsidRPr="008B1C4E">
        <w:rPr>
          <w:rFonts w:ascii="Arial" w:hAnsi="Arial" w:cs="Arial"/>
          <w:bCs/>
          <w:i/>
          <w:sz w:val="22"/>
          <w:szCs w:val="22"/>
          <w:u w:val="single"/>
        </w:rPr>
        <w:t>3421 - Dětská hřiště</w:t>
      </w:r>
      <w:r>
        <w:rPr>
          <w:rFonts w:ascii="Arial" w:hAnsi="Arial" w:cs="Arial"/>
          <w:bCs/>
          <w:i/>
          <w:sz w:val="22"/>
          <w:szCs w:val="22"/>
          <w:u w:val="single"/>
        </w:rPr>
        <w:t xml:space="preserve"> (DH)</w:t>
      </w:r>
      <w:r w:rsidR="00F5567C" w:rsidRPr="008B1C4E">
        <w:rPr>
          <w:rFonts w:ascii="Arial" w:hAnsi="Arial" w:cs="Arial"/>
          <w:bCs/>
          <w:i/>
          <w:sz w:val="22"/>
          <w:szCs w:val="22"/>
          <w:u w:val="single"/>
        </w:rPr>
        <w:t xml:space="preserve">, </w:t>
      </w:r>
      <w:r>
        <w:rPr>
          <w:rFonts w:ascii="Arial" w:hAnsi="Arial" w:cs="Arial"/>
          <w:bCs/>
          <w:i/>
          <w:sz w:val="22"/>
          <w:szCs w:val="22"/>
          <w:u w:val="single"/>
        </w:rPr>
        <w:t xml:space="preserve">ODPA </w:t>
      </w:r>
      <w:r w:rsidR="00F5567C" w:rsidRPr="008B1C4E">
        <w:rPr>
          <w:rFonts w:ascii="Arial" w:hAnsi="Arial" w:cs="Arial"/>
          <w:bCs/>
          <w:i/>
          <w:sz w:val="22"/>
          <w:szCs w:val="22"/>
          <w:u w:val="single"/>
        </w:rPr>
        <w:t xml:space="preserve">3412 - </w:t>
      </w:r>
      <w:proofErr w:type="spellStart"/>
      <w:r w:rsidR="00F5567C" w:rsidRPr="008B1C4E">
        <w:rPr>
          <w:rFonts w:ascii="Arial" w:hAnsi="Arial" w:cs="Arial"/>
          <w:bCs/>
          <w:i/>
          <w:sz w:val="22"/>
          <w:szCs w:val="22"/>
          <w:u w:val="single"/>
        </w:rPr>
        <w:t>Workoutové</w:t>
      </w:r>
      <w:proofErr w:type="spellEnd"/>
      <w:r w:rsidR="00F5567C" w:rsidRPr="008B1C4E">
        <w:rPr>
          <w:rFonts w:ascii="Arial" w:hAnsi="Arial" w:cs="Arial"/>
          <w:bCs/>
          <w:i/>
          <w:sz w:val="22"/>
          <w:szCs w:val="22"/>
          <w:u w:val="single"/>
        </w:rPr>
        <w:t xml:space="preserve"> hřiště, </w:t>
      </w:r>
      <w:r>
        <w:rPr>
          <w:rFonts w:ascii="Arial" w:hAnsi="Arial" w:cs="Arial"/>
          <w:bCs/>
          <w:i/>
          <w:sz w:val="22"/>
          <w:szCs w:val="22"/>
          <w:u w:val="single"/>
        </w:rPr>
        <w:t xml:space="preserve">ODPA </w:t>
      </w:r>
      <w:r w:rsidR="00F5567C" w:rsidRPr="008B1C4E">
        <w:rPr>
          <w:rFonts w:ascii="Arial" w:hAnsi="Arial" w:cs="Arial"/>
          <w:bCs/>
          <w:i/>
          <w:sz w:val="22"/>
          <w:szCs w:val="22"/>
          <w:u w:val="single"/>
        </w:rPr>
        <w:t xml:space="preserve">3429 – </w:t>
      </w:r>
      <w:proofErr w:type="spellStart"/>
      <w:r w:rsidR="00F5567C" w:rsidRPr="008B1C4E">
        <w:rPr>
          <w:rFonts w:ascii="Arial" w:hAnsi="Arial" w:cs="Arial"/>
          <w:bCs/>
          <w:i/>
          <w:sz w:val="22"/>
          <w:szCs w:val="22"/>
          <w:u w:val="single"/>
        </w:rPr>
        <w:t>Discgolfové</w:t>
      </w:r>
      <w:proofErr w:type="spellEnd"/>
      <w:r w:rsidR="00F5567C" w:rsidRPr="008B1C4E">
        <w:rPr>
          <w:rFonts w:ascii="Arial" w:hAnsi="Arial" w:cs="Arial"/>
          <w:bCs/>
          <w:i/>
          <w:sz w:val="22"/>
          <w:szCs w:val="22"/>
          <w:u w:val="single"/>
        </w:rPr>
        <w:t xml:space="preserve"> hřiště</w:t>
      </w:r>
    </w:p>
    <w:p w:rsidR="00F5567C" w:rsidRPr="008563D8" w:rsidRDefault="00F5567C" w:rsidP="00F5567C">
      <w:pPr>
        <w:jc w:val="both"/>
        <w:rPr>
          <w:rFonts w:ascii="Arial" w:hAnsi="Arial" w:cs="Arial"/>
          <w:bCs/>
          <w:sz w:val="22"/>
          <w:szCs w:val="22"/>
        </w:rPr>
      </w:pPr>
      <w:r w:rsidRPr="008563D8">
        <w:rPr>
          <w:rFonts w:ascii="Arial" w:hAnsi="Arial" w:cs="Arial"/>
          <w:bCs/>
          <w:sz w:val="22"/>
          <w:szCs w:val="22"/>
        </w:rPr>
        <w:t>Investice</w:t>
      </w:r>
      <w:r w:rsidR="008563D8">
        <w:rPr>
          <w:rFonts w:ascii="Arial" w:hAnsi="Arial" w:cs="Arial"/>
          <w:bCs/>
          <w:sz w:val="22"/>
          <w:szCs w:val="22"/>
        </w:rPr>
        <w:t>:</w:t>
      </w:r>
      <w:r w:rsidRPr="008563D8">
        <w:rPr>
          <w:rFonts w:ascii="Arial" w:hAnsi="Arial" w:cs="Arial"/>
          <w:bCs/>
          <w:sz w:val="22"/>
          <w:szCs w:val="22"/>
        </w:rPr>
        <w:t xml:space="preserve"> celkem ve výši 1</w:t>
      </w:r>
      <w:r w:rsidR="008B1C4E" w:rsidRPr="008563D8">
        <w:rPr>
          <w:rFonts w:ascii="Arial" w:hAnsi="Arial" w:cs="Arial"/>
          <w:bCs/>
          <w:sz w:val="22"/>
          <w:szCs w:val="22"/>
        </w:rPr>
        <w:t>.</w:t>
      </w:r>
      <w:r w:rsidRPr="008563D8">
        <w:rPr>
          <w:rFonts w:ascii="Arial" w:hAnsi="Arial" w:cs="Arial"/>
          <w:bCs/>
          <w:sz w:val="22"/>
          <w:szCs w:val="22"/>
        </w:rPr>
        <w:t>388</w:t>
      </w:r>
      <w:r w:rsidR="008B1C4E" w:rsidRPr="008563D8">
        <w:rPr>
          <w:rFonts w:ascii="Arial" w:hAnsi="Arial" w:cs="Arial"/>
          <w:bCs/>
          <w:sz w:val="22"/>
          <w:szCs w:val="22"/>
        </w:rPr>
        <w:t>.</w:t>
      </w:r>
      <w:r w:rsidRPr="008563D8">
        <w:rPr>
          <w:rFonts w:ascii="Arial" w:hAnsi="Arial" w:cs="Arial"/>
          <w:bCs/>
          <w:sz w:val="22"/>
          <w:szCs w:val="22"/>
        </w:rPr>
        <w:t>998 Kč</w:t>
      </w:r>
      <w:r w:rsidR="008B1C4E" w:rsidRPr="008563D8">
        <w:rPr>
          <w:rFonts w:ascii="Arial" w:hAnsi="Arial" w:cs="Arial"/>
          <w:bCs/>
          <w:sz w:val="22"/>
          <w:szCs w:val="22"/>
        </w:rPr>
        <w:t>.</w:t>
      </w:r>
    </w:p>
    <w:p w:rsidR="00F5567C" w:rsidRPr="008563D8" w:rsidRDefault="00F5567C" w:rsidP="00F5567C">
      <w:pPr>
        <w:jc w:val="both"/>
        <w:rPr>
          <w:rFonts w:ascii="Arial" w:hAnsi="Arial" w:cs="Arial"/>
          <w:sz w:val="22"/>
          <w:szCs w:val="22"/>
        </w:rPr>
      </w:pPr>
      <w:r w:rsidRPr="008563D8">
        <w:rPr>
          <w:rFonts w:ascii="Arial" w:hAnsi="Arial" w:cs="Arial"/>
          <w:bCs/>
          <w:sz w:val="22"/>
          <w:szCs w:val="22"/>
        </w:rPr>
        <w:lastRenderedPageBreak/>
        <w:t xml:space="preserve">DH Myslbekova - </w:t>
      </w:r>
      <w:proofErr w:type="spellStart"/>
      <w:r w:rsidRPr="008563D8">
        <w:rPr>
          <w:rFonts w:ascii="Arial" w:hAnsi="Arial" w:cs="Arial"/>
          <w:bCs/>
          <w:sz w:val="22"/>
          <w:szCs w:val="22"/>
        </w:rPr>
        <w:t>Novellara</w:t>
      </w:r>
      <w:proofErr w:type="spellEnd"/>
      <w:r w:rsidRPr="008563D8">
        <w:rPr>
          <w:rFonts w:ascii="Arial" w:hAnsi="Arial" w:cs="Arial"/>
          <w:bCs/>
          <w:sz w:val="22"/>
          <w:szCs w:val="22"/>
        </w:rPr>
        <w:t xml:space="preserve">  (participativní rozpočet) – </w:t>
      </w:r>
      <w:r w:rsidRPr="008563D8">
        <w:rPr>
          <w:rFonts w:ascii="Arial" w:hAnsi="Arial" w:cs="Arial"/>
          <w:sz w:val="22"/>
          <w:szCs w:val="22"/>
        </w:rPr>
        <w:t>umístění 9 dřevěných herních prvků včetně terénních úprav.</w:t>
      </w:r>
    </w:p>
    <w:p w:rsidR="00F5567C" w:rsidRPr="008563D8" w:rsidRDefault="00F5567C" w:rsidP="00F5567C">
      <w:pPr>
        <w:jc w:val="both"/>
        <w:rPr>
          <w:rFonts w:ascii="Arial" w:hAnsi="Arial" w:cs="Arial"/>
          <w:bCs/>
          <w:sz w:val="22"/>
          <w:szCs w:val="22"/>
        </w:rPr>
      </w:pPr>
      <w:r w:rsidRPr="008563D8">
        <w:rPr>
          <w:rFonts w:ascii="Arial" w:hAnsi="Arial" w:cs="Arial"/>
          <w:bCs/>
          <w:sz w:val="22"/>
          <w:szCs w:val="22"/>
        </w:rPr>
        <w:t>Multigenerační hřiště Bezručova – instalování nové lanové sítě.</w:t>
      </w:r>
    </w:p>
    <w:p w:rsidR="00F5567C" w:rsidRPr="008563D8" w:rsidRDefault="00F5567C" w:rsidP="00F5567C">
      <w:pPr>
        <w:jc w:val="both"/>
        <w:rPr>
          <w:rFonts w:ascii="Arial" w:hAnsi="Arial" w:cs="Arial"/>
          <w:bCs/>
          <w:sz w:val="22"/>
          <w:szCs w:val="22"/>
        </w:rPr>
      </w:pPr>
      <w:r w:rsidRPr="008563D8">
        <w:rPr>
          <w:rFonts w:ascii="Arial" w:hAnsi="Arial" w:cs="Arial"/>
          <w:bCs/>
          <w:sz w:val="22"/>
          <w:szCs w:val="22"/>
        </w:rPr>
        <w:t xml:space="preserve">Revitalizace DH K. Čapka – Dlouhá – instalace nového </w:t>
      </w:r>
      <w:proofErr w:type="gramStart"/>
      <w:r w:rsidRPr="008563D8">
        <w:rPr>
          <w:rFonts w:ascii="Arial" w:hAnsi="Arial" w:cs="Arial"/>
          <w:bCs/>
          <w:sz w:val="22"/>
          <w:szCs w:val="22"/>
        </w:rPr>
        <w:t>prvku 2-věžová</w:t>
      </w:r>
      <w:proofErr w:type="gramEnd"/>
      <w:r w:rsidRPr="008563D8">
        <w:rPr>
          <w:rFonts w:ascii="Arial" w:hAnsi="Arial" w:cs="Arial"/>
          <w:bCs/>
          <w:sz w:val="22"/>
          <w:szCs w:val="22"/>
        </w:rPr>
        <w:t xml:space="preserve"> sestava s tobogánem.</w:t>
      </w:r>
    </w:p>
    <w:p w:rsidR="00F5567C" w:rsidRPr="008563D8" w:rsidRDefault="00F5567C" w:rsidP="00F5567C">
      <w:pPr>
        <w:jc w:val="both"/>
        <w:rPr>
          <w:rFonts w:ascii="Arial" w:hAnsi="Arial" w:cs="Arial"/>
          <w:sz w:val="22"/>
          <w:szCs w:val="22"/>
        </w:rPr>
      </w:pPr>
      <w:r w:rsidRPr="008563D8">
        <w:rPr>
          <w:rFonts w:ascii="Arial" w:hAnsi="Arial" w:cs="Arial"/>
          <w:bCs/>
          <w:sz w:val="22"/>
          <w:szCs w:val="22"/>
        </w:rPr>
        <w:t>DH Smetanovy sady u hudebního pavilonu – umístění nových herních prvků z akátového dřeva</w:t>
      </w:r>
      <w:r w:rsidR="008563D8">
        <w:rPr>
          <w:rFonts w:ascii="Arial" w:hAnsi="Arial" w:cs="Arial"/>
          <w:bCs/>
          <w:sz w:val="22"/>
          <w:szCs w:val="22"/>
        </w:rPr>
        <w:t>.</w:t>
      </w:r>
    </w:p>
    <w:p w:rsidR="00F5567C" w:rsidRPr="008563D8" w:rsidRDefault="008563D8" w:rsidP="00F5567C">
      <w:pPr>
        <w:jc w:val="both"/>
        <w:rPr>
          <w:rFonts w:ascii="Arial" w:hAnsi="Arial" w:cs="Arial"/>
          <w:sz w:val="22"/>
          <w:szCs w:val="22"/>
        </w:rPr>
      </w:pPr>
      <w:r>
        <w:rPr>
          <w:rFonts w:ascii="Arial" w:hAnsi="Arial" w:cs="Arial"/>
          <w:sz w:val="22"/>
          <w:szCs w:val="22"/>
        </w:rPr>
        <w:t>Byla p</w:t>
      </w:r>
      <w:r w:rsidR="00F5567C" w:rsidRPr="008563D8">
        <w:rPr>
          <w:rFonts w:ascii="Arial" w:hAnsi="Arial" w:cs="Arial"/>
          <w:sz w:val="22"/>
          <w:szCs w:val="22"/>
        </w:rPr>
        <w:t>rovedena roční technická kontrola DH, sportovišť, kontrola tlumivosti DH, opravy a výměny poškozených herních prvků na DH v rámci Nového Jičína. Umístění nových návštěvních řádů a</w:t>
      </w:r>
      <w:r w:rsidR="0044633D">
        <w:rPr>
          <w:rFonts w:ascii="Arial" w:hAnsi="Arial" w:cs="Arial"/>
          <w:sz w:val="22"/>
          <w:szCs w:val="22"/>
        </w:rPr>
        <w:t> </w:t>
      </w:r>
      <w:r w:rsidR="00F5567C" w:rsidRPr="008563D8">
        <w:rPr>
          <w:rFonts w:ascii="Arial" w:hAnsi="Arial" w:cs="Arial"/>
          <w:sz w:val="22"/>
          <w:szCs w:val="22"/>
        </w:rPr>
        <w:t>cedulí na DH v Novém Jičíně.</w:t>
      </w:r>
    </w:p>
    <w:p w:rsidR="00F5567C" w:rsidRPr="008563D8" w:rsidRDefault="008563D8" w:rsidP="00F5567C">
      <w:pPr>
        <w:jc w:val="both"/>
        <w:rPr>
          <w:rFonts w:ascii="Arial" w:hAnsi="Arial" w:cs="Arial"/>
          <w:bCs/>
          <w:i/>
          <w:sz w:val="22"/>
          <w:szCs w:val="22"/>
          <w:u w:val="single"/>
        </w:rPr>
      </w:pPr>
      <w:r w:rsidRPr="008563D8">
        <w:rPr>
          <w:rFonts w:ascii="Arial" w:hAnsi="Arial" w:cs="Arial"/>
          <w:bCs/>
          <w:i/>
          <w:sz w:val="22"/>
          <w:szCs w:val="22"/>
          <w:u w:val="single"/>
        </w:rPr>
        <w:t xml:space="preserve">ODPA </w:t>
      </w:r>
      <w:r w:rsidR="00F5567C" w:rsidRPr="008563D8">
        <w:rPr>
          <w:rFonts w:ascii="Arial" w:hAnsi="Arial" w:cs="Arial"/>
          <w:bCs/>
          <w:i/>
          <w:sz w:val="22"/>
          <w:szCs w:val="22"/>
          <w:u w:val="single"/>
        </w:rPr>
        <w:t>3613 - Nebytové hospodářství</w:t>
      </w:r>
    </w:p>
    <w:p w:rsidR="00F5567C" w:rsidRPr="008563D8" w:rsidRDefault="00F5567C" w:rsidP="00F5567C">
      <w:pPr>
        <w:jc w:val="both"/>
        <w:rPr>
          <w:rFonts w:ascii="Arial" w:hAnsi="Arial" w:cs="Arial"/>
          <w:sz w:val="22"/>
          <w:szCs w:val="22"/>
        </w:rPr>
      </w:pPr>
      <w:r w:rsidRPr="008563D8">
        <w:rPr>
          <w:rFonts w:ascii="Arial" w:hAnsi="Arial" w:cs="Arial"/>
          <w:sz w:val="22"/>
          <w:szCs w:val="22"/>
        </w:rPr>
        <w:t>Hrazeny</w:t>
      </w:r>
      <w:r w:rsidR="008563D8">
        <w:rPr>
          <w:rFonts w:ascii="Arial" w:hAnsi="Arial" w:cs="Arial"/>
          <w:sz w:val="22"/>
          <w:szCs w:val="22"/>
        </w:rPr>
        <w:t xml:space="preserve"> byly</w:t>
      </w:r>
      <w:r w:rsidRPr="008563D8">
        <w:rPr>
          <w:rFonts w:ascii="Arial" w:hAnsi="Arial" w:cs="Arial"/>
          <w:sz w:val="22"/>
          <w:szCs w:val="22"/>
        </w:rPr>
        <w:t xml:space="preserve"> plánované služby za energie (vodné a elektrická energie) – fontány, areál bývalého Letního kina, kašna a sloupky na Masarykově náměstí.</w:t>
      </w:r>
    </w:p>
    <w:p w:rsidR="00F5567C" w:rsidRPr="008563D8" w:rsidRDefault="00F5567C" w:rsidP="00F5567C">
      <w:pPr>
        <w:jc w:val="both"/>
        <w:rPr>
          <w:rFonts w:ascii="Arial" w:hAnsi="Arial" w:cs="Arial"/>
          <w:sz w:val="22"/>
          <w:szCs w:val="22"/>
        </w:rPr>
      </w:pPr>
      <w:r w:rsidRPr="008563D8">
        <w:rPr>
          <w:rFonts w:ascii="Arial" w:hAnsi="Arial" w:cs="Arial"/>
          <w:sz w:val="22"/>
          <w:szCs w:val="22"/>
        </w:rPr>
        <w:t xml:space="preserve">Nákup a montáž el. </w:t>
      </w:r>
      <w:proofErr w:type="gramStart"/>
      <w:r w:rsidRPr="008563D8">
        <w:rPr>
          <w:rFonts w:ascii="Arial" w:hAnsi="Arial" w:cs="Arial"/>
          <w:sz w:val="22"/>
          <w:szCs w:val="22"/>
        </w:rPr>
        <w:t>sloupků</w:t>
      </w:r>
      <w:proofErr w:type="gramEnd"/>
      <w:r w:rsidRPr="008563D8">
        <w:rPr>
          <w:rFonts w:ascii="Arial" w:hAnsi="Arial" w:cs="Arial"/>
          <w:sz w:val="22"/>
          <w:szCs w:val="22"/>
        </w:rPr>
        <w:t xml:space="preserve"> na Masarykově nám.</w:t>
      </w:r>
    </w:p>
    <w:p w:rsidR="00F5567C" w:rsidRPr="008563D8" w:rsidRDefault="00F5567C" w:rsidP="00F5567C">
      <w:pPr>
        <w:jc w:val="both"/>
        <w:rPr>
          <w:rFonts w:ascii="Arial" w:hAnsi="Arial" w:cs="Arial"/>
          <w:bCs/>
          <w:sz w:val="22"/>
          <w:szCs w:val="22"/>
        </w:rPr>
      </w:pPr>
      <w:r w:rsidRPr="008563D8">
        <w:rPr>
          <w:rFonts w:ascii="Arial" w:hAnsi="Arial" w:cs="Arial"/>
          <w:bCs/>
          <w:sz w:val="22"/>
          <w:szCs w:val="22"/>
        </w:rPr>
        <w:t>Provedena oprava havarijního stavu oplocení na ul. Slovanská.</w:t>
      </w:r>
    </w:p>
    <w:p w:rsidR="00F5567C" w:rsidRPr="008563D8" w:rsidRDefault="00F5567C" w:rsidP="00F5567C">
      <w:pPr>
        <w:jc w:val="both"/>
        <w:rPr>
          <w:rFonts w:ascii="Arial" w:hAnsi="Arial" w:cs="Arial"/>
          <w:sz w:val="22"/>
          <w:szCs w:val="22"/>
        </w:rPr>
      </w:pPr>
      <w:r w:rsidRPr="008563D8">
        <w:rPr>
          <w:rFonts w:ascii="Arial" w:hAnsi="Arial" w:cs="Arial"/>
          <w:bCs/>
          <w:sz w:val="22"/>
          <w:szCs w:val="22"/>
        </w:rPr>
        <w:t>Směna pozemků a budovy Na Prachárně v</w:t>
      </w:r>
      <w:r w:rsidR="008563D8">
        <w:rPr>
          <w:rFonts w:ascii="Arial" w:hAnsi="Arial" w:cs="Arial"/>
          <w:bCs/>
          <w:sz w:val="22"/>
          <w:szCs w:val="22"/>
        </w:rPr>
        <w:t xml:space="preserve"> místní části </w:t>
      </w:r>
      <w:r w:rsidRPr="008563D8">
        <w:rPr>
          <w:rFonts w:ascii="Arial" w:hAnsi="Arial" w:cs="Arial"/>
          <w:bCs/>
          <w:sz w:val="22"/>
          <w:szCs w:val="22"/>
        </w:rPr>
        <w:t>Žilin</w:t>
      </w:r>
      <w:r w:rsidR="008563D8">
        <w:rPr>
          <w:rFonts w:ascii="Arial" w:hAnsi="Arial" w:cs="Arial"/>
          <w:bCs/>
          <w:sz w:val="22"/>
          <w:szCs w:val="22"/>
        </w:rPr>
        <w:t>a</w:t>
      </w:r>
      <w:r w:rsidRPr="008563D8">
        <w:rPr>
          <w:rFonts w:ascii="Arial" w:hAnsi="Arial" w:cs="Arial"/>
          <w:bCs/>
          <w:sz w:val="22"/>
          <w:szCs w:val="22"/>
        </w:rPr>
        <w:t xml:space="preserve"> ve výši 3</w:t>
      </w:r>
      <w:r w:rsidR="008563D8">
        <w:rPr>
          <w:rFonts w:ascii="Arial" w:hAnsi="Arial" w:cs="Arial"/>
          <w:bCs/>
          <w:sz w:val="22"/>
          <w:szCs w:val="22"/>
        </w:rPr>
        <w:t>.</w:t>
      </w:r>
      <w:r w:rsidRPr="008563D8">
        <w:rPr>
          <w:rFonts w:ascii="Arial" w:hAnsi="Arial" w:cs="Arial"/>
          <w:bCs/>
          <w:sz w:val="22"/>
          <w:szCs w:val="22"/>
        </w:rPr>
        <w:t>551</w:t>
      </w:r>
      <w:r w:rsidR="008563D8">
        <w:rPr>
          <w:rFonts w:ascii="Arial" w:hAnsi="Arial" w:cs="Arial"/>
          <w:bCs/>
          <w:sz w:val="22"/>
          <w:szCs w:val="22"/>
        </w:rPr>
        <w:t>.</w:t>
      </w:r>
      <w:r w:rsidRPr="008563D8">
        <w:rPr>
          <w:rFonts w:ascii="Arial" w:hAnsi="Arial" w:cs="Arial"/>
          <w:bCs/>
          <w:sz w:val="22"/>
          <w:szCs w:val="22"/>
        </w:rPr>
        <w:t>234 Kč.</w:t>
      </w:r>
    </w:p>
    <w:p w:rsidR="00F5567C" w:rsidRPr="008563D8" w:rsidRDefault="008563D8" w:rsidP="00F5567C">
      <w:pPr>
        <w:jc w:val="both"/>
        <w:rPr>
          <w:rFonts w:ascii="Arial" w:hAnsi="Arial" w:cs="Arial"/>
          <w:bCs/>
          <w:i/>
          <w:sz w:val="22"/>
          <w:szCs w:val="22"/>
          <w:u w:val="single"/>
        </w:rPr>
      </w:pPr>
      <w:r>
        <w:rPr>
          <w:rFonts w:ascii="Arial" w:hAnsi="Arial" w:cs="Arial"/>
          <w:bCs/>
          <w:i/>
          <w:sz w:val="22"/>
          <w:szCs w:val="22"/>
          <w:u w:val="single"/>
        </w:rPr>
        <w:t xml:space="preserve">ODPA </w:t>
      </w:r>
      <w:r w:rsidR="00F5567C" w:rsidRPr="008563D8">
        <w:rPr>
          <w:rFonts w:ascii="Arial" w:hAnsi="Arial" w:cs="Arial"/>
          <w:bCs/>
          <w:i/>
          <w:sz w:val="22"/>
          <w:szCs w:val="22"/>
          <w:u w:val="single"/>
        </w:rPr>
        <w:t>3631 - Veřejné osvětlení</w:t>
      </w:r>
      <w:r>
        <w:rPr>
          <w:rFonts w:ascii="Arial" w:hAnsi="Arial" w:cs="Arial"/>
          <w:bCs/>
          <w:i/>
          <w:sz w:val="22"/>
          <w:szCs w:val="22"/>
          <w:u w:val="single"/>
        </w:rPr>
        <w:t xml:space="preserve"> (VO)</w:t>
      </w:r>
    </w:p>
    <w:p w:rsidR="00F5567C" w:rsidRPr="008563D8" w:rsidRDefault="008563D8" w:rsidP="00F5567C">
      <w:pPr>
        <w:jc w:val="both"/>
        <w:rPr>
          <w:rFonts w:ascii="Arial" w:hAnsi="Arial" w:cs="Arial"/>
          <w:bCs/>
          <w:sz w:val="22"/>
          <w:szCs w:val="22"/>
          <w:u w:val="single"/>
        </w:rPr>
      </w:pPr>
      <w:r>
        <w:rPr>
          <w:rFonts w:ascii="Arial" w:hAnsi="Arial" w:cs="Arial"/>
          <w:sz w:val="22"/>
          <w:szCs w:val="22"/>
        </w:rPr>
        <w:t xml:space="preserve">Uhrazeny byly </w:t>
      </w:r>
      <w:r w:rsidR="00F5567C" w:rsidRPr="008563D8">
        <w:rPr>
          <w:rFonts w:ascii="Arial" w:hAnsi="Arial" w:cs="Arial"/>
          <w:sz w:val="22"/>
          <w:szCs w:val="22"/>
        </w:rPr>
        <w:t xml:space="preserve">plánované služby za elektrickou energii – veřejné osvětlení. </w:t>
      </w:r>
    </w:p>
    <w:p w:rsidR="00F5567C" w:rsidRPr="008563D8" w:rsidRDefault="00F5567C" w:rsidP="00F5567C">
      <w:pPr>
        <w:jc w:val="both"/>
        <w:rPr>
          <w:rFonts w:ascii="Arial" w:hAnsi="Arial" w:cs="Arial"/>
          <w:sz w:val="22"/>
          <w:szCs w:val="22"/>
        </w:rPr>
      </w:pPr>
      <w:r w:rsidRPr="008563D8">
        <w:rPr>
          <w:rFonts w:ascii="Arial" w:hAnsi="Arial" w:cs="Arial"/>
          <w:sz w:val="22"/>
          <w:szCs w:val="22"/>
        </w:rPr>
        <w:t xml:space="preserve">Provedeny nátěry VO v městské památkové rezervaci. </w:t>
      </w:r>
    </w:p>
    <w:p w:rsidR="00F5567C" w:rsidRPr="008563D8" w:rsidRDefault="00F5567C" w:rsidP="00F5567C">
      <w:pPr>
        <w:jc w:val="both"/>
        <w:rPr>
          <w:rFonts w:ascii="Arial" w:hAnsi="Arial" w:cs="Arial"/>
          <w:sz w:val="22"/>
          <w:szCs w:val="22"/>
        </w:rPr>
      </w:pPr>
      <w:r w:rsidRPr="008563D8">
        <w:rPr>
          <w:rFonts w:ascii="Arial" w:hAnsi="Arial" w:cs="Arial"/>
          <w:sz w:val="22"/>
          <w:szCs w:val="22"/>
        </w:rPr>
        <w:t xml:space="preserve">Výměna vedení VO </w:t>
      </w:r>
      <w:r w:rsidR="008563D8">
        <w:rPr>
          <w:rFonts w:ascii="Arial" w:hAnsi="Arial" w:cs="Arial"/>
          <w:sz w:val="22"/>
          <w:szCs w:val="22"/>
        </w:rPr>
        <w:t>v místních částech: Žilině (</w:t>
      </w:r>
      <w:r w:rsidRPr="008563D8">
        <w:rPr>
          <w:rFonts w:ascii="Arial" w:hAnsi="Arial" w:cs="Arial"/>
          <w:sz w:val="22"/>
          <w:szCs w:val="22"/>
        </w:rPr>
        <w:t>na ul. Na Výsluní</w:t>
      </w:r>
      <w:r w:rsidR="008563D8">
        <w:rPr>
          <w:rFonts w:ascii="Arial" w:hAnsi="Arial" w:cs="Arial"/>
          <w:sz w:val="22"/>
          <w:szCs w:val="22"/>
        </w:rPr>
        <w:t>)</w:t>
      </w:r>
      <w:r w:rsidRPr="008563D8">
        <w:rPr>
          <w:rFonts w:ascii="Arial" w:hAnsi="Arial" w:cs="Arial"/>
          <w:sz w:val="22"/>
          <w:szCs w:val="22"/>
        </w:rPr>
        <w:t xml:space="preserve">, </w:t>
      </w:r>
      <w:r w:rsidR="008563D8">
        <w:rPr>
          <w:rFonts w:ascii="Arial" w:hAnsi="Arial" w:cs="Arial"/>
          <w:sz w:val="22"/>
          <w:szCs w:val="22"/>
        </w:rPr>
        <w:t>v Loučce (</w:t>
      </w:r>
      <w:r w:rsidRPr="008563D8">
        <w:rPr>
          <w:rFonts w:ascii="Arial" w:hAnsi="Arial" w:cs="Arial"/>
          <w:sz w:val="22"/>
          <w:szCs w:val="22"/>
        </w:rPr>
        <w:t>V </w:t>
      </w:r>
      <w:proofErr w:type="spellStart"/>
      <w:r w:rsidRPr="008563D8">
        <w:rPr>
          <w:rFonts w:ascii="Arial" w:hAnsi="Arial" w:cs="Arial"/>
          <w:sz w:val="22"/>
          <w:szCs w:val="22"/>
        </w:rPr>
        <w:t>Kútě</w:t>
      </w:r>
      <w:proofErr w:type="spellEnd"/>
      <w:r w:rsidR="008563D8">
        <w:rPr>
          <w:rFonts w:ascii="Arial" w:hAnsi="Arial" w:cs="Arial"/>
          <w:sz w:val="22"/>
          <w:szCs w:val="22"/>
        </w:rPr>
        <w:t xml:space="preserve">) </w:t>
      </w:r>
      <w:r w:rsidRPr="008563D8">
        <w:rPr>
          <w:rFonts w:ascii="Arial" w:hAnsi="Arial" w:cs="Arial"/>
          <w:sz w:val="22"/>
          <w:szCs w:val="22"/>
        </w:rPr>
        <w:t>a v</w:t>
      </w:r>
      <w:r w:rsidR="008563D8">
        <w:rPr>
          <w:rFonts w:ascii="Arial" w:hAnsi="Arial" w:cs="Arial"/>
          <w:sz w:val="22"/>
          <w:szCs w:val="22"/>
        </w:rPr>
        <w:t>e Straníku.</w:t>
      </w:r>
    </w:p>
    <w:p w:rsidR="00F5567C" w:rsidRPr="008563D8" w:rsidRDefault="00F5567C" w:rsidP="00F5567C">
      <w:pPr>
        <w:jc w:val="both"/>
        <w:rPr>
          <w:rFonts w:ascii="Arial" w:hAnsi="Arial" w:cs="Arial"/>
          <w:bCs/>
          <w:sz w:val="22"/>
          <w:szCs w:val="22"/>
        </w:rPr>
      </w:pPr>
      <w:r w:rsidRPr="008563D8">
        <w:rPr>
          <w:rFonts w:ascii="Arial" w:hAnsi="Arial" w:cs="Arial"/>
          <w:bCs/>
          <w:sz w:val="22"/>
          <w:szCs w:val="22"/>
        </w:rPr>
        <w:t>Vypracována PD k akci VO Hřbitovní (realizace v roce 2026).</w:t>
      </w:r>
    </w:p>
    <w:p w:rsidR="00F5567C" w:rsidRPr="008563D8" w:rsidRDefault="00F5567C" w:rsidP="00F5567C">
      <w:pPr>
        <w:jc w:val="both"/>
        <w:rPr>
          <w:rFonts w:ascii="Arial" w:hAnsi="Arial" w:cs="Arial"/>
          <w:bCs/>
          <w:sz w:val="22"/>
          <w:szCs w:val="22"/>
        </w:rPr>
      </w:pPr>
      <w:r w:rsidRPr="008563D8">
        <w:rPr>
          <w:rFonts w:ascii="Arial" w:hAnsi="Arial" w:cs="Arial"/>
          <w:bCs/>
          <w:sz w:val="22"/>
          <w:szCs w:val="22"/>
        </w:rPr>
        <w:t>Výměna stávajícího kabelového vedení VO za nové, výměna svítidel na ul. Skalky.</w:t>
      </w:r>
    </w:p>
    <w:p w:rsidR="00F5567C" w:rsidRPr="008563D8" w:rsidRDefault="008563D8" w:rsidP="00F5567C">
      <w:pPr>
        <w:jc w:val="both"/>
        <w:rPr>
          <w:rFonts w:ascii="Arial" w:hAnsi="Arial" w:cs="Arial"/>
          <w:bCs/>
          <w:i/>
          <w:sz w:val="22"/>
          <w:szCs w:val="22"/>
          <w:u w:val="single"/>
        </w:rPr>
      </w:pPr>
      <w:r w:rsidRPr="008563D8">
        <w:rPr>
          <w:rFonts w:ascii="Arial" w:hAnsi="Arial" w:cs="Arial"/>
          <w:bCs/>
          <w:i/>
          <w:sz w:val="22"/>
          <w:szCs w:val="22"/>
          <w:u w:val="single"/>
        </w:rPr>
        <w:t xml:space="preserve">ODPA </w:t>
      </w:r>
      <w:r w:rsidR="00F5567C" w:rsidRPr="008563D8">
        <w:rPr>
          <w:rFonts w:ascii="Arial" w:hAnsi="Arial" w:cs="Arial"/>
          <w:bCs/>
          <w:i/>
          <w:sz w:val="22"/>
          <w:szCs w:val="22"/>
          <w:u w:val="single"/>
        </w:rPr>
        <w:t>3632 – Pohřebnictví</w:t>
      </w:r>
    </w:p>
    <w:p w:rsidR="00F5567C" w:rsidRPr="008563D8" w:rsidRDefault="00F5567C" w:rsidP="00F5567C">
      <w:pPr>
        <w:jc w:val="both"/>
        <w:rPr>
          <w:rFonts w:ascii="Arial" w:hAnsi="Arial" w:cs="Arial"/>
          <w:bCs/>
          <w:sz w:val="22"/>
          <w:szCs w:val="22"/>
        </w:rPr>
      </w:pPr>
      <w:r w:rsidRPr="008563D8">
        <w:rPr>
          <w:rFonts w:ascii="Arial" w:hAnsi="Arial" w:cs="Arial"/>
          <w:bCs/>
          <w:sz w:val="22"/>
          <w:szCs w:val="22"/>
        </w:rPr>
        <w:t xml:space="preserve">Z neinvestičního příspěvku </w:t>
      </w:r>
      <w:r w:rsidR="008563D8">
        <w:rPr>
          <w:rFonts w:ascii="Arial" w:hAnsi="Arial" w:cs="Arial"/>
          <w:bCs/>
          <w:sz w:val="22"/>
          <w:szCs w:val="22"/>
        </w:rPr>
        <w:t>Technickým službám města Nového Jičína, příspěvkové organizace byla</w:t>
      </w:r>
      <w:r w:rsidRPr="008563D8">
        <w:rPr>
          <w:rFonts w:ascii="Arial" w:hAnsi="Arial" w:cs="Arial"/>
          <w:bCs/>
          <w:sz w:val="22"/>
          <w:szCs w:val="22"/>
        </w:rPr>
        <w:t xml:space="preserve"> hrazena oprava kříže na hřbitově v</w:t>
      </w:r>
      <w:r w:rsidR="008563D8">
        <w:rPr>
          <w:rFonts w:ascii="Arial" w:hAnsi="Arial" w:cs="Arial"/>
          <w:bCs/>
          <w:sz w:val="22"/>
          <w:szCs w:val="22"/>
        </w:rPr>
        <w:t> </w:t>
      </w:r>
      <w:r w:rsidRPr="008563D8">
        <w:rPr>
          <w:rFonts w:ascii="Arial" w:hAnsi="Arial" w:cs="Arial"/>
          <w:bCs/>
          <w:sz w:val="22"/>
          <w:szCs w:val="22"/>
        </w:rPr>
        <w:t>m</w:t>
      </w:r>
      <w:r w:rsidR="008563D8">
        <w:rPr>
          <w:rFonts w:ascii="Arial" w:hAnsi="Arial" w:cs="Arial"/>
          <w:bCs/>
          <w:sz w:val="22"/>
          <w:szCs w:val="22"/>
        </w:rPr>
        <w:t xml:space="preserve">ístní části </w:t>
      </w:r>
      <w:r w:rsidRPr="008563D8">
        <w:rPr>
          <w:rFonts w:ascii="Arial" w:hAnsi="Arial" w:cs="Arial"/>
          <w:bCs/>
          <w:sz w:val="22"/>
          <w:szCs w:val="22"/>
        </w:rPr>
        <w:t>Žilina, oprava šaten a přesuny hrobů na hřbitově v Novém Jičíně.</w:t>
      </w:r>
    </w:p>
    <w:p w:rsidR="00F5567C" w:rsidRPr="008563D8" w:rsidRDefault="00F5567C" w:rsidP="00F5567C">
      <w:pPr>
        <w:jc w:val="both"/>
        <w:rPr>
          <w:rFonts w:ascii="Arial" w:hAnsi="Arial" w:cs="Arial"/>
          <w:sz w:val="22"/>
          <w:szCs w:val="22"/>
        </w:rPr>
      </w:pPr>
      <w:r w:rsidRPr="008563D8">
        <w:rPr>
          <w:rFonts w:ascii="Arial" w:hAnsi="Arial" w:cs="Arial"/>
          <w:sz w:val="22"/>
          <w:szCs w:val="22"/>
        </w:rPr>
        <w:t>Na městském hřbitově byl umístěn informační panel "Funerální památky městského hřbitova v</w:t>
      </w:r>
      <w:r w:rsidR="0044633D">
        <w:rPr>
          <w:rFonts w:ascii="Arial" w:hAnsi="Arial" w:cs="Arial"/>
          <w:sz w:val="22"/>
          <w:szCs w:val="22"/>
        </w:rPr>
        <w:t> </w:t>
      </w:r>
      <w:r w:rsidRPr="008563D8">
        <w:rPr>
          <w:rFonts w:ascii="Arial" w:hAnsi="Arial" w:cs="Arial"/>
          <w:sz w:val="22"/>
          <w:szCs w:val="22"/>
        </w:rPr>
        <w:t>Novém Jičíně."</w:t>
      </w:r>
    </w:p>
    <w:p w:rsidR="00F5567C" w:rsidRPr="008563D8" w:rsidRDefault="00F5567C" w:rsidP="00F5567C">
      <w:pPr>
        <w:jc w:val="both"/>
        <w:rPr>
          <w:rFonts w:ascii="Arial" w:hAnsi="Arial" w:cs="Arial"/>
          <w:sz w:val="22"/>
          <w:szCs w:val="22"/>
        </w:rPr>
      </w:pPr>
      <w:r w:rsidRPr="008563D8">
        <w:rPr>
          <w:rFonts w:ascii="Arial" w:hAnsi="Arial" w:cs="Arial"/>
          <w:sz w:val="22"/>
          <w:szCs w:val="22"/>
        </w:rPr>
        <w:t>Nebyly provedeny žádné opravy.</w:t>
      </w:r>
    </w:p>
    <w:p w:rsidR="00F5567C" w:rsidRPr="008563D8" w:rsidRDefault="008563D8" w:rsidP="00F5567C">
      <w:pPr>
        <w:jc w:val="both"/>
        <w:rPr>
          <w:rFonts w:ascii="Arial" w:hAnsi="Arial" w:cs="Arial"/>
          <w:bCs/>
          <w:i/>
          <w:sz w:val="22"/>
          <w:szCs w:val="22"/>
          <w:u w:val="single"/>
        </w:rPr>
      </w:pPr>
      <w:r>
        <w:rPr>
          <w:rFonts w:ascii="Arial" w:hAnsi="Arial" w:cs="Arial"/>
          <w:bCs/>
          <w:i/>
          <w:sz w:val="22"/>
          <w:szCs w:val="22"/>
          <w:u w:val="single"/>
        </w:rPr>
        <w:t xml:space="preserve">ODPA </w:t>
      </w:r>
      <w:r w:rsidR="00F5567C" w:rsidRPr="008563D8">
        <w:rPr>
          <w:rFonts w:ascii="Arial" w:hAnsi="Arial" w:cs="Arial"/>
          <w:bCs/>
          <w:i/>
          <w:sz w:val="22"/>
          <w:szCs w:val="22"/>
          <w:u w:val="single"/>
        </w:rPr>
        <w:t>3699 – Mobiliář</w:t>
      </w:r>
    </w:p>
    <w:p w:rsidR="00F5567C" w:rsidRPr="008563D8" w:rsidRDefault="008563D8" w:rsidP="00F5567C">
      <w:pPr>
        <w:jc w:val="both"/>
        <w:rPr>
          <w:rFonts w:ascii="Arial" w:hAnsi="Arial" w:cs="Arial"/>
          <w:sz w:val="22"/>
          <w:szCs w:val="22"/>
        </w:rPr>
      </w:pPr>
      <w:r>
        <w:rPr>
          <w:rFonts w:ascii="Arial" w:hAnsi="Arial" w:cs="Arial"/>
          <w:sz w:val="22"/>
          <w:szCs w:val="22"/>
        </w:rPr>
        <w:t>Byl poskytnut schválený n</w:t>
      </w:r>
      <w:r w:rsidR="00F5567C" w:rsidRPr="008563D8">
        <w:rPr>
          <w:rFonts w:ascii="Arial" w:hAnsi="Arial" w:cs="Arial"/>
          <w:sz w:val="22"/>
          <w:szCs w:val="22"/>
        </w:rPr>
        <w:t>einvestiční příspěvek T</w:t>
      </w:r>
      <w:r>
        <w:rPr>
          <w:rFonts w:ascii="Arial" w:hAnsi="Arial" w:cs="Arial"/>
          <w:sz w:val="22"/>
          <w:szCs w:val="22"/>
        </w:rPr>
        <w:t>echnickým službám města Nového Jičína, příspěvkové organizaci určený pro</w:t>
      </w:r>
      <w:r w:rsidR="00F5567C" w:rsidRPr="008563D8">
        <w:rPr>
          <w:rFonts w:ascii="Arial" w:hAnsi="Arial" w:cs="Arial"/>
          <w:sz w:val="22"/>
          <w:szCs w:val="22"/>
        </w:rPr>
        <w:t xml:space="preserve"> středisko M</w:t>
      </w:r>
      <w:r>
        <w:rPr>
          <w:rFonts w:ascii="Arial" w:hAnsi="Arial" w:cs="Arial"/>
          <w:sz w:val="22"/>
          <w:szCs w:val="22"/>
        </w:rPr>
        <w:t>ístní komunikace.</w:t>
      </w:r>
    </w:p>
    <w:p w:rsidR="00F5567C" w:rsidRPr="008563D8" w:rsidRDefault="008563D8" w:rsidP="00F5567C">
      <w:pPr>
        <w:jc w:val="both"/>
        <w:rPr>
          <w:rFonts w:ascii="Arial" w:hAnsi="Arial" w:cs="Arial"/>
          <w:sz w:val="22"/>
          <w:szCs w:val="22"/>
        </w:rPr>
      </w:pPr>
      <w:r>
        <w:rPr>
          <w:rFonts w:ascii="Arial" w:hAnsi="Arial" w:cs="Arial"/>
          <w:sz w:val="22"/>
          <w:szCs w:val="22"/>
        </w:rPr>
        <w:t xml:space="preserve">Došlo k </w:t>
      </w:r>
      <w:r w:rsidR="00F5567C" w:rsidRPr="008563D8">
        <w:rPr>
          <w:rFonts w:ascii="Arial" w:hAnsi="Arial" w:cs="Arial"/>
          <w:sz w:val="22"/>
          <w:szCs w:val="22"/>
        </w:rPr>
        <w:t>zakoupení odpadkových košů, zahradních laviček s opěradlem a stojany na kola.</w:t>
      </w:r>
    </w:p>
    <w:p w:rsidR="008563D8" w:rsidRDefault="008563D8" w:rsidP="0098293B">
      <w:pPr>
        <w:jc w:val="both"/>
        <w:rPr>
          <w:rFonts w:ascii="Arial" w:hAnsi="Arial" w:cs="Arial"/>
          <w:sz w:val="22"/>
          <w:szCs w:val="22"/>
        </w:rPr>
      </w:pPr>
    </w:p>
    <w:p w:rsidR="003E669E" w:rsidRDefault="003E669E" w:rsidP="0098293B">
      <w:pPr>
        <w:jc w:val="both"/>
        <w:rPr>
          <w:rFonts w:ascii="Arial" w:hAnsi="Arial" w:cs="Arial"/>
          <w:sz w:val="22"/>
          <w:szCs w:val="22"/>
        </w:rPr>
      </w:pPr>
    </w:p>
    <w:p w:rsidR="00002BA5" w:rsidRPr="00FF0C7D" w:rsidRDefault="00002BA5" w:rsidP="00002BA5">
      <w:pPr>
        <w:widowControl w:val="0"/>
        <w:numPr>
          <w:ilvl w:val="12"/>
          <w:numId w:val="0"/>
        </w:numPr>
        <w:ind w:left="567" w:hanging="567"/>
        <w:jc w:val="both"/>
        <w:rPr>
          <w:rFonts w:ascii="Arial" w:hAnsi="Arial" w:cs="Arial"/>
          <w:b/>
          <w:bCs/>
          <w:sz w:val="24"/>
          <w:szCs w:val="24"/>
          <w:u w:val="single"/>
        </w:rPr>
      </w:pPr>
      <w:r w:rsidRPr="00FF0C7D">
        <w:rPr>
          <w:rFonts w:ascii="Arial" w:hAnsi="Arial" w:cs="Arial"/>
          <w:b/>
          <w:bCs/>
          <w:sz w:val="24"/>
          <w:szCs w:val="24"/>
          <w:u w:val="single"/>
        </w:rPr>
        <w:t xml:space="preserve">ORJ 6XX  Odbor rozvoje a investic </w:t>
      </w:r>
    </w:p>
    <w:p w:rsidR="00002BA5" w:rsidRPr="00FF0BAA" w:rsidRDefault="00002BA5" w:rsidP="00002BA5">
      <w:pPr>
        <w:pStyle w:val="Nadpis3"/>
        <w:jc w:val="both"/>
        <w:rPr>
          <w:rFonts w:ascii="Arial" w:hAnsi="Arial" w:cs="Arial"/>
          <w:i/>
          <w:iCs/>
          <w:sz w:val="22"/>
          <w:szCs w:val="22"/>
          <w:u w:val="none"/>
        </w:rPr>
      </w:pPr>
      <w:r w:rsidRPr="00FF0BAA">
        <w:rPr>
          <w:rFonts w:ascii="Arial" w:hAnsi="Arial" w:cs="Arial"/>
          <w:i/>
          <w:iCs/>
          <w:sz w:val="22"/>
          <w:szCs w:val="22"/>
          <w:u w:val="none"/>
        </w:rPr>
        <w:t>602 – Vodní hospodářství</w:t>
      </w:r>
    </w:p>
    <w:p w:rsidR="00FF0C7D" w:rsidRPr="00FF0BAA" w:rsidRDefault="00FF0C7D" w:rsidP="00FF0C7D">
      <w:pPr>
        <w:spacing w:line="257" w:lineRule="auto"/>
        <w:rPr>
          <w:rFonts w:ascii="Arial" w:hAnsi="Arial" w:cs="Arial"/>
          <w:i/>
          <w:sz w:val="22"/>
          <w:szCs w:val="22"/>
          <w:u w:val="single"/>
        </w:rPr>
      </w:pPr>
      <w:r w:rsidRPr="00FF0BAA">
        <w:rPr>
          <w:rFonts w:ascii="Arial" w:hAnsi="Arial" w:cs="Arial"/>
          <w:i/>
          <w:sz w:val="22"/>
          <w:szCs w:val="22"/>
          <w:u w:val="single"/>
        </w:rPr>
        <w:t>ODPA 2310 - Pitná voda</w:t>
      </w:r>
    </w:p>
    <w:p w:rsidR="00FF0BAA" w:rsidRPr="00FF0BAA" w:rsidRDefault="00FF0BAA" w:rsidP="00FF0BAA">
      <w:pPr>
        <w:jc w:val="both"/>
        <w:rPr>
          <w:rFonts w:ascii="Arial" w:hAnsi="Arial" w:cs="Arial"/>
          <w:sz w:val="22"/>
          <w:szCs w:val="22"/>
        </w:rPr>
      </w:pPr>
      <w:r w:rsidRPr="00FF0BAA">
        <w:rPr>
          <w:rFonts w:ascii="Arial" w:hAnsi="Arial" w:cs="Arial"/>
          <w:sz w:val="22"/>
          <w:szCs w:val="22"/>
        </w:rPr>
        <w:t>Dokončení PD na Vodojem Straník. Původně plánovaná realizace se uskuteční v roce 2026.</w:t>
      </w:r>
    </w:p>
    <w:p w:rsidR="00FF0BAA" w:rsidRPr="00FF0BAA" w:rsidRDefault="00FF0BAA" w:rsidP="00FF0BAA">
      <w:pPr>
        <w:jc w:val="both"/>
        <w:rPr>
          <w:rFonts w:ascii="Arial" w:hAnsi="Arial" w:cs="Arial"/>
          <w:i/>
          <w:sz w:val="22"/>
          <w:szCs w:val="22"/>
          <w:u w:val="single"/>
        </w:rPr>
      </w:pPr>
      <w:r w:rsidRPr="00FF0BAA">
        <w:rPr>
          <w:rFonts w:ascii="Arial" w:hAnsi="Arial" w:cs="Arial"/>
          <w:i/>
          <w:sz w:val="22"/>
          <w:szCs w:val="22"/>
          <w:u w:val="single"/>
        </w:rPr>
        <w:t>ODPA 2321 - Odvádění a čištění odpadních vod</w:t>
      </w:r>
    </w:p>
    <w:p w:rsidR="00FF0BAA" w:rsidRPr="00FF0BAA" w:rsidRDefault="00FF0BAA" w:rsidP="00FF0BAA">
      <w:pPr>
        <w:jc w:val="both"/>
        <w:rPr>
          <w:sz w:val="22"/>
          <w:szCs w:val="22"/>
        </w:rPr>
      </w:pPr>
      <w:r w:rsidRPr="00FF0BAA">
        <w:rPr>
          <w:rFonts w:ascii="Arial" w:hAnsi="Arial" w:cs="Arial"/>
          <w:sz w:val="22"/>
          <w:szCs w:val="22"/>
        </w:rPr>
        <w:t>Realizace kanalizace na ul. Příčná za 4.900.000 Kč. Pokračuje se na projektové přípravě kanalizace ul. Okružní a na PD Odvodnění pozemku nad zahrádkovou osadou v Loučce. Zpracování PD na odkanalizování Bludovic se zrušilo, obyvatelé neprojevili dostatečný zájem o dotační projekt na</w:t>
      </w:r>
      <w:r w:rsidR="0044633D">
        <w:rPr>
          <w:rFonts w:ascii="Arial" w:hAnsi="Arial" w:cs="Arial"/>
          <w:sz w:val="22"/>
          <w:szCs w:val="22"/>
        </w:rPr>
        <w:t> </w:t>
      </w:r>
      <w:r w:rsidRPr="00FF0BAA">
        <w:rPr>
          <w:rFonts w:ascii="Arial" w:hAnsi="Arial" w:cs="Arial"/>
          <w:sz w:val="22"/>
          <w:szCs w:val="22"/>
        </w:rPr>
        <w:t xml:space="preserve">vybudování systému domovních ČOV. PD odkanalizování MČ Straník se plánuje na roky 2027+. </w:t>
      </w:r>
    </w:p>
    <w:p w:rsidR="00FF0BAA" w:rsidRPr="00FF0BAA" w:rsidRDefault="00FF0BAA" w:rsidP="00FF0BAA">
      <w:pPr>
        <w:jc w:val="both"/>
        <w:rPr>
          <w:rFonts w:ascii="Arial" w:hAnsi="Arial" w:cs="Arial"/>
          <w:i/>
          <w:sz w:val="22"/>
          <w:szCs w:val="22"/>
        </w:rPr>
      </w:pPr>
      <w:r w:rsidRPr="00FF0BAA">
        <w:rPr>
          <w:rFonts w:ascii="Arial" w:hAnsi="Arial" w:cs="Arial"/>
          <w:b/>
          <w:i/>
          <w:sz w:val="22"/>
          <w:szCs w:val="22"/>
        </w:rPr>
        <w:t>ORJ 610 – Doprava</w:t>
      </w:r>
    </w:p>
    <w:p w:rsidR="00FF0BAA" w:rsidRPr="00FF0BAA" w:rsidRDefault="00FF0BAA" w:rsidP="00FF0BAA">
      <w:pPr>
        <w:jc w:val="both"/>
        <w:rPr>
          <w:rFonts w:ascii="Arial" w:hAnsi="Arial" w:cs="Arial"/>
          <w:i/>
          <w:sz w:val="22"/>
          <w:szCs w:val="22"/>
          <w:u w:val="single"/>
        </w:rPr>
      </w:pPr>
      <w:r w:rsidRPr="00FF0BAA">
        <w:rPr>
          <w:rFonts w:ascii="Arial" w:hAnsi="Arial" w:cs="Arial"/>
          <w:i/>
          <w:sz w:val="22"/>
          <w:szCs w:val="22"/>
          <w:u w:val="single"/>
        </w:rPr>
        <w:t>ODPA 2212 - Silnice</w:t>
      </w:r>
    </w:p>
    <w:p w:rsidR="00FF0BAA" w:rsidRDefault="00FF0BAA" w:rsidP="00FF0BAA">
      <w:pPr>
        <w:jc w:val="both"/>
        <w:rPr>
          <w:rFonts w:ascii="Arial" w:hAnsi="Arial" w:cs="Arial"/>
          <w:b/>
          <w:sz w:val="22"/>
          <w:szCs w:val="22"/>
        </w:rPr>
      </w:pPr>
      <w:r w:rsidRPr="00FF0BAA">
        <w:rPr>
          <w:rFonts w:ascii="Arial" w:hAnsi="Arial" w:cs="Arial"/>
          <w:sz w:val="22"/>
          <w:szCs w:val="22"/>
        </w:rPr>
        <w:t xml:space="preserve">Realizovány byly velkoplošné opravy komunikací, stavba nové Lávky na ul. Novosady, rekonstrukce mostu Na poříčí u čp. 53 a rekonstrukce propustku P605 ve Straníku u čp. 59. Probíhaly projekční práce na 6 mostních objektech, z nich největší byl most Dolní brána – U </w:t>
      </w:r>
      <w:proofErr w:type="spellStart"/>
      <w:r w:rsidRPr="00FF0BAA">
        <w:rPr>
          <w:rFonts w:ascii="Arial" w:hAnsi="Arial" w:cs="Arial"/>
          <w:sz w:val="22"/>
          <w:szCs w:val="22"/>
        </w:rPr>
        <w:t>Laposu</w:t>
      </w:r>
      <w:proofErr w:type="spellEnd"/>
      <w:r w:rsidRPr="00FF0BAA">
        <w:rPr>
          <w:rFonts w:ascii="Arial" w:hAnsi="Arial" w:cs="Arial"/>
          <w:sz w:val="22"/>
          <w:szCs w:val="22"/>
        </w:rPr>
        <w:t xml:space="preserve">. </w:t>
      </w:r>
    </w:p>
    <w:p w:rsidR="00FF0BAA" w:rsidRPr="00FF0BAA" w:rsidRDefault="00FF0BAA" w:rsidP="00FF0BAA">
      <w:pPr>
        <w:jc w:val="both"/>
        <w:rPr>
          <w:rFonts w:ascii="Arial" w:hAnsi="Arial" w:cs="Arial"/>
          <w:i/>
          <w:sz w:val="22"/>
          <w:szCs w:val="22"/>
          <w:u w:val="single"/>
        </w:rPr>
      </w:pPr>
      <w:r>
        <w:rPr>
          <w:rFonts w:ascii="Arial" w:hAnsi="Arial" w:cs="Arial"/>
          <w:i/>
          <w:sz w:val="22"/>
          <w:szCs w:val="22"/>
          <w:u w:val="single"/>
        </w:rPr>
        <w:t xml:space="preserve">ODPA </w:t>
      </w:r>
      <w:r w:rsidRPr="00FF0BAA">
        <w:rPr>
          <w:rFonts w:ascii="Arial" w:hAnsi="Arial" w:cs="Arial"/>
          <w:i/>
          <w:sz w:val="22"/>
          <w:szCs w:val="22"/>
          <w:u w:val="single"/>
        </w:rPr>
        <w:t>2219 - Ostatní záležitosti pozemních komunikací</w:t>
      </w:r>
    </w:p>
    <w:p w:rsidR="00FF0BAA" w:rsidRDefault="00FF0BAA" w:rsidP="00FF0BAA">
      <w:pPr>
        <w:jc w:val="both"/>
        <w:rPr>
          <w:rFonts w:ascii="Arial" w:hAnsi="Arial" w:cs="Arial"/>
          <w:b/>
          <w:sz w:val="22"/>
          <w:szCs w:val="22"/>
        </w:rPr>
      </w:pPr>
      <w:r w:rsidRPr="00FF0BAA">
        <w:rPr>
          <w:rFonts w:ascii="Arial" w:hAnsi="Arial" w:cs="Arial"/>
          <w:sz w:val="22"/>
          <w:szCs w:val="22"/>
        </w:rPr>
        <w:t xml:space="preserve">Realizovány byly velkoplošné opravy chodníků, dokončeno bylo parkoviště ve sportovním areálu. Zrealizována byla II. Etapa regenerace panelového sídliště, která obsahovala mimo jiné nová parkoviště, nové dětské hřiště, chodníky a zeleň. Postavena byla část nově vznikajícího veřejného prostranství v areálu bývalého Horního nádraží, v okolí </w:t>
      </w:r>
      <w:proofErr w:type="spellStart"/>
      <w:r w:rsidRPr="00FF0BAA">
        <w:rPr>
          <w:rFonts w:ascii="Arial" w:hAnsi="Arial" w:cs="Arial"/>
          <w:sz w:val="22"/>
          <w:szCs w:val="22"/>
        </w:rPr>
        <w:t>pumtracku</w:t>
      </w:r>
      <w:proofErr w:type="spellEnd"/>
      <w:r w:rsidRPr="00FF0BAA">
        <w:rPr>
          <w:rFonts w:ascii="Arial" w:hAnsi="Arial" w:cs="Arial"/>
          <w:sz w:val="22"/>
          <w:szCs w:val="22"/>
        </w:rPr>
        <w:t xml:space="preserve"> jsou nové zpevněné plochy a</w:t>
      </w:r>
      <w:r w:rsidR="0044633D">
        <w:rPr>
          <w:rFonts w:ascii="Arial" w:hAnsi="Arial" w:cs="Arial"/>
          <w:sz w:val="22"/>
          <w:szCs w:val="22"/>
        </w:rPr>
        <w:t> </w:t>
      </w:r>
      <w:r w:rsidRPr="00FF0BAA">
        <w:rPr>
          <w:rFonts w:ascii="Arial" w:hAnsi="Arial" w:cs="Arial"/>
          <w:sz w:val="22"/>
          <w:szCs w:val="22"/>
        </w:rPr>
        <w:t xml:space="preserve">zeleň. Dokončeno bylo nové parkoviště u policii v lokalitě Vančurova. Projektovala se 2 veřejná prostranství a dalších 5 staveb pro parkování. </w:t>
      </w:r>
    </w:p>
    <w:p w:rsidR="00FF0BAA" w:rsidRPr="00FF0BAA" w:rsidRDefault="00FF0BAA" w:rsidP="00FF0BAA">
      <w:pPr>
        <w:jc w:val="both"/>
        <w:rPr>
          <w:rFonts w:ascii="Arial" w:hAnsi="Arial" w:cs="Arial"/>
          <w:i/>
          <w:sz w:val="22"/>
          <w:szCs w:val="22"/>
          <w:u w:val="single"/>
        </w:rPr>
      </w:pPr>
      <w:r w:rsidRPr="00FF0BAA">
        <w:rPr>
          <w:rFonts w:ascii="Arial" w:hAnsi="Arial" w:cs="Arial"/>
          <w:i/>
          <w:sz w:val="22"/>
          <w:szCs w:val="22"/>
          <w:u w:val="single"/>
        </w:rPr>
        <w:lastRenderedPageBreak/>
        <w:t>ODPA 2221 - Provoz veřejné silniční dopravy</w:t>
      </w:r>
    </w:p>
    <w:p w:rsidR="00FF0BAA" w:rsidRPr="00FF0BAA" w:rsidRDefault="00FF0BAA" w:rsidP="00FF0BAA">
      <w:pPr>
        <w:jc w:val="both"/>
        <w:rPr>
          <w:rFonts w:ascii="Arial" w:hAnsi="Arial" w:cs="Arial"/>
          <w:sz w:val="22"/>
          <w:szCs w:val="22"/>
        </w:rPr>
      </w:pPr>
      <w:r w:rsidRPr="00FF0BAA">
        <w:rPr>
          <w:rFonts w:ascii="Arial" w:hAnsi="Arial" w:cs="Arial"/>
          <w:sz w:val="22"/>
          <w:szCs w:val="22"/>
        </w:rPr>
        <w:t>PD na novou zastávku ve Straníku byla dokončena.</w:t>
      </w:r>
    </w:p>
    <w:p w:rsidR="00FF0BAA" w:rsidRPr="00FF0BAA" w:rsidRDefault="00FF0BAA" w:rsidP="00FF0BAA">
      <w:pPr>
        <w:jc w:val="both"/>
        <w:rPr>
          <w:rFonts w:ascii="Arial" w:hAnsi="Arial" w:cs="Arial"/>
          <w:i/>
          <w:sz w:val="22"/>
          <w:szCs w:val="22"/>
        </w:rPr>
      </w:pPr>
      <w:r w:rsidRPr="00FF0BAA">
        <w:rPr>
          <w:rFonts w:ascii="Arial" w:hAnsi="Arial" w:cs="Arial"/>
          <w:b/>
          <w:i/>
          <w:sz w:val="22"/>
          <w:szCs w:val="22"/>
        </w:rPr>
        <w:t>ORJ 614 – Akce OŠKS – školství</w:t>
      </w:r>
    </w:p>
    <w:p w:rsidR="00FF0BAA" w:rsidRPr="00FF0BAA" w:rsidRDefault="00FF0BAA" w:rsidP="00FF0BAA">
      <w:pPr>
        <w:jc w:val="both"/>
        <w:rPr>
          <w:rFonts w:ascii="Arial" w:hAnsi="Arial" w:cs="Arial"/>
          <w:i/>
          <w:sz w:val="22"/>
          <w:szCs w:val="22"/>
          <w:u w:val="single"/>
        </w:rPr>
      </w:pPr>
      <w:r w:rsidRPr="00FF0BAA">
        <w:rPr>
          <w:rFonts w:ascii="Arial" w:hAnsi="Arial" w:cs="Arial"/>
          <w:i/>
          <w:sz w:val="22"/>
          <w:szCs w:val="22"/>
          <w:u w:val="single"/>
        </w:rPr>
        <w:t>ODPA 3111 – Mateřské školy</w:t>
      </w:r>
    </w:p>
    <w:p w:rsidR="00FF0BAA" w:rsidRPr="00FF0BAA" w:rsidRDefault="00FF0BAA" w:rsidP="00FF0BAA">
      <w:pPr>
        <w:jc w:val="both"/>
        <w:rPr>
          <w:rFonts w:ascii="Arial" w:hAnsi="Arial" w:cs="Arial"/>
          <w:sz w:val="22"/>
          <w:szCs w:val="22"/>
        </w:rPr>
      </w:pPr>
      <w:r w:rsidRPr="00FF0BAA">
        <w:rPr>
          <w:rFonts w:ascii="Arial" w:hAnsi="Arial" w:cs="Arial"/>
          <w:sz w:val="22"/>
          <w:szCs w:val="22"/>
        </w:rPr>
        <w:t>Zrealizována byla rekonstrukce sociálního zázemí v MŠ Sady – H. vila.  Zhotoveny byly PD na</w:t>
      </w:r>
      <w:r w:rsidR="0044633D">
        <w:rPr>
          <w:rFonts w:ascii="Arial" w:hAnsi="Arial" w:cs="Arial"/>
          <w:sz w:val="22"/>
          <w:szCs w:val="22"/>
        </w:rPr>
        <w:t> </w:t>
      </w:r>
      <w:r w:rsidRPr="00FF0BAA">
        <w:rPr>
          <w:rFonts w:ascii="Arial" w:hAnsi="Arial" w:cs="Arial"/>
          <w:sz w:val="22"/>
          <w:szCs w:val="22"/>
        </w:rPr>
        <w:t xml:space="preserve">rekonstrukce kuchyně v Mˇ%S Sady – H. vila, rekonstrukce oplocení na MŠ Máchova a MŠ Beskydská, rekonstrukce verand u MŠ Komenského. </w:t>
      </w:r>
    </w:p>
    <w:p w:rsidR="00FF0BAA" w:rsidRPr="00FF0BAA" w:rsidRDefault="00FF0BAA" w:rsidP="00FF0BAA">
      <w:pPr>
        <w:jc w:val="both"/>
        <w:rPr>
          <w:rFonts w:ascii="Arial" w:hAnsi="Arial" w:cs="Arial"/>
          <w:i/>
          <w:sz w:val="22"/>
          <w:szCs w:val="22"/>
          <w:u w:val="single"/>
        </w:rPr>
      </w:pPr>
      <w:r w:rsidRPr="00FF0BAA">
        <w:rPr>
          <w:rFonts w:ascii="Arial" w:hAnsi="Arial" w:cs="Arial"/>
          <w:i/>
          <w:sz w:val="22"/>
          <w:szCs w:val="22"/>
          <w:u w:val="single"/>
        </w:rPr>
        <w:t>ODPA 3113 – Základní školy</w:t>
      </w:r>
    </w:p>
    <w:p w:rsidR="00FF0BAA" w:rsidRPr="00FF0BAA" w:rsidRDefault="00FF0BAA" w:rsidP="00FF0BAA">
      <w:pPr>
        <w:jc w:val="both"/>
        <w:rPr>
          <w:rFonts w:ascii="Arial" w:hAnsi="Arial" w:cs="Arial"/>
          <w:sz w:val="22"/>
          <w:szCs w:val="22"/>
        </w:rPr>
      </w:pPr>
      <w:r w:rsidRPr="00FF0BAA">
        <w:rPr>
          <w:rFonts w:ascii="Arial" w:hAnsi="Arial" w:cs="Arial"/>
          <w:sz w:val="22"/>
          <w:szCs w:val="22"/>
        </w:rPr>
        <w:t xml:space="preserve">Zrealizována rekonstrukce školní kuchyně na ZŠ Jubilejní a opravena střecha na ZŠ Jubilejní, Jsou zpracovány PD na rekonstrukci kanalizace pro jídelnu ZŠ Tyršova, na opravu elektroinstalace v ZŠ Komenského 66 a na rekonstrukci atria v ŽŠ Jubilejní. </w:t>
      </w:r>
    </w:p>
    <w:p w:rsidR="00FF0BAA" w:rsidRPr="00FF0BAA" w:rsidRDefault="00FF0BAA" w:rsidP="00FF0BAA">
      <w:pPr>
        <w:jc w:val="both"/>
        <w:rPr>
          <w:rFonts w:ascii="Arial" w:hAnsi="Arial" w:cs="Arial"/>
          <w:i/>
          <w:sz w:val="22"/>
          <w:szCs w:val="22"/>
        </w:rPr>
      </w:pPr>
      <w:bookmarkStart w:id="1" w:name="Bookmark"/>
      <w:bookmarkEnd w:id="1"/>
      <w:r w:rsidRPr="00FF0BAA">
        <w:rPr>
          <w:rFonts w:ascii="Arial" w:hAnsi="Arial" w:cs="Arial"/>
          <w:b/>
          <w:i/>
          <w:sz w:val="22"/>
          <w:szCs w:val="22"/>
        </w:rPr>
        <w:t>ORJ 615 – Oddělení rozvoje – plány, marketing, Zdravé Město</w:t>
      </w:r>
    </w:p>
    <w:p w:rsidR="00FF0BAA" w:rsidRPr="00FF0BAA" w:rsidRDefault="00FF0BAA" w:rsidP="00FF0BAA">
      <w:pPr>
        <w:jc w:val="both"/>
        <w:rPr>
          <w:rFonts w:ascii="Arial" w:hAnsi="Arial" w:cs="Arial"/>
          <w:i/>
          <w:sz w:val="22"/>
          <w:szCs w:val="22"/>
          <w:u w:val="single"/>
        </w:rPr>
      </w:pPr>
      <w:r w:rsidRPr="00FF0BAA">
        <w:rPr>
          <w:rFonts w:ascii="Arial" w:hAnsi="Arial" w:cs="Arial"/>
          <w:i/>
          <w:sz w:val="22"/>
          <w:szCs w:val="22"/>
          <w:u w:val="single"/>
        </w:rPr>
        <w:t xml:space="preserve">ODPA 2219 – Provozování </w:t>
      </w:r>
      <w:proofErr w:type="spellStart"/>
      <w:r w:rsidRPr="00FF0BAA">
        <w:rPr>
          <w:rFonts w:ascii="Arial" w:hAnsi="Arial" w:cs="Arial"/>
          <w:i/>
          <w:sz w:val="22"/>
          <w:szCs w:val="22"/>
          <w:u w:val="single"/>
        </w:rPr>
        <w:t>bikesharing</w:t>
      </w:r>
      <w:proofErr w:type="spellEnd"/>
      <w:r w:rsidRPr="00FF0BAA">
        <w:rPr>
          <w:rFonts w:ascii="Arial" w:hAnsi="Arial" w:cs="Arial"/>
          <w:i/>
          <w:sz w:val="22"/>
          <w:szCs w:val="22"/>
          <w:u w:val="single"/>
        </w:rPr>
        <w:t xml:space="preserve"> ve městě NJ </w:t>
      </w:r>
    </w:p>
    <w:p w:rsidR="00FF0BAA" w:rsidRPr="00FF0BAA" w:rsidRDefault="00FF0BAA" w:rsidP="00FF0BAA">
      <w:pPr>
        <w:jc w:val="both"/>
        <w:rPr>
          <w:rFonts w:ascii="Arial" w:hAnsi="Arial" w:cs="Arial"/>
          <w:sz w:val="22"/>
          <w:szCs w:val="22"/>
        </w:rPr>
      </w:pPr>
      <w:r w:rsidRPr="00FF0BAA">
        <w:rPr>
          <w:rFonts w:ascii="Arial" w:hAnsi="Arial" w:cs="Arial"/>
          <w:sz w:val="22"/>
          <w:szCs w:val="22"/>
        </w:rPr>
        <w:t>Financování sdílených kol ve výši 0,8 mil. Kč.</w:t>
      </w:r>
    </w:p>
    <w:p w:rsidR="00FF0BAA" w:rsidRPr="00FF0BAA" w:rsidRDefault="00FF0BAA" w:rsidP="00FF0BAA">
      <w:pPr>
        <w:jc w:val="both"/>
        <w:rPr>
          <w:rFonts w:ascii="Arial" w:hAnsi="Arial" w:cs="Arial"/>
          <w:color w:val="FF0000"/>
          <w:sz w:val="22"/>
          <w:szCs w:val="22"/>
        </w:rPr>
      </w:pPr>
    </w:p>
    <w:p w:rsidR="00FF0BAA" w:rsidRPr="00FF0BAA" w:rsidRDefault="00FF0BAA" w:rsidP="00EF6027">
      <w:pPr>
        <w:jc w:val="both"/>
        <w:rPr>
          <w:rFonts w:ascii="Arial" w:hAnsi="Arial" w:cs="Arial"/>
          <w:i/>
          <w:sz w:val="22"/>
          <w:szCs w:val="22"/>
          <w:u w:val="single"/>
        </w:rPr>
      </w:pPr>
      <w:r>
        <w:rPr>
          <w:rFonts w:ascii="Arial" w:hAnsi="Arial" w:cs="Arial"/>
          <w:i/>
          <w:sz w:val="22"/>
          <w:szCs w:val="22"/>
          <w:u w:val="single"/>
        </w:rPr>
        <w:t xml:space="preserve">ODPA </w:t>
      </w:r>
      <w:r w:rsidRPr="00FF0BAA">
        <w:rPr>
          <w:rFonts w:ascii="Arial" w:hAnsi="Arial" w:cs="Arial"/>
          <w:i/>
          <w:sz w:val="22"/>
          <w:szCs w:val="22"/>
          <w:u w:val="single"/>
        </w:rPr>
        <w:t>3613 – Nebytové hospodářství – oddělení investic</w:t>
      </w:r>
    </w:p>
    <w:p w:rsidR="00FF0BAA" w:rsidRPr="00FF0BAA" w:rsidRDefault="00FF0BAA" w:rsidP="00EF6027">
      <w:pPr>
        <w:jc w:val="both"/>
        <w:rPr>
          <w:rFonts w:ascii="Arial" w:hAnsi="Arial" w:cs="Arial"/>
          <w:color w:val="FF0000"/>
          <w:sz w:val="22"/>
          <w:szCs w:val="22"/>
        </w:rPr>
      </w:pPr>
      <w:r w:rsidRPr="00FF0BAA">
        <w:rPr>
          <w:rFonts w:ascii="Arial" w:hAnsi="Arial" w:cs="Arial"/>
          <w:sz w:val="22"/>
          <w:szCs w:val="22"/>
        </w:rPr>
        <w:t>Na plánovaných technických ověřovacích studiích je úspora, využita na nezbytné konzultační služby.</w:t>
      </w:r>
    </w:p>
    <w:p w:rsidR="00FF0BAA" w:rsidRPr="00FF0BAA" w:rsidRDefault="00FF0BAA" w:rsidP="00EF6027">
      <w:pPr>
        <w:jc w:val="both"/>
        <w:rPr>
          <w:rFonts w:ascii="Arial" w:hAnsi="Arial" w:cs="Arial"/>
          <w:i/>
          <w:sz w:val="22"/>
          <w:szCs w:val="22"/>
          <w:u w:val="single"/>
        </w:rPr>
      </w:pPr>
      <w:r w:rsidRPr="00FF0BAA">
        <w:rPr>
          <w:rFonts w:ascii="Arial" w:hAnsi="Arial" w:cs="Arial"/>
          <w:i/>
          <w:sz w:val="22"/>
          <w:szCs w:val="22"/>
          <w:u w:val="single"/>
        </w:rPr>
        <w:t xml:space="preserve">ODPA 3639 – Komunální služby a rozvoj - plány, propagace, marketing, Zdravé město </w:t>
      </w:r>
    </w:p>
    <w:p w:rsidR="00FF0BAA" w:rsidRPr="00FF0BAA" w:rsidRDefault="00FF0BAA" w:rsidP="00EF6027">
      <w:pPr>
        <w:jc w:val="both"/>
        <w:rPr>
          <w:rFonts w:ascii="Arial" w:hAnsi="Arial" w:cs="Arial"/>
          <w:sz w:val="22"/>
          <w:szCs w:val="22"/>
        </w:rPr>
      </w:pPr>
      <w:r w:rsidRPr="00FF0BAA">
        <w:rPr>
          <w:rFonts w:ascii="Arial" w:hAnsi="Arial" w:cs="Arial"/>
          <w:sz w:val="22"/>
          <w:szCs w:val="22"/>
        </w:rPr>
        <w:t>Čerpání obvyklých výdajů (služby městského architekta, agenda Zdravé město) je v plné výši. Na</w:t>
      </w:r>
      <w:r w:rsidR="0044633D">
        <w:rPr>
          <w:rFonts w:ascii="Arial" w:hAnsi="Arial" w:cs="Arial"/>
          <w:sz w:val="22"/>
          <w:szCs w:val="22"/>
        </w:rPr>
        <w:t> </w:t>
      </w:r>
      <w:r w:rsidRPr="00FF0BAA">
        <w:rPr>
          <w:rFonts w:ascii="Arial" w:hAnsi="Arial" w:cs="Arial"/>
          <w:sz w:val="22"/>
          <w:szCs w:val="22"/>
        </w:rPr>
        <w:t>rozvojové plány a studie vydáno 56 % předpokládaných výdajů. Úspory využity na dofinancování projektové přípravy v rámci odboru.</w:t>
      </w:r>
    </w:p>
    <w:p w:rsidR="00FF0BAA" w:rsidRPr="00FF0BAA" w:rsidRDefault="00FF0BAA" w:rsidP="00EF6027">
      <w:pPr>
        <w:jc w:val="both"/>
        <w:rPr>
          <w:rFonts w:ascii="Arial" w:hAnsi="Arial" w:cs="Arial"/>
          <w:i/>
          <w:sz w:val="22"/>
          <w:szCs w:val="22"/>
        </w:rPr>
      </w:pPr>
      <w:r w:rsidRPr="00FF0BAA">
        <w:rPr>
          <w:rFonts w:ascii="Arial" w:hAnsi="Arial" w:cs="Arial"/>
          <w:b/>
          <w:i/>
          <w:sz w:val="22"/>
          <w:szCs w:val="22"/>
        </w:rPr>
        <w:t>ORJ 616 – Akce OŠKS – kultura</w:t>
      </w:r>
    </w:p>
    <w:p w:rsidR="00FF0BAA" w:rsidRPr="00FF0BAA" w:rsidRDefault="00FF0BAA" w:rsidP="00EF6027">
      <w:pPr>
        <w:jc w:val="both"/>
        <w:rPr>
          <w:rFonts w:ascii="Arial" w:hAnsi="Arial" w:cs="Arial"/>
          <w:i/>
          <w:sz w:val="22"/>
          <w:szCs w:val="22"/>
          <w:u w:val="single"/>
        </w:rPr>
      </w:pPr>
      <w:r>
        <w:rPr>
          <w:rFonts w:ascii="Arial" w:hAnsi="Arial" w:cs="Arial"/>
          <w:i/>
          <w:sz w:val="22"/>
          <w:szCs w:val="22"/>
          <w:u w:val="single"/>
        </w:rPr>
        <w:t xml:space="preserve">ODPA </w:t>
      </w:r>
      <w:r w:rsidRPr="00FF0BAA">
        <w:rPr>
          <w:rFonts w:ascii="Arial" w:hAnsi="Arial" w:cs="Arial"/>
          <w:i/>
          <w:sz w:val="22"/>
          <w:szCs w:val="22"/>
          <w:u w:val="single"/>
        </w:rPr>
        <w:t>3311 – Divadelní činnost</w:t>
      </w:r>
    </w:p>
    <w:p w:rsidR="00FF0BAA" w:rsidRPr="00FF0BAA" w:rsidRDefault="00FF0BAA" w:rsidP="00EF6027">
      <w:pPr>
        <w:jc w:val="both"/>
        <w:rPr>
          <w:rFonts w:ascii="Arial" w:hAnsi="Arial" w:cs="Arial"/>
          <w:sz w:val="22"/>
          <w:szCs w:val="22"/>
        </w:rPr>
      </w:pPr>
      <w:r w:rsidRPr="00FF0BAA">
        <w:rPr>
          <w:rFonts w:ascii="Arial" w:hAnsi="Arial" w:cs="Arial"/>
          <w:sz w:val="22"/>
          <w:szCs w:val="22"/>
        </w:rPr>
        <w:t>Zrealizována rekonstrukce vzduchotechniky a kotelny Beskydského divadla</w:t>
      </w:r>
      <w:r>
        <w:rPr>
          <w:rFonts w:ascii="Arial" w:hAnsi="Arial" w:cs="Arial"/>
          <w:sz w:val="22"/>
          <w:szCs w:val="22"/>
        </w:rPr>
        <w:t>.</w:t>
      </w:r>
    </w:p>
    <w:p w:rsidR="00FF0BAA" w:rsidRPr="00FF0BAA" w:rsidRDefault="00EF6027" w:rsidP="00EF6027">
      <w:pPr>
        <w:jc w:val="both"/>
        <w:rPr>
          <w:rFonts w:ascii="Arial" w:hAnsi="Arial" w:cs="Arial"/>
          <w:i/>
          <w:sz w:val="22"/>
          <w:szCs w:val="22"/>
          <w:u w:val="single"/>
        </w:rPr>
      </w:pPr>
      <w:r>
        <w:rPr>
          <w:rFonts w:ascii="Arial" w:hAnsi="Arial" w:cs="Arial"/>
          <w:i/>
          <w:sz w:val="22"/>
          <w:szCs w:val="22"/>
          <w:u w:val="single"/>
        </w:rPr>
        <w:t xml:space="preserve">ODPA </w:t>
      </w:r>
      <w:r w:rsidR="00FF0BAA" w:rsidRPr="00FF0BAA">
        <w:rPr>
          <w:rFonts w:ascii="Arial" w:hAnsi="Arial" w:cs="Arial"/>
          <w:i/>
          <w:sz w:val="22"/>
          <w:szCs w:val="22"/>
          <w:u w:val="single"/>
        </w:rPr>
        <w:t>3392 – Zájmová činnost v kultuře</w:t>
      </w:r>
    </w:p>
    <w:p w:rsidR="00FF0BAA" w:rsidRPr="00EF6027" w:rsidRDefault="00FF0BAA" w:rsidP="00EF6027">
      <w:pPr>
        <w:jc w:val="both"/>
        <w:rPr>
          <w:rFonts w:ascii="Arial" w:hAnsi="Arial" w:cs="Arial"/>
          <w:sz w:val="22"/>
          <w:szCs w:val="22"/>
        </w:rPr>
      </w:pPr>
      <w:r w:rsidRPr="00EF6027">
        <w:rPr>
          <w:rFonts w:ascii="Arial" w:hAnsi="Arial" w:cs="Arial"/>
          <w:sz w:val="22"/>
          <w:szCs w:val="22"/>
        </w:rPr>
        <w:t xml:space="preserve">Zpracování studie Kulturního domu Nové Slunce </w:t>
      </w:r>
    </w:p>
    <w:p w:rsidR="00FF0BAA" w:rsidRPr="00EF6027" w:rsidRDefault="00FF0BAA" w:rsidP="00EF6027">
      <w:pPr>
        <w:jc w:val="both"/>
        <w:rPr>
          <w:rFonts w:ascii="Arial" w:hAnsi="Arial" w:cs="Arial"/>
          <w:b/>
          <w:i/>
          <w:sz w:val="22"/>
          <w:szCs w:val="22"/>
        </w:rPr>
      </w:pPr>
      <w:r w:rsidRPr="00EF6027">
        <w:rPr>
          <w:rFonts w:ascii="Arial" w:hAnsi="Arial" w:cs="Arial"/>
          <w:b/>
          <w:i/>
          <w:sz w:val="22"/>
          <w:szCs w:val="22"/>
        </w:rPr>
        <w:t>ORJ 619 – Akce OO</w:t>
      </w:r>
    </w:p>
    <w:p w:rsidR="00FF0BAA" w:rsidRPr="00EF6027" w:rsidRDefault="00EF6027" w:rsidP="00EF6027">
      <w:pPr>
        <w:jc w:val="both"/>
        <w:rPr>
          <w:rFonts w:ascii="Arial" w:hAnsi="Arial" w:cs="Arial"/>
          <w:i/>
          <w:sz w:val="22"/>
          <w:szCs w:val="22"/>
          <w:u w:val="single"/>
        </w:rPr>
      </w:pPr>
      <w:r>
        <w:rPr>
          <w:rFonts w:ascii="Arial" w:hAnsi="Arial" w:cs="Arial"/>
          <w:i/>
          <w:sz w:val="22"/>
          <w:szCs w:val="22"/>
          <w:u w:val="single"/>
        </w:rPr>
        <w:t xml:space="preserve">ODPA </w:t>
      </w:r>
      <w:r w:rsidR="00FF0BAA" w:rsidRPr="00EF6027">
        <w:rPr>
          <w:rFonts w:ascii="Arial" w:hAnsi="Arial" w:cs="Arial"/>
          <w:i/>
          <w:sz w:val="22"/>
          <w:szCs w:val="22"/>
          <w:u w:val="single"/>
        </w:rPr>
        <w:t>6171 – Činnost místní správy</w:t>
      </w:r>
    </w:p>
    <w:p w:rsidR="00FF0BAA" w:rsidRPr="00FF0BAA" w:rsidRDefault="00FF0BAA" w:rsidP="00EF6027">
      <w:pPr>
        <w:jc w:val="both"/>
        <w:rPr>
          <w:rFonts w:ascii="Arial" w:hAnsi="Arial" w:cs="Arial"/>
          <w:sz w:val="22"/>
          <w:szCs w:val="22"/>
        </w:rPr>
      </w:pPr>
      <w:r w:rsidRPr="00FF0BAA">
        <w:rPr>
          <w:rFonts w:ascii="Arial" w:hAnsi="Arial" w:cs="Arial"/>
          <w:sz w:val="22"/>
          <w:szCs w:val="22"/>
        </w:rPr>
        <w:t>Realizace rekonstrukce Budovy Divadelní 1 – vstup, vestibul a nová jednací místnost – fakturace velké části nákladů proběhla oproti předpokladu až v roce 2025 (práce za 10,4 mil. Kč).  Nově byla zařazena akce Oprava fasády a kamenných prvků radnice za 3 mil. Kč.</w:t>
      </w:r>
    </w:p>
    <w:p w:rsidR="00EF6027" w:rsidRDefault="00FF0BAA" w:rsidP="00EF6027">
      <w:pPr>
        <w:jc w:val="both"/>
        <w:rPr>
          <w:rFonts w:ascii="Arial" w:hAnsi="Arial" w:cs="Arial"/>
          <w:i/>
          <w:sz w:val="22"/>
          <w:szCs w:val="22"/>
        </w:rPr>
      </w:pPr>
      <w:r w:rsidRPr="00EF6027">
        <w:rPr>
          <w:rFonts w:ascii="Arial" w:hAnsi="Arial" w:cs="Arial"/>
          <w:b/>
          <w:i/>
          <w:sz w:val="22"/>
          <w:szCs w:val="22"/>
        </w:rPr>
        <w:t>ORJ 635 – Akce OŽP – životní prostředí</w:t>
      </w:r>
    </w:p>
    <w:p w:rsidR="00FF0BAA" w:rsidRPr="00EF6027" w:rsidRDefault="00EF6027" w:rsidP="00EF6027">
      <w:pPr>
        <w:jc w:val="both"/>
        <w:rPr>
          <w:rFonts w:ascii="Arial" w:hAnsi="Arial" w:cs="Arial"/>
          <w:i/>
          <w:sz w:val="22"/>
          <w:szCs w:val="22"/>
          <w:u w:val="single"/>
        </w:rPr>
      </w:pPr>
      <w:r w:rsidRPr="00EF6027">
        <w:rPr>
          <w:rFonts w:ascii="Arial" w:hAnsi="Arial" w:cs="Arial"/>
          <w:i/>
          <w:sz w:val="22"/>
          <w:szCs w:val="22"/>
          <w:u w:val="single"/>
        </w:rPr>
        <w:t xml:space="preserve">ODPA </w:t>
      </w:r>
      <w:r w:rsidR="00FF0BAA" w:rsidRPr="00EF6027">
        <w:rPr>
          <w:rFonts w:ascii="Arial" w:hAnsi="Arial" w:cs="Arial"/>
          <w:i/>
          <w:sz w:val="22"/>
          <w:szCs w:val="22"/>
          <w:u w:val="single"/>
        </w:rPr>
        <w:t>2321 - Odvádění a čištění odpadních vod</w:t>
      </w:r>
    </w:p>
    <w:p w:rsidR="00FF0BAA" w:rsidRPr="00FF0BAA" w:rsidRDefault="00FF0BAA" w:rsidP="00EF6027">
      <w:pPr>
        <w:jc w:val="both"/>
        <w:rPr>
          <w:rFonts w:ascii="Arial" w:hAnsi="Arial" w:cs="Arial"/>
          <w:sz w:val="22"/>
          <w:szCs w:val="22"/>
        </w:rPr>
      </w:pPr>
      <w:r w:rsidRPr="00FF0BAA">
        <w:rPr>
          <w:rFonts w:ascii="Arial" w:hAnsi="Arial" w:cs="Arial"/>
          <w:sz w:val="22"/>
          <w:szCs w:val="22"/>
        </w:rPr>
        <w:t>Byla zaplacena část PD kanalizace v areálu TSNJ.</w:t>
      </w:r>
    </w:p>
    <w:p w:rsidR="00FF0BAA" w:rsidRPr="00EF6027" w:rsidRDefault="00EF6027" w:rsidP="00EF6027">
      <w:pPr>
        <w:jc w:val="both"/>
        <w:rPr>
          <w:rFonts w:ascii="Arial" w:hAnsi="Arial" w:cs="Arial"/>
          <w:i/>
          <w:sz w:val="22"/>
          <w:szCs w:val="22"/>
          <w:u w:val="single"/>
        </w:rPr>
      </w:pPr>
      <w:r>
        <w:rPr>
          <w:rFonts w:ascii="Arial" w:hAnsi="Arial" w:cs="Arial"/>
          <w:i/>
          <w:sz w:val="22"/>
          <w:szCs w:val="22"/>
          <w:u w:val="single"/>
        </w:rPr>
        <w:t xml:space="preserve">ODPA </w:t>
      </w:r>
      <w:r w:rsidR="00FF0BAA" w:rsidRPr="00EF6027">
        <w:rPr>
          <w:rFonts w:ascii="Arial" w:hAnsi="Arial" w:cs="Arial"/>
          <w:i/>
          <w:sz w:val="22"/>
          <w:szCs w:val="22"/>
          <w:u w:val="single"/>
        </w:rPr>
        <w:t>3722 – Sběr a svoz komunálních o</w:t>
      </w:r>
      <w:r>
        <w:rPr>
          <w:rFonts w:ascii="Arial" w:hAnsi="Arial" w:cs="Arial"/>
          <w:i/>
          <w:sz w:val="22"/>
          <w:szCs w:val="22"/>
          <w:u w:val="single"/>
        </w:rPr>
        <w:t>d</w:t>
      </w:r>
      <w:r w:rsidR="00FF0BAA" w:rsidRPr="00EF6027">
        <w:rPr>
          <w:rFonts w:ascii="Arial" w:hAnsi="Arial" w:cs="Arial"/>
          <w:i/>
          <w:sz w:val="22"/>
          <w:szCs w:val="22"/>
          <w:u w:val="single"/>
        </w:rPr>
        <w:t>padů</w:t>
      </w:r>
    </w:p>
    <w:p w:rsidR="00FF0BAA" w:rsidRPr="00FF0BAA" w:rsidRDefault="00FF0BAA" w:rsidP="00EF6027">
      <w:pPr>
        <w:jc w:val="both"/>
        <w:rPr>
          <w:rFonts w:ascii="Arial" w:hAnsi="Arial" w:cs="Arial"/>
          <w:sz w:val="22"/>
          <w:szCs w:val="22"/>
        </w:rPr>
      </w:pPr>
      <w:r w:rsidRPr="00FF0BAA">
        <w:rPr>
          <w:rFonts w:ascii="Arial" w:hAnsi="Arial" w:cs="Arial"/>
          <w:sz w:val="22"/>
          <w:szCs w:val="22"/>
        </w:rPr>
        <w:t xml:space="preserve">Postavena byla 3 stanoviště </w:t>
      </w:r>
      <w:proofErr w:type="spellStart"/>
      <w:r w:rsidRPr="00FF0BAA">
        <w:rPr>
          <w:rFonts w:ascii="Arial" w:hAnsi="Arial" w:cs="Arial"/>
          <w:sz w:val="22"/>
          <w:szCs w:val="22"/>
        </w:rPr>
        <w:t>polopodzemních</w:t>
      </w:r>
      <w:proofErr w:type="spellEnd"/>
      <w:r w:rsidRPr="00FF0BAA">
        <w:rPr>
          <w:rFonts w:ascii="Arial" w:hAnsi="Arial" w:cs="Arial"/>
          <w:sz w:val="22"/>
          <w:szCs w:val="22"/>
        </w:rPr>
        <w:t xml:space="preserve"> kontejnerů a u dalších probíhá průběžně projektová příprava.</w:t>
      </w:r>
    </w:p>
    <w:p w:rsidR="00FF0BAA" w:rsidRPr="00EF6027" w:rsidRDefault="00FF0BAA" w:rsidP="00EF6027">
      <w:pPr>
        <w:jc w:val="both"/>
        <w:rPr>
          <w:rFonts w:ascii="Arial" w:hAnsi="Arial" w:cs="Arial"/>
          <w:b/>
          <w:i/>
          <w:sz w:val="22"/>
          <w:szCs w:val="22"/>
        </w:rPr>
      </w:pPr>
      <w:r w:rsidRPr="00EF6027">
        <w:rPr>
          <w:rFonts w:ascii="Arial" w:hAnsi="Arial" w:cs="Arial"/>
          <w:b/>
          <w:i/>
          <w:sz w:val="22"/>
          <w:szCs w:val="22"/>
        </w:rPr>
        <w:t>ORJ 637 – Akce OB – bytový odbor</w:t>
      </w:r>
    </w:p>
    <w:p w:rsidR="00FF0BAA" w:rsidRPr="00EF6027" w:rsidRDefault="00EF6027" w:rsidP="00EF6027">
      <w:pPr>
        <w:jc w:val="both"/>
        <w:rPr>
          <w:rFonts w:ascii="Arial" w:hAnsi="Arial" w:cs="Arial"/>
          <w:i/>
          <w:sz w:val="22"/>
          <w:szCs w:val="22"/>
          <w:u w:val="single"/>
        </w:rPr>
      </w:pPr>
      <w:r>
        <w:rPr>
          <w:rFonts w:ascii="Arial" w:hAnsi="Arial" w:cs="Arial"/>
          <w:i/>
          <w:sz w:val="22"/>
          <w:szCs w:val="22"/>
          <w:u w:val="single"/>
        </w:rPr>
        <w:t xml:space="preserve">ODPA </w:t>
      </w:r>
      <w:r w:rsidR="00FF0BAA" w:rsidRPr="00EF6027">
        <w:rPr>
          <w:rFonts w:ascii="Arial" w:hAnsi="Arial" w:cs="Arial"/>
          <w:i/>
          <w:sz w:val="22"/>
          <w:szCs w:val="22"/>
          <w:u w:val="single"/>
        </w:rPr>
        <w:t>3412 – Sportovní zařízení v majetku obce</w:t>
      </w:r>
    </w:p>
    <w:p w:rsidR="00FF0BAA" w:rsidRPr="00FF0BAA" w:rsidRDefault="00FF0BAA" w:rsidP="00EF6027">
      <w:pPr>
        <w:jc w:val="both"/>
        <w:rPr>
          <w:rFonts w:ascii="Arial" w:hAnsi="Arial" w:cs="Arial"/>
          <w:sz w:val="22"/>
          <w:szCs w:val="22"/>
        </w:rPr>
      </w:pPr>
      <w:r w:rsidRPr="00FF0BAA">
        <w:rPr>
          <w:rFonts w:ascii="Arial" w:hAnsi="Arial" w:cs="Arial"/>
          <w:sz w:val="22"/>
          <w:szCs w:val="22"/>
        </w:rPr>
        <w:t>Byla zahájena rekonstrukce venkovního bazénu, která pokračuje</w:t>
      </w:r>
      <w:r w:rsidR="00EF6027">
        <w:rPr>
          <w:rFonts w:ascii="Arial" w:hAnsi="Arial" w:cs="Arial"/>
          <w:sz w:val="22"/>
          <w:szCs w:val="22"/>
        </w:rPr>
        <w:t xml:space="preserve"> </w:t>
      </w:r>
      <w:r w:rsidRPr="00FF0BAA">
        <w:rPr>
          <w:rFonts w:ascii="Arial" w:hAnsi="Arial" w:cs="Arial"/>
          <w:sz w:val="22"/>
          <w:szCs w:val="22"/>
        </w:rPr>
        <w:t>v r</w:t>
      </w:r>
      <w:r w:rsidR="00EF6027">
        <w:rPr>
          <w:rFonts w:ascii="Arial" w:hAnsi="Arial" w:cs="Arial"/>
          <w:sz w:val="22"/>
          <w:szCs w:val="22"/>
        </w:rPr>
        <w:t>oce</w:t>
      </w:r>
      <w:r w:rsidRPr="00FF0BAA">
        <w:rPr>
          <w:rFonts w:ascii="Arial" w:hAnsi="Arial" w:cs="Arial"/>
          <w:sz w:val="22"/>
          <w:szCs w:val="22"/>
        </w:rPr>
        <w:t xml:space="preserve"> 2026.</w:t>
      </w:r>
      <w:r w:rsidR="00EF6027">
        <w:rPr>
          <w:rFonts w:ascii="Arial" w:hAnsi="Arial" w:cs="Arial"/>
          <w:sz w:val="22"/>
          <w:szCs w:val="22"/>
        </w:rPr>
        <w:t xml:space="preserve"> </w:t>
      </w:r>
      <w:r w:rsidRPr="00FF0BAA">
        <w:rPr>
          <w:rFonts w:ascii="Arial" w:hAnsi="Arial" w:cs="Arial"/>
          <w:sz w:val="22"/>
          <w:szCs w:val="22"/>
        </w:rPr>
        <w:t xml:space="preserve">Jsou rozpracovány PD na dílčí rekonstrukce vnitřního bazénu. </w:t>
      </w:r>
    </w:p>
    <w:p w:rsidR="00FF0BAA" w:rsidRPr="00EF6027" w:rsidRDefault="00EF6027" w:rsidP="00EF6027">
      <w:pPr>
        <w:jc w:val="both"/>
        <w:rPr>
          <w:rFonts w:ascii="Arial" w:hAnsi="Arial" w:cs="Arial"/>
          <w:i/>
          <w:sz w:val="22"/>
          <w:szCs w:val="22"/>
          <w:u w:val="single"/>
        </w:rPr>
      </w:pPr>
      <w:r>
        <w:rPr>
          <w:rFonts w:ascii="Arial" w:hAnsi="Arial" w:cs="Arial"/>
          <w:i/>
          <w:sz w:val="22"/>
          <w:szCs w:val="22"/>
          <w:u w:val="single"/>
        </w:rPr>
        <w:t xml:space="preserve">ODPA </w:t>
      </w:r>
      <w:r w:rsidR="00FF0BAA" w:rsidRPr="00EF6027">
        <w:rPr>
          <w:rFonts w:ascii="Arial" w:hAnsi="Arial" w:cs="Arial"/>
          <w:i/>
          <w:sz w:val="22"/>
          <w:szCs w:val="22"/>
          <w:u w:val="single"/>
        </w:rPr>
        <w:t>3612 – Bytové hospodářství</w:t>
      </w:r>
    </w:p>
    <w:p w:rsidR="00FF0BAA" w:rsidRPr="00FF0BAA" w:rsidRDefault="00FF0BAA" w:rsidP="00EF6027">
      <w:pPr>
        <w:jc w:val="both"/>
        <w:rPr>
          <w:rFonts w:ascii="Arial" w:hAnsi="Arial" w:cs="Arial"/>
          <w:b/>
          <w:sz w:val="22"/>
          <w:szCs w:val="22"/>
        </w:rPr>
      </w:pPr>
      <w:r w:rsidRPr="00FF0BAA">
        <w:rPr>
          <w:rFonts w:ascii="Arial" w:hAnsi="Arial" w:cs="Arial"/>
          <w:sz w:val="22"/>
          <w:szCs w:val="22"/>
        </w:rPr>
        <w:t xml:space="preserve">Zrealizována revitalizace BD </w:t>
      </w:r>
      <w:proofErr w:type="spellStart"/>
      <w:r w:rsidRPr="00FF0BAA">
        <w:rPr>
          <w:rFonts w:ascii="Arial" w:hAnsi="Arial" w:cs="Arial"/>
          <w:sz w:val="22"/>
          <w:szCs w:val="22"/>
        </w:rPr>
        <w:t>Trlicova</w:t>
      </w:r>
      <w:proofErr w:type="spellEnd"/>
      <w:r w:rsidRPr="00FF0BAA">
        <w:rPr>
          <w:rFonts w:ascii="Arial" w:hAnsi="Arial" w:cs="Arial"/>
          <w:sz w:val="22"/>
          <w:szCs w:val="22"/>
        </w:rPr>
        <w:t>. Dokončeny byly výtahy v BD na Luční 3 a 4. Byla zahájena realizace 2 b</w:t>
      </w:r>
      <w:r w:rsidR="00EF6027">
        <w:rPr>
          <w:rFonts w:ascii="Arial" w:hAnsi="Arial" w:cs="Arial"/>
          <w:sz w:val="22"/>
          <w:szCs w:val="22"/>
        </w:rPr>
        <w:t>y</w:t>
      </w:r>
      <w:r w:rsidRPr="00FF0BAA">
        <w:rPr>
          <w:rFonts w:ascii="Arial" w:hAnsi="Arial" w:cs="Arial"/>
          <w:sz w:val="22"/>
          <w:szCs w:val="22"/>
        </w:rPr>
        <w:t xml:space="preserve">tů na cukrárnou Anděl. Probíhají práce na PD rekonstrukcí několika historických domů v centru města. Zpracována byla PD na BD U </w:t>
      </w:r>
      <w:proofErr w:type="spellStart"/>
      <w:r w:rsidRPr="00FF0BAA">
        <w:rPr>
          <w:rFonts w:ascii="Arial" w:hAnsi="Arial" w:cs="Arial"/>
          <w:sz w:val="22"/>
          <w:szCs w:val="22"/>
        </w:rPr>
        <w:t>Jičínky</w:t>
      </w:r>
      <w:proofErr w:type="spellEnd"/>
      <w:r w:rsidRPr="00FF0BAA">
        <w:rPr>
          <w:rFonts w:ascii="Arial" w:hAnsi="Arial" w:cs="Arial"/>
          <w:sz w:val="22"/>
          <w:szCs w:val="22"/>
        </w:rPr>
        <w:t xml:space="preserve"> 25 s byty pro seniory.</w:t>
      </w:r>
    </w:p>
    <w:p w:rsidR="00FF0BAA" w:rsidRPr="00EF6027" w:rsidRDefault="00EF6027" w:rsidP="00EF6027">
      <w:pPr>
        <w:jc w:val="both"/>
        <w:rPr>
          <w:rFonts w:ascii="Arial" w:hAnsi="Arial" w:cs="Arial"/>
          <w:i/>
          <w:sz w:val="22"/>
          <w:szCs w:val="22"/>
          <w:u w:val="single"/>
        </w:rPr>
      </w:pPr>
      <w:r>
        <w:rPr>
          <w:rFonts w:ascii="Arial" w:hAnsi="Arial" w:cs="Arial"/>
          <w:i/>
          <w:sz w:val="22"/>
          <w:szCs w:val="22"/>
          <w:u w:val="single"/>
        </w:rPr>
        <w:t xml:space="preserve">ODPA </w:t>
      </w:r>
      <w:r w:rsidR="00FF0BAA" w:rsidRPr="00EF6027">
        <w:rPr>
          <w:rFonts w:ascii="Arial" w:hAnsi="Arial" w:cs="Arial"/>
          <w:i/>
          <w:sz w:val="22"/>
          <w:szCs w:val="22"/>
          <w:u w:val="single"/>
        </w:rPr>
        <w:t>3613 – Nebytové hospodářství</w:t>
      </w:r>
    </w:p>
    <w:p w:rsidR="00FF0BAA" w:rsidRPr="00FF0BAA" w:rsidRDefault="00FF0BAA" w:rsidP="00EF6027">
      <w:pPr>
        <w:jc w:val="both"/>
        <w:rPr>
          <w:rFonts w:ascii="Arial" w:hAnsi="Arial" w:cs="Arial"/>
          <w:b/>
          <w:color w:val="FF0000"/>
          <w:sz w:val="22"/>
          <w:szCs w:val="22"/>
          <w:u w:val="single"/>
        </w:rPr>
      </w:pPr>
      <w:r w:rsidRPr="00FF0BAA">
        <w:rPr>
          <w:rFonts w:ascii="Arial" w:hAnsi="Arial" w:cs="Arial"/>
          <w:sz w:val="22"/>
          <w:szCs w:val="22"/>
        </w:rPr>
        <w:t xml:space="preserve">V  objekt na Ul. Suvorovova 152 zrealizována rekonstrukce sociálních zařízení. V domě na ul. Resslova 1 v MPR byly osazeny nové výkladce a další výplně otvoru na fasádě. Proběhla rekonstrukce kostelní věže, která umožnila její zpřístupnění veřejnosti. V restauraci </w:t>
      </w:r>
      <w:proofErr w:type="spellStart"/>
      <w:r w:rsidRPr="00FF0BAA">
        <w:rPr>
          <w:rFonts w:ascii="Arial" w:hAnsi="Arial" w:cs="Arial"/>
          <w:sz w:val="22"/>
          <w:szCs w:val="22"/>
        </w:rPr>
        <w:t>Steakhouse</w:t>
      </w:r>
      <w:proofErr w:type="spellEnd"/>
      <w:r w:rsidRPr="00FF0BAA">
        <w:rPr>
          <w:rFonts w:ascii="Arial" w:hAnsi="Arial" w:cs="Arial"/>
          <w:sz w:val="22"/>
          <w:szCs w:val="22"/>
        </w:rPr>
        <w:t xml:space="preserve"> byla rekonstruována vzduchotechnika. </w:t>
      </w:r>
    </w:p>
    <w:p w:rsidR="00FF0BAA" w:rsidRPr="00EF6027" w:rsidRDefault="00EF6027" w:rsidP="00EF6027">
      <w:pPr>
        <w:jc w:val="both"/>
        <w:rPr>
          <w:rFonts w:ascii="Arial" w:hAnsi="Arial" w:cs="Arial"/>
          <w:i/>
          <w:sz w:val="22"/>
          <w:szCs w:val="22"/>
          <w:u w:val="single"/>
        </w:rPr>
      </w:pPr>
      <w:r>
        <w:rPr>
          <w:rFonts w:ascii="Arial" w:hAnsi="Arial" w:cs="Arial"/>
          <w:i/>
          <w:sz w:val="22"/>
          <w:szCs w:val="22"/>
          <w:u w:val="single"/>
        </w:rPr>
        <w:t xml:space="preserve">ODPA </w:t>
      </w:r>
      <w:r w:rsidR="00FF0BAA" w:rsidRPr="00EF6027">
        <w:rPr>
          <w:rFonts w:ascii="Arial" w:hAnsi="Arial" w:cs="Arial"/>
          <w:i/>
          <w:sz w:val="22"/>
          <w:szCs w:val="22"/>
          <w:u w:val="single"/>
        </w:rPr>
        <w:t>3634 – Lokální zásobování teplem</w:t>
      </w:r>
    </w:p>
    <w:p w:rsidR="00FF0BAA" w:rsidRPr="00FF0BAA" w:rsidRDefault="00FF0BAA" w:rsidP="00EF6027">
      <w:pPr>
        <w:jc w:val="both"/>
        <w:rPr>
          <w:rFonts w:ascii="Arial" w:hAnsi="Arial" w:cs="Arial"/>
          <w:b/>
          <w:sz w:val="22"/>
          <w:szCs w:val="22"/>
          <w:u w:val="single"/>
        </w:rPr>
      </w:pPr>
      <w:r w:rsidRPr="00FF0BAA">
        <w:rPr>
          <w:rFonts w:ascii="Arial" w:hAnsi="Arial" w:cs="Arial"/>
          <w:sz w:val="22"/>
          <w:szCs w:val="22"/>
        </w:rPr>
        <w:lastRenderedPageBreak/>
        <w:t>Zrealizována byla reko</w:t>
      </w:r>
      <w:r w:rsidR="00EF6027">
        <w:rPr>
          <w:rFonts w:ascii="Arial" w:hAnsi="Arial" w:cs="Arial"/>
          <w:sz w:val="22"/>
          <w:szCs w:val="22"/>
        </w:rPr>
        <w:t>n</w:t>
      </w:r>
      <w:r w:rsidRPr="00FF0BAA">
        <w:rPr>
          <w:rFonts w:ascii="Arial" w:hAnsi="Arial" w:cs="Arial"/>
          <w:sz w:val="22"/>
          <w:szCs w:val="22"/>
        </w:rPr>
        <w:t xml:space="preserve">strukce Teplovodu Loučka 7 (stolní tenis). Zrekonstruovány byly 3 objektové  předávacích stanice tepla. Výstavba </w:t>
      </w:r>
      <w:proofErr w:type="spellStart"/>
      <w:r w:rsidRPr="00FF0BAA">
        <w:rPr>
          <w:rFonts w:ascii="Arial" w:hAnsi="Arial" w:cs="Arial"/>
          <w:sz w:val="22"/>
          <w:szCs w:val="22"/>
        </w:rPr>
        <w:t>fotovoltaické</w:t>
      </w:r>
      <w:proofErr w:type="spellEnd"/>
      <w:r w:rsidRPr="00FF0BAA">
        <w:rPr>
          <w:rFonts w:ascii="Arial" w:hAnsi="Arial" w:cs="Arial"/>
          <w:sz w:val="22"/>
          <w:szCs w:val="22"/>
        </w:rPr>
        <w:t xml:space="preserve"> elektrárny v objektu bazénu přesunuta na rok 2026.  </w:t>
      </w:r>
    </w:p>
    <w:p w:rsidR="00FF0BAA" w:rsidRPr="00EF6027" w:rsidRDefault="00EF6027" w:rsidP="00FF0BAA">
      <w:pPr>
        <w:rPr>
          <w:rFonts w:ascii="Arial" w:hAnsi="Arial" w:cs="Arial"/>
          <w:i/>
          <w:sz w:val="22"/>
          <w:szCs w:val="22"/>
          <w:u w:val="single"/>
        </w:rPr>
      </w:pPr>
      <w:r>
        <w:rPr>
          <w:rFonts w:ascii="Arial" w:hAnsi="Arial" w:cs="Arial"/>
          <w:i/>
          <w:sz w:val="22"/>
          <w:szCs w:val="22"/>
          <w:u w:val="single"/>
        </w:rPr>
        <w:t xml:space="preserve">ODPA </w:t>
      </w:r>
      <w:r w:rsidR="00FF0BAA" w:rsidRPr="00EF6027">
        <w:rPr>
          <w:rFonts w:ascii="Arial" w:hAnsi="Arial" w:cs="Arial"/>
          <w:i/>
          <w:sz w:val="22"/>
          <w:szCs w:val="22"/>
          <w:u w:val="single"/>
        </w:rPr>
        <w:t>4351 – Pečovatelská služba</w:t>
      </w:r>
    </w:p>
    <w:p w:rsidR="00FF0BAA" w:rsidRPr="00FF0BAA" w:rsidRDefault="00FF0BAA" w:rsidP="00FF0BAA">
      <w:pPr>
        <w:rPr>
          <w:rFonts w:ascii="Arial" w:hAnsi="Arial" w:cs="Arial"/>
          <w:b/>
          <w:sz w:val="22"/>
          <w:szCs w:val="22"/>
        </w:rPr>
      </w:pPr>
      <w:r w:rsidRPr="00FF0BAA">
        <w:rPr>
          <w:rFonts w:ascii="Arial" w:hAnsi="Arial" w:cs="Arial"/>
          <w:sz w:val="22"/>
          <w:szCs w:val="22"/>
        </w:rPr>
        <w:t>Z</w:t>
      </w:r>
      <w:r w:rsidR="00EF6027">
        <w:rPr>
          <w:rFonts w:ascii="Arial" w:hAnsi="Arial" w:cs="Arial"/>
          <w:sz w:val="22"/>
          <w:szCs w:val="22"/>
        </w:rPr>
        <w:t>p</w:t>
      </w:r>
      <w:r w:rsidRPr="00FF0BAA">
        <w:rPr>
          <w:rFonts w:ascii="Arial" w:hAnsi="Arial" w:cs="Arial"/>
          <w:sz w:val="22"/>
          <w:szCs w:val="22"/>
        </w:rPr>
        <w:t xml:space="preserve">racována Studie na novou budovu centra sociálních služeb </w:t>
      </w:r>
      <w:proofErr w:type="spellStart"/>
      <w:r w:rsidRPr="00FF0BAA">
        <w:rPr>
          <w:rFonts w:ascii="Arial" w:hAnsi="Arial" w:cs="Arial"/>
          <w:sz w:val="22"/>
          <w:szCs w:val="22"/>
        </w:rPr>
        <w:t>Prosenior</w:t>
      </w:r>
      <w:proofErr w:type="spellEnd"/>
      <w:r w:rsidRPr="00FF0BAA">
        <w:rPr>
          <w:rFonts w:ascii="Arial" w:hAnsi="Arial" w:cs="Arial"/>
          <w:sz w:val="22"/>
          <w:szCs w:val="22"/>
        </w:rPr>
        <w:t xml:space="preserve"> Domeček.</w:t>
      </w:r>
    </w:p>
    <w:p w:rsidR="00FF0BAA" w:rsidRPr="00EF6027" w:rsidRDefault="00EF6027" w:rsidP="00FF0BAA">
      <w:pPr>
        <w:rPr>
          <w:rFonts w:ascii="Arial" w:hAnsi="Arial" w:cs="Arial"/>
          <w:i/>
          <w:sz w:val="22"/>
          <w:szCs w:val="22"/>
          <w:u w:val="single"/>
        </w:rPr>
      </w:pPr>
      <w:r>
        <w:rPr>
          <w:rFonts w:ascii="Arial" w:hAnsi="Arial" w:cs="Arial"/>
          <w:i/>
          <w:sz w:val="22"/>
          <w:szCs w:val="22"/>
          <w:u w:val="single"/>
        </w:rPr>
        <w:t xml:space="preserve">ODPA </w:t>
      </w:r>
      <w:r w:rsidR="00FF0BAA" w:rsidRPr="00EF6027">
        <w:rPr>
          <w:rFonts w:ascii="Arial" w:hAnsi="Arial" w:cs="Arial"/>
          <w:i/>
          <w:sz w:val="22"/>
          <w:szCs w:val="22"/>
          <w:u w:val="single"/>
        </w:rPr>
        <w:t>4374 – Azylové domy</w:t>
      </w:r>
    </w:p>
    <w:p w:rsidR="00FF0BAA" w:rsidRPr="00FF0BAA" w:rsidRDefault="00FF0BAA" w:rsidP="00FF0BAA">
      <w:pPr>
        <w:rPr>
          <w:rFonts w:ascii="Arial" w:hAnsi="Arial" w:cs="Arial"/>
          <w:sz w:val="22"/>
          <w:szCs w:val="22"/>
        </w:rPr>
      </w:pPr>
      <w:r w:rsidRPr="00FF0BAA">
        <w:rPr>
          <w:rFonts w:ascii="Arial" w:hAnsi="Arial" w:cs="Arial"/>
          <w:sz w:val="22"/>
          <w:szCs w:val="22"/>
        </w:rPr>
        <w:t>Zpracována PD rekonstrukce azylového domu ve Straníku.</w:t>
      </w:r>
    </w:p>
    <w:p w:rsidR="00FF0BAA" w:rsidRPr="00EF6027" w:rsidRDefault="00FF0BAA" w:rsidP="00FF0BAA">
      <w:pPr>
        <w:rPr>
          <w:rFonts w:ascii="Arial" w:hAnsi="Arial" w:cs="Arial"/>
          <w:i/>
          <w:sz w:val="22"/>
          <w:szCs w:val="22"/>
        </w:rPr>
      </w:pPr>
      <w:r w:rsidRPr="00EF6027">
        <w:rPr>
          <w:rFonts w:ascii="Arial" w:hAnsi="Arial" w:cs="Arial"/>
          <w:b/>
          <w:i/>
          <w:sz w:val="22"/>
          <w:szCs w:val="22"/>
        </w:rPr>
        <w:t>ORJ 639 – Komunální služby a územní rozvoj</w:t>
      </w:r>
    </w:p>
    <w:p w:rsidR="00FF0BAA" w:rsidRPr="00EF6027" w:rsidRDefault="00EF6027" w:rsidP="00FF0BAA">
      <w:pPr>
        <w:rPr>
          <w:rFonts w:ascii="Arial" w:hAnsi="Arial" w:cs="Arial"/>
          <w:i/>
          <w:sz w:val="22"/>
          <w:szCs w:val="22"/>
          <w:u w:val="single"/>
        </w:rPr>
      </w:pPr>
      <w:r w:rsidRPr="00EF6027">
        <w:rPr>
          <w:rFonts w:ascii="Arial" w:hAnsi="Arial" w:cs="Arial"/>
          <w:i/>
          <w:sz w:val="22"/>
          <w:szCs w:val="22"/>
          <w:u w:val="single"/>
        </w:rPr>
        <w:t xml:space="preserve">ODPA </w:t>
      </w:r>
      <w:r w:rsidR="00FF0BAA" w:rsidRPr="00EF6027">
        <w:rPr>
          <w:rFonts w:ascii="Arial" w:hAnsi="Arial" w:cs="Arial"/>
          <w:i/>
          <w:sz w:val="22"/>
          <w:szCs w:val="22"/>
          <w:u w:val="single"/>
        </w:rPr>
        <w:t>3412 - Sportovní zařízení v majetku obce</w:t>
      </w:r>
    </w:p>
    <w:p w:rsidR="00FF0BAA" w:rsidRPr="00FF0BAA" w:rsidRDefault="00FF0BAA" w:rsidP="00EF6027">
      <w:pPr>
        <w:jc w:val="both"/>
        <w:rPr>
          <w:rFonts w:ascii="Arial" w:hAnsi="Arial" w:cs="Arial"/>
          <w:sz w:val="22"/>
          <w:szCs w:val="22"/>
        </w:rPr>
      </w:pPr>
      <w:r w:rsidRPr="00FF0BAA">
        <w:rPr>
          <w:rFonts w:ascii="Arial" w:hAnsi="Arial" w:cs="Arial"/>
          <w:sz w:val="22"/>
          <w:szCs w:val="22"/>
        </w:rPr>
        <w:t xml:space="preserve">V areálu bývalého Horního nádrží byl postaven nový </w:t>
      </w:r>
      <w:proofErr w:type="spellStart"/>
      <w:r w:rsidRPr="00FF0BAA">
        <w:rPr>
          <w:rFonts w:ascii="Arial" w:hAnsi="Arial" w:cs="Arial"/>
          <w:sz w:val="22"/>
          <w:szCs w:val="22"/>
        </w:rPr>
        <w:t>pumptrack</w:t>
      </w:r>
      <w:proofErr w:type="spellEnd"/>
      <w:r w:rsidRPr="00FF0BAA">
        <w:rPr>
          <w:rFonts w:ascii="Arial" w:hAnsi="Arial" w:cs="Arial"/>
          <w:sz w:val="22"/>
          <w:szCs w:val="22"/>
        </w:rPr>
        <w:t>. Byly dokončeny PD 2 novostaveb ve sportovním areálu: provozní objekt (šatny) a Multifunkční hřiště</w:t>
      </w:r>
    </w:p>
    <w:p w:rsidR="00EF6027" w:rsidRDefault="00FF0BAA" w:rsidP="00EF6027">
      <w:pPr>
        <w:jc w:val="both"/>
        <w:rPr>
          <w:rFonts w:ascii="Arial" w:hAnsi="Arial" w:cs="Arial"/>
          <w:sz w:val="22"/>
          <w:szCs w:val="22"/>
        </w:rPr>
      </w:pPr>
      <w:r w:rsidRPr="00FF0BAA">
        <w:rPr>
          <w:rFonts w:ascii="Arial" w:hAnsi="Arial" w:cs="Arial"/>
          <w:sz w:val="22"/>
          <w:szCs w:val="22"/>
        </w:rPr>
        <w:t xml:space="preserve">Započalo zpracování PD Víceúčelové sportovní haly </w:t>
      </w:r>
      <w:proofErr w:type="spellStart"/>
      <w:r w:rsidRPr="00FF0BAA">
        <w:rPr>
          <w:rFonts w:ascii="Arial" w:hAnsi="Arial" w:cs="Arial"/>
          <w:sz w:val="22"/>
          <w:szCs w:val="22"/>
        </w:rPr>
        <w:t>Jičínka</w:t>
      </w:r>
      <w:proofErr w:type="spellEnd"/>
      <w:r w:rsidRPr="00FF0BAA">
        <w:rPr>
          <w:rFonts w:ascii="Arial" w:hAnsi="Arial" w:cs="Arial"/>
          <w:sz w:val="22"/>
          <w:szCs w:val="22"/>
        </w:rPr>
        <w:t xml:space="preserve">, které bude pokračovat i v následujícím roce. PD tenisové haly bude řešena v r. 2026. </w:t>
      </w:r>
    </w:p>
    <w:p w:rsidR="00FF0BAA" w:rsidRPr="00EF6027" w:rsidRDefault="00EF6027" w:rsidP="00EF6027">
      <w:pPr>
        <w:jc w:val="both"/>
        <w:rPr>
          <w:rFonts w:ascii="Arial" w:hAnsi="Arial" w:cs="Arial"/>
          <w:i/>
          <w:sz w:val="22"/>
          <w:szCs w:val="22"/>
          <w:u w:val="single"/>
        </w:rPr>
      </w:pPr>
      <w:r w:rsidRPr="00EF6027">
        <w:rPr>
          <w:rFonts w:ascii="Arial" w:hAnsi="Arial" w:cs="Arial"/>
          <w:i/>
          <w:sz w:val="22"/>
          <w:szCs w:val="22"/>
          <w:u w:val="single"/>
        </w:rPr>
        <w:t xml:space="preserve">ODPA </w:t>
      </w:r>
      <w:r w:rsidR="00FF0BAA" w:rsidRPr="00EF6027">
        <w:rPr>
          <w:rFonts w:ascii="Arial" w:hAnsi="Arial" w:cs="Arial"/>
          <w:i/>
          <w:sz w:val="22"/>
          <w:szCs w:val="22"/>
          <w:u w:val="single"/>
        </w:rPr>
        <w:t>3613 - Nebytové hospodářství</w:t>
      </w:r>
    </w:p>
    <w:p w:rsidR="00FF0BAA" w:rsidRPr="00EF6027" w:rsidRDefault="00FF0BAA" w:rsidP="00EF6027">
      <w:pPr>
        <w:rPr>
          <w:rFonts w:ascii="Arial" w:hAnsi="Arial" w:cs="Arial"/>
          <w:sz w:val="22"/>
          <w:szCs w:val="22"/>
        </w:rPr>
      </w:pPr>
      <w:r w:rsidRPr="00EF6027">
        <w:rPr>
          <w:rFonts w:ascii="Arial" w:hAnsi="Arial" w:cs="Arial"/>
          <w:sz w:val="22"/>
          <w:szCs w:val="22"/>
        </w:rPr>
        <w:t xml:space="preserve">Zpracovává se PD Smetanových sadů, částečná úhrada. </w:t>
      </w:r>
    </w:p>
    <w:p w:rsidR="00FF0BAA" w:rsidRPr="00EF6027" w:rsidRDefault="00FF0BAA" w:rsidP="00FF0BAA">
      <w:pPr>
        <w:rPr>
          <w:rFonts w:ascii="Arial" w:hAnsi="Arial" w:cs="Arial"/>
          <w:i/>
          <w:sz w:val="22"/>
          <w:szCs w:val="22"/>
        </w:rPr>
      </w:pPr>
      <w:r w:rsidRPr="00EF6027">
        <w:rPr>
          <w:rFonts w:ascii="Arial" w:hAnsi="Arial" w:cs="Arial"/>
          <w:b/>
          <w:i/>
          <w:sz w:val="22"/>
          <w:szCs w:val="22"/>
        </w:rPr>
        <w:t>ORJ 641 – Oddělení rozvoje –</w:t>
      </w:r>
      <w:r w:rsidR="00EF6027">
        <w:rPr>
          <w:rFonts w:ascii="Arial" w:hAnsi="Arial" w:cs="Arial"/>
          <w:b/>
          <w:i/>
          <w:sz w:val="22"/>
          <w:szCs w:val="22"/>
        </w:rPr>
        <w:t xml:space="preserve"> </w:t>
      </w:r>
      <w:r w:rsidRPr="00EF6027">
        <w:rPr>
          <w:rFonts w:ascii="Arial" w:hAnsi="Arial" w:cs="Arial"/>
          <w:b/>
          <w:i/>
          <w:sz w:val="22"/>
          <w:szCs w:val="22"/>
        </w:rPr>
        <w:t>Kotlíkové dotace MSK</w:t>
      </w:r>
    </w:p>
    <w:p w:rsidR="00FF0BAA" w:rsidRPr="00EF6027" w:rsidRDefault="00FF0BAA" w:rsidP="00FF0BAA">
      <w:pPr>
        <w:rPr>
          <w:rFonts w:ascii="Arial" w:hAnsi="Arial" w:cs="Arial"/>
          <w:sz w:val="22"/>
          <w:szCs w:val="22"/>
        </w:rPr>
      </w:pPr>
      <w:r w:rsidRPr="00EF6027">
        <w:rPr>
          <w:rFonts w:ascii="Arial" w:hAnsi="Arial" w:cs="Arial"/>
          <w:sz w:val="22"/>
          <w:szCs w:val="22"/>
        </w:rPr>
        <w:t xml:space="preserve">Uhrazeno dle uzavřených smluv. </w:t>
      </w:r>
    </w:p>
    <w:p w:rsidR="00EF6027" w:rsidRDefault="00EF6027" w:rsidP="00002BA5">
      <w:pPr>
        <w:rPr>
          <w:rFonts w:ascii="Arial" w:hAnsi="Arial" w:cs="Arial"/>
          <w:color w:val="FF0000"/>
          <w:sz w:val="22"/>
          <w:szCs w:val="22"/>
        </w:rPr>
      </w:pPr>
    </w:p>
    <w:p w:rsidR="00002BA5" w:rsidRPr="005F2E4F" w:rsidRDefault="00002BA5" w:rsidP="00002BA5">
      <w:pPr>
        <w:rPr>
          <w:sz w:val="24"/>
          <w:szCs w:val="24"/>
        </w:rPr>
      </w:pPr>
      <w:r w:rsidRPr="005F2E4F">
        <w:rPr>
          <w:sz w:val="24"/>
          <w:szCs w:val="24"/>
        </w:rPr>
        <w:tab/>
      </w:r>
      <w:r w:rsidRPr="005F2E4F">
        <w:rPr>
          <w:sz w:val="24"/>
          <w:szCs w:val="24"/>
        </w:rPr>
        <w:tab/>
      </w:r>
      <w:r w:rsidRPr="005F2E4F">
        <w:rPr>
          <w:sz w:val="24"/>
          <w:szCs w:val="24"/>
        </w:rPr>
        <w:tab/>
      </w:r>
      <w:r w:rsidRPr="005F2E4F">
        <w:rPr>
          <w:sz w:val="24"/>
          <w:szCs w:val="24"/>
        </w:rPr>
        <w:tab/>
      </w:r>
      <w:r w:rsidRPr="005F2E4F">
        <w:rPr>
          <w:sz w:val="24"/>
          <w:szCs w:val="24"/>
        </w:rPr>
        <w:tab/>
      </w:r>
      <w:r w:rsidRPr="005F2E4F">
        <w:rPr>
          <w:sz w:val="24"/>
          <w:szCs w:val="24"/>
        </w:rPr>
        <w:tab/>
      </w:r>
      <w:r w:rsidRPr="005F2E4F">
        <w:rPr>
          <w:sz w:val="24"/>
          <w:szCs w:val="24"/>
        </w:rPr>
        <w:tab/>
      </w:r>
      <w:r w:rsidRPr="005F2E4F">
        <w:rPr>
          <w:sz w:val="24"/>
          <w:szCs w:val="24"/>
        </w:rPr>
        <w:tab/>
      </w:r>
    </w:p>
    <w:p w:rsidR="00002BA5" w:rsidRPr="00B03773" w:rsidRDefault="00002BA5" w:rsidP="00002BA5">
      <w:pPr>
        <w:jc w:val="both"/>
        <w:rPr>
          <w:rFonts w:ascii="Arial" w:hAnsi="Arial" w:cs="Arial"/>
          <w:b/>
          <w:bCs/>
          <w:sz w:val="24"/>
          <w:szCs w:val="24"/>
          <w:u w:val="single"/>
        </w:rPr>
      </w:pPr>
      <w:r w:rsidRPr="00B03773">
        <w:rPr>
          <w:rFonts w:ascii="Arial" w:hAnsi="Arial" w:cs="Arial"/>
          <w:b/>
          <w:bCs/>
          <w:sz w:val="24"/>
          <w:szCs w:val="24"/>
          <w:u w:val="single"/>
        </w:rPr>
        <w:t xml:space="preserve">ORJ </w:t>
      </w:r>
      <w:proofErr w:type="gramStart"/>
      <w:r w:rsidRPr="00B03773">
        <w:rPr>
          <w:rFonts w:ascii="Arial" w:hAnsi="Arial" w:cs="Arial"/>
          <w:b/>
          <w:bCs/>
          <w:sz w:val="24"/>
          <w:szCs w:val="24"/>
          <w:u w:val="single"/>
        </w:rPr>
        <w:t>009  Obecní</w:t>
      </w:r>
      <w:proofErr w:type="gramEnd"/>
      <w:r w:rsidRPr="00B03773">
        <w:rPr>
          <w:rFonts w:ascii="Arial" w:hAnsi="Arial" w:cs="Arial"/>
          <w:b/>
          <w:bCs/>
          <w:sz w:val="24"/>
          <w:szCs w:val="24"/>
          <w:u w:val="single"/>
        </w:rPr>
        <w:t xml:space="preserve"> živnostenský úřad (OŽÚ)</w:t>
      </w:r>
    </w:p>
    <w:p w:rsidR="00002BA5" w:rsidRPr="009C203C" w:rsidRDefault="00002BA5" w:rsidP="00002BA5">
      <w:pPr>
        <w:pStyle w:val="docdata"/>
        <w:keepNext/>
        <w:pBdr>
          <w:bottom w:val="single" w:sz="6" w:space="0" w:color="000000"/>
        </w:pBdr>
        <w:spacing w:before="0" w:beforeAutospacing="0" w:after="0" w:afterAutospacing="0"/>
        <w:rPr>
          <w:rFonts w:ascii="Arial" w:hAnsi="Arial" w:cs="Arial"/>
          <w:sz w:val="22"/>
          <w:szCs w:val="22"/>
        </w:rPr>
      </w:pPr>
      <w:r w:rsidRPr="009C203C">
        <w:rPr>
          <w:rFonts w:ascii="Arial" w:hAnsi="Arial" w:cs="Arial"/>
          <w:b/>
          <w:bCs/>
          <w:color w:val="000000"/>
          <w:sz w:val="22"/>
          <w:szCs w:val="22"/>
        </w:rPr>
        <w:tab/>
      </w:r>
      <w:r w:rsidRPr="009C203C">
        <w:rPr>
          <w:rFonts w:ascii="Arial" w:hAnsi="Arial" w:cs="Arial"/>
          <w:b/>
          <w:bCs/>
          <w:color w:val="000000"/>
          <w:sz w:val="22"/>
          <w:szCs w:val="22"/>
        </w:rPr>
        <w:tab/>
      </w:r>
      <w:r w:rsidRPr="009C203C">
        <w:rPr>
          <w:rFonts w:ascii="Arial" w:hAnsi="Arial" w:cs="Arial"/>
          <w:b/>
          <w:bCs/>
          <w:color w:val="000000"/>
          <w:sz w:val="22"/>
          <w:szCs w:val="22"/>
        </w:rPr>
        <w:tab/>
      </w:r>
      <w:r w:rsidRPr="009C203C">
        <w:rPr>
          <w:rFonts w:ascii="Arial" w:hAnsi="Arial" w:cs="Arial"/>
          <w:bCs/>
          <w:color w:val="000000"/>
          <w:sz w:val="22"/>
          <w:szCs w:val="22"/>
        </w:rPr>
        <w:t>                          Rozpočet (v Kč)</w:t>
      </w:r>
      <w:r w:rsidRPr="009C203C">
        <w:rPr>
          <w:rFonts w:ascii="Arial" w:hAnsi="Arial" w:cs="Arial"/>
          <w:bCs/>
          <w:color w:val="000000"/>
          <w:sz w:val="22"/>
          <w:szCs w:val="22"/>
        </w:rPr>
        <w:tab/>
      </w:r>
      <w:r w:rsidRPr="009C203C">
        <w:rPr>
          <w:rFonts w:ascii="Arial" w:hAnsi="Arial" w:cs="Arial"/>
          <w:bCs/>
          <w:color w:val="000000"/>
          <w:sz w:val="22"/>
          <w:szCs w:val="22"/>
        </w:rPr>
        <w:tab/>
        <w:t>Plnění (v Kč)</w:t>
      </w:r>
      <w:r w:rsidRPr="009C203C">
        <w:rPr>
          <w:rFonts w:ascii="Arial" w:hAnsi="Arial" w:cs="Arial"/>
          <w:bCs/>
          <w:color w:val="000000"/>
          <w:sz w:val="22"/>
          <w:szCs w:val="22"/>
        </w:rPr>
        <w:tab/>
        <w:t xml:space="preserve">                 </w:t>
      </w:r>
      <w:r w:rsidRPr="009C203C">
        <w:rPr>
          <w:rFonts w:ascii="Arial" w:hAnsi="Arial" w:cs="Arial"/>
          <w:bCs/>
          <w:color w:val="000000"/>
          <w:sz w:val="22"/>
          <w:szCs w:val="22"/>
        </w:rPr>
        <w:tab/>
        <w:t>%</w:t>
      </w:r>
    </w:p>
    <w:p w:rsidR="00002BA5" w:rsidRPr="009C203C" w:rsidRDefault="00002BA5" w:rsidP="00002BA5">
      <w:pPr>
        <w:pStyle w:val="Normlnweb"/>
        <w:keepNext/>
        <w:tabs>
          <w:tab w:val="left" w:pos="5040"/>
          <w:tab w:val="left" w:pos="7381"/>
          <w:tab w:val="left" w:pos="8821"/>
        </w:tabs>
        <w:spacing w:before="0" w:beforeAutospacing="0" w:after="0" w:afterAutospacing="0"/>
        <w:rPr>
          <w:rFonts w:ascii="Arial" w:hAnsi="Arial" w:cs="Arial"/>
          <w:sz w:val="22"/>
          <w:szCs w:val="22"/>
        </w:rPr>
      </w:pPr>
      <w:r w:rsidRPr="009C203C">
        <w:rPr>
          <w:rFonts w:ascii="Arial" w:hAnsi="Arial" w:cs="Arial"/>
          <w:bCs/>
          <w:color w:val="000000"/>
          <w:sz w:val="22"/>
          <w:szCs w:val="22"/>
        </w:rPr>
        <w:t xml:space="preserve">ODPA 2141 Vnitřní </w:t>
      </w:r>
      <w:proofErr w:type="gramStart"/>
      <w:r w:rsidRPr="009C203C">
        <w:rPr>
          <w:rFonts w:ascii="Arial" w:hAnsi="Arial" w:cs="Arial"/>
          <w:bCs/>
          <w:color w:val="000000"/>
          <w:sz w:val="22"/>
          <w:szCs w:val="22"/>
        </w:rPr>
        <w:t xml:space="preserve">obchod                    15.000                                 </w:t>
      </w:r>
      <w:r w:rsidR="003E669E">
        <w:rPr>
          <w:rFonts w:ascii="Arial" w:hAnsi="Arial" w:cs="Arial"/>
          <w:bCs/>
          <w:color w:val="000000"/>
          <w:sz w:val="22"/>
          <w:szCs w:val="22"/>
        </w:rPr>
        <w:t xml:space="preserve">   0</w:t>
      </w:r>
      <w:proofErr w:type="gramEnd"/>
      <w:r w:rsidRPr="009C203C">
        <w:rPr>
          <w:rFonts w:ascii="Arial" w:hAnsi="Arial" w:cs="Arial"/>
          <w:bCs/>
          <w:color w:val="000000"/>
          <w:sz w:val="22"/>
          <w:szCs w:val="22"/>
        </w:rPr>
        <w:tab/>
        <w:t xml:space="preserve">                           </w:t>
      </w:r>
      <w:r w:rsidR="003E669E">
        <w:rPr>
          <w:rFonts w:ascii="Arial" w:hAnsi="Arial" w:cs="Arial"/>
          <w:bCs/>
          <w:color w:val="000000"/>
          <w:sz w:val="22"/>
          <w:szCs w:val="22"/>
        </w:rPr>
        <w:t xml:space="preserve">   </w:t>
      </w:r>
      <w:r w:rsidR="00B75062" w:rsidRPr="009C203C">
        <w:rPr>
          <w:rFonts w:ascii="Arial" w:hAnsi="Arial" w:cs="Arial"/>
          <w:bCs/>
          <w:color w:val="000000"/>
          <w:sz w:val="22"/>
          <w:szCs w:val="22"/>
        </w:rPr>
        <w:t>0</w:t>
      </w:r>
      <w:r w:rsidRPr="009C203C">
        <w:rPr>
          <w:rFonts w:ascii="Arial" w:hAnsi="Arial" w:cs="Arial"/>
          <w:bCs/>
          <w:color w:val="000000"/>
          <w:sz w:val="22"/>
          <w:szCs w:val="22"/>
        </w:rPr>
        <w:t> </w:t>
      </w:r>
    </w:p>
    <w:p w:rsidR="00002BA5" w:rsidRDefault="003E669E" w:rsidP="00002BA5">
      <w:pPr>
        <w:pStyle w:val="Normlnweb"/>
        <w:spacing w:before="0" w:beforeAutospacing="0" w:after="0" w:afterAutospacing="0"/>
        <w:jc w:val="both"/>
        <w:rPr>
          <w:rFonts w:ascii="Arial" w:hAnsi="Arial" w:cs="Arial"/>
          <w:color w:val="000000"/>
          <w:sz w:val="22"/>
          <w:szCs w:val="22"/>
        </w:rPr>
      </w:pPr>
      <w:r>
        <w:rPr>
          <w:rFonts w:ascii="Arial" w:hAnsi="Arial" w:cs="Arial"/>
          <w:color w:val="000000"/>
          <w:sz w:val="22"/>
          <w:szCs w:val="22"/>
        </w:rPr>
        <w:t>Neb</w:t>
      </w:r>
      <w:r w:rsidR="00002BA5" w:rsidRPr="009C203C">
        <w:rPr>
          <w:rFonts w:ascii="Arial" w:hAnsi="Arial" w:cs="Arial"/>
          <w:color w:val="000000"/>
          <w:sz w:val="22"/>
          <w:szCs w:val="22"/>
        </w:rPr>
        <w:t xml:space="preserve">yl hrazen </w:t>
      </w:r>
      <w:r>
        <w:rPr>
          <w:rFonts w:ascii="Arial" w:hAnsi="Arial" w:cs="Arial"/>
          <w:color w:val="000000"/>
          <w:sz w:val="22"/>
          <w:szCs w:val="22"/>
        </w:rPr>
        <w:t xml:space="preserve">žádný </w:t>
      </w:r>
      <w:r w:rsidR="00002BA5" w:rsidRPr="009C203C">
        <w:rPr>
          <w:rFonts w:ascii="Arial" w:hAnsi="Arial" w:cs="Arial"/>
          <w:color w:val="000000"/>
          <w:sz w:val="22"/>
          <w:szCs w:val="22"/>
        </w:rPr>
        <w:t>seminář pro spotřebitele (občany města).</w:t>
      </w:r>
    </w:p>
    <w:p w:rsidR="00732AA4" w:rsidRDefault="00732AA4" w:rsidP="00002BA5">
      <w:pPr>
        <w:pStyle w:val="Normlnweb"/>
        <w:spacing w:before="0" w:beforeAutospacing="0" w:after="0" w:afterAutospacing="0"/>
        <w:jc w:val="both"/>
        <w:rPr>
          <w:rFonts w:ascii="Arial" w:hAnsi="Arial" w:cs="Arial"/>
          <w:sz w:val="22"/>
          <w:szCs w:val="22"/>
        </w:rPr>
      </w:pPr>
    </w:p>
    <w:p w:rsidR="003E669E" w:rsidRPr="009C203C" w:rsidRDefault="003E669E" w:rsidP="00002BA5">
      <w:pPr>
        <w:pStyle w:val="Normlnweb"/>
        <w:spacing w:before="0" w:beforeAutospacing="0" w:after="0" w:afterAutospacing="0"/>
        <w:jc w:val="both"/>
        <w:rPr>
          <w:rFonts w:ascii="Arial" w:hAnsi="Arial" w:cs="Arial"/>
          <w:sz w:val="22"/>
          <w:szCs w:val="22"/>
        </w:rPr>
      </w:pPr>
    </w:p>
    <w:p w:rsidR="00002BA5" w:rsidRPr="00B03773" w:rsidRDefault="00002BA5" w:rsidP="00002BA5">
      <w:pPr>
        <w:pStyle w:val="Nadpis3"/>
        <w:rPr>
          <w:rFonts w:ascii="Arial" w:hAnsi="Arial" w:cs="Arial"/>
        </w:rPr>
      </w:pPr>
      <w:r w:rsidRPr="00B03773">
        <w:rPr>
          <w:rFonts w:ascii="Arial" w:hAnsi="Arial" w:cs="Arial"/>
        </w:rPr>
        <w:t xml:space="preserve">ORJ </w:t>
      </w:r>
      <w:proofErr w:type="gramStart"/>
      <w:r w:rsidRPr="00B03773">
        <w:rPr>
          <w:rFonts w:ascii="Arial" w:hAnsi="Arial" w:cs="Arial"/>
        </w:rPr>
        <w:t>011  Návštěvnické</w:t>
      </w:r>
      <w:proofErr w:type="gramEnd"/>
      <w:r w:rsidRPr="00B03773">
        <w:rPr>
          <w:rFonts w:ascii="Arial" w:hAnsi="Arial" w:cs="Arial"/>
        </w:rPr>
        <w:t xml:space="preserve"> centrum Nový Jičín-město klobouků (NCNJ)</w:t>
      </w:r>
    </w:p>
    <w:p w:rsidR="00BC6DB7" w:rsidRPr="00BC6DB7" w:rsidRDefault="00BC6DB7" w:rsidP="00BC6DB7">
      <w:pPr>
        <w:pBdr>
          <w:bottom w:val="single" w:sz="6" w:space="1" w:color="000000"/>
        </w:pBdr>
        <w:tabs>
          <w:tab w:val="right" w:pos="6379"/>
          <w:tab w:val="right" w:pos="8364"/>
          <w:tab w:val="right" w:pos="9781"/>
        </w:tabs>
        <w:ind w:right="-1"/>
        <w:jc w:val="both"/>
        <w:rPr>
          <w:rFonts w:ascii="Arial" w:hAnsi="Arial" w:cs="Arial"/>
          <w:bCs/>
          <w:iCs/>
        </w:rPr>
      </w:pPr>
      <w:r w:rsidRPr="00BC6DB7">
        <w:rPr>
          <w:rFonts w:ascii="Arial" w:hAnsi="Arial" w:cs="Arial"/>
          <w:bCs/>
          <w:iCs/>
        </w:rPr>
        <w:tab/>
        <w:t>Rozpočet</w:t>
      </w:r>
      <w:r w:rsidRPr="00BC6DB7">
        <w:rPr>
          <w:rFonts w:ascii="Arial" w:hAnsi="Arial" w:cs="Arial"/>
          <w:bCs/>
          <w:iCs/>
        </w:rPr>
        <w:tab/>
        <w:t>Plnění</w:t>
      </w:r>
      <w:r w:rsidRPr="00BC6DB7">
        <w:rPr>
          <w:rFonts w:ascii="Arial" w:hAnsi="Arial" w:cs="Arial"/>
          <w:bCs/>
          <w:iCs/>
        </w:rPr>
        <w:tab/>
        <w:t>%</w:t>
      </w:r>
    </w:p>
    <w:p w:rsidR="00BC6DB7" w:rsidRPr="00BC6DB7" w:rsidRDefault="00BC6DB7" w:rsidP="00BC6DB7">
      <w:pPr>
        <w:tabs>
          <w:tab w:val="right" w:pos="6379"/>
          <w:tab w:val="right" w:pos="8364"/>
          <w:tab w:val="right" w:pos="9923"/>
        </w:tabs>
        <w:spacing w:line="360" w:lineRule="auto"/>
        <w:ind w:right="-1"/>
        <w:jc w:val="both"/>
        <w:rPr>
          <w:rFonts w:ascii="Arial" w:hAnsi="Arial" w:cs="Arial"/>
        </w:rPr>
      </w:pPr>
      <w:r>
        <w:rPr>
          <w:rFonts w:ascii="Arial" w:hAnsi="Arial" w:cs="Arial"/>
          <w:bCs/>
        </w:rPr>
        <w:t>ODPA</w:t>
      </w:r>
      <w:r w:rsidRPr="00BC6DB7">
        <w:rPr>
          <w:rFonts w:ascii="Arial" w:hAnsi="Arial" w:cs="Arial"/>
          <w:bCs/>
        </w:rPr>
        <w:t xml:space="preserve"> 2141</w:t>
      </w:r>
      <w:r w:rsidRPr="00BC6DB7">
        <w:rPr>
          <w:rFonts w:ascii="Arial" w:hAnsi="Arial" w:cs="Arial"/>
        </w:rPr>
        <w:t xml:space="preserve"> Vnitřní obchod</w:t>
      </w:r>
      <w:r w:rsidRPr="00BC6DB7">
        <w:rPr>
          <w:rFonts w:ascii="Arial" w:hAnsi="Arial" w:cs="Arial"/>
        </w:rPr>
        <w:tab/>
        <w:t xml:space="preserve"> 1.706.916,98</w:t>
      </w:r>
      <w:r w:rsidRPr="00BC6DB7">
        <w:rPr>
          <w:rFonts w:ascii="Arial" w:hAnsi="Arial" w:cs="Arial"/>
        </w:rPr>
        <w:tab/>
        <w:t>1.684.482,26</w:t>
      </w:r>
      <w:r w:rsidRPr="00BC6DB7">
        <w:rPr>
          <w:rFonts w:ascii="Arial" w:hAnsi="Arial" w:cs="Arial"/>
        </w:rPr>
        <w:tab/>
        <w:t>98,69</w:t>
      </w:r>
    </w:p>
    <w:p w:rsidR="00BC6DB7" w:rsidRPr="00BC6DB7" w:rsidRDefault="00BC6DB7" w:rsidP="00BC6DB7">
      <w:pPr>
        <w:tabs>
          <w:tab w:val="right" w:pos="6379"/>
          <w:tab w:val="right" w:pos="8364"/>
          <w:tab w:val="right" w:pos="9922"/>
        </w:tabs>
        <w:spacing w:line="360" w:lineRule="auto"/>
        <w:jc w:val="both"/>
        <w:rPr>
          <w:rFonts w:ascii="Arial" w:hAnsi="Arial" w:cs="Arial"/>
        </w:rPr>
      </w:pPr>
      <w:r>
        <w:rPr>
          <w:rFonts w:ascii="Arial" w:hAnsi="Arial" w:cs="Arial"/>
          <w:bCs/>
        </w:rPr>
        <w:t>ODPA</w:t>
      </w:r>
      <w:r w:rsidRPr="00BC6DB7">
        <w:rPr>
          <w:rFonts w:ascii="Arial" w:hAnsi="Arial" w:cs="Arial"/>
          <w:bCs/>
        </w:rPr>
        <w:t xml:space="preserve"> 2143</w:t>
      </w:r>
      <w:r w:rsidRPr="00BC6DB7">
        <w:rPr>
          <w:rFonts w:ascii="Arial" w:hAnsi="Arial" w:cs="Arial"/>
        </w:rPr>
        <w:t xml:space="preserve"> Cestovní ruch</w:t>
      </w:r>
      <w:r w:rsidRPr="00BC6DB7">
        <w:rPr>
          <w:rFonts w:ascii="Arial" w:hAnsi="Arial" w:cs="Arial"/>
        </w:rPr>
        <w:tab/>
        <w:t xml:space="preserve">   14.588.304,48</w:t>
      </w:r>
      <w:r w:rsidRPr="00BC6DB7">
        <w:rPr>
          <w:rFonts w:ascii="Arial" w:hAnsi="Arial" w:cs="Arial"/>
        </w:rPr>
        <w:tab/>
        <w:t>14.215.251,85</w:t>
      </w:r>
      <w:r w:rsidRPr="00BC6DB7">
        <w:rPr>
          <w:rFonts w:ascii="Arial" w:hAnsi="Arial" w:cs="Arial"/>
        </w:rPr>
        <w:tab/>
        <w:t>97,44</w:t>
      </w:r>
    </w:p>
    <w:p w:rsidR="00BC6DB7" w:rsidRPr="00BC6DB7" w:rsidRDefault="00BC6DB7" w:rsidP="00BC6DB7">
      <w:pPr>
        <w:tabs>
          <w:tab w:val="right" w:pos="6379"/>
          <w:tab w:val="right" w:pos="8364"/>
          <w:tab w:val="right" w:pos="9922"/>
        </w:tabs>
        <w:spacing w:line="360" w:lineRule="auto"/>
        <w:jc w:val="both"/>
        <w:rPr>
          <w:rFonts w:ascii="Arial" w:hAnsi="Arial" w:cs="Arial"/>
        </w:rPr>
      </w:pPr>
      <w:r>
        <w:rPr>
          <w:rFonts w:ascii="Arial" w:hAnsi="Arial" w:cs="Arial"/>
          <w:bCs/>
        </w:rPr>
        <w:t>ODPA</w:t>
      </w:r>
      <w:r w:rsidRPr="00BC6DB7">
        <w:rPr>
          <w:rFonts w:ascii="Arial" w:hAnsi="Arial" w:cs="Arial"/>
          <w:bCs/>
        </w:rPr>
        <w:t xml:space="preserve"> 3399</w:t>
      </w:r>
      <w:r w:rsidRPr="00BC6DB7">
        <w:rPr>
          <w:rFonts w:ascii="Arial" w:hAnsi="Arial" w:cs="Arial"/>
        </w:rPr>
        <w:t xml:space="preserve"> Ostatní záležitosti kultury</w:t>
      </w:r>
      <w:r w:rsidRPr="00BC6DB7">
        <w:rPr>
          <w:rFonts w:ascii="Arial" w:hAnsi="Arial" w:cs="Arial"/>
        </w:rPr>
        <w:tab/>
        <w:t xml:space="preserve"> 138.002,10</w:t>
      </w:r>
      <w:r w:rsidRPr="00BC6DB7">
        <w:rPr>
          <w:rFonts w:ascii="Arial" w:hAnsi="Arial" w:cs="Arial"/>
        </w:rPr>
        <w:tab/>
        <w:t>138.002,10</w:t>
      </w:r>
      <w:r w:rsidRPr="00BC6DB7">
        <w:rPr>
          <w:rFonts w:ascii="Arial" w:hAnsi="Arial" w:cs="Arial"/>
        </w:rPr>
        <w:tab/>
        <w:t>100</w:t>
      </w:r>
    </w:p>
    <w:p w:rsidR="00BC6DB7" w:rsidRPr="00BC6DB7" w:rsidRDefault="00BC6DB7" w:rsidP="00BC6DB7">
      <w:pPr>
        <w:tabs>
          <w:tab w:val="right" w:pos="6379"/>
          <w:tab w:val="right" w:pos="8364"/>
          <w:tab w:val="right" w:pos="9922"/>
        </w:tabs>
        <w:spacing w:line="360" w:lineRule="auto"/>
        <w:jc w:val="both"/>
        <w:rPr>
          <w:rFonts w:ascii="Arial" w:hAnsi="Arial" w:cs="Arial"/>
        </w:rPr>
      </w:pPr>
      <w:r>
        <w:rPr>
          <w:rFonts w:ascii="Arial" w:hAnsi="Arial" w:cs="Arial"/>
          <w:bCs/>
        </w:rPr>
        <w:t>ODPA</w:t>
      </w:r>
      <w:r w:rsidRPr="00BC6DB7">
        <w:rPr>
          <w:rFonts w:ascii="Arial" w:hAnsi="Arial" w:cs="Arial"/>
          <w:bCs/>
        </w:rPr>
        <w:t xml:space="preserve"> 6223</w:t>
      </w:r>
      <w:r w:rsidRPr="00BC6DB7">
        <w:rPr>
          <w:rFonts w:ascii="Arial" w:hAnsi="Arial" w:cs="Arial"/>
        </w:rPr>
        <w:t xml:space="preserve"> Mezinárodní spolupráce (vnější vztahy)</w:t>
      </w:r>
      <w:r w:rsidRPr="00BC6DB7">
        <w:rPr>
          <w:rFonts w:ascii="Arial" w:hAnsi="Arial" w:cs="Arial"/>
        </w:rPr>
        <w:tab/>
        <w:t>1.715.971,44</w:t>
      </w:r>
      <w:r w:rsidRPr="00BC6DB7">
        <w:rPr>
          <w:rFonts w:ascii="Arial" w:hAnsi="Arial" w:cs="Arial"/>
        </w:rPr>
        <w:tab/>
        <w:t>1.499.155,09</w:t>
      </w:r>
      <w:r w:rsidRPr="00BC6DB7">
        <w:rPr>
          <w:rFonts w:ascii="Arial" w:hAnsi="Arial" w:cs="Arial"/>
        </w:rPr>
        <w:tab/>
        <w:t>87,36</w:t>
      </w:r>
    </w:p>
    <w:p w:rsidR="00BC6DB7" w:rsidRPr="00BC6DB7" w:rsidRDefault="00BC6DB7" w:rsidP="00BC6DB7">
      <w:pPr>
        <w:tabs>
          <w:tab w:val="right" w:pos="6379"/>
          <w:tab w:val="right" w:pos="8364"/>
          <w:tab w:val="right" w:pos="9922"/>
        </w:tabs>
        <w:spacing w:line="360" w:lineRule="auto"/>
        <w:jc w:val="both"/>
        <w:rPr>
          <w:rFonts w:ascii="Arial" w:hAnsi="Arial" w:cs="Arial"/>
          <w:u w:val="single"/>
        </w:rPr>
      </w:pPr>
      <w:r w:rsidRPr="00BC6DB7">
        <w:rPr>
          <w:rFonts w:ascii="Arial" w:hAnsi="Arial" w:cs="Arial"/>
          <w:u w:val="single"/>
        </w:rPr>
        <w:t>ODPA 6310 Obecné příjmy a výdaje z </w:t>
      </w:r>
      <w:proofErr w:type="spellStart"/>
      <w:r w:rsidRPr="00BC6DB7">
        <w:rPr>
          <w:rFonts w:ascii="Arial" w:hAnsi="Arial" w:cs="Arial"/>
          <w:u w:val="single"/>
        </w:rPr>
        <w:t>fin</w:t>
      </w:r>
      <w:proofErr w:type="spellEnd"/>
      <w:r w:rsidRPr="00BC6DB7">
        <w:rPr>
          <w:rFonts w:ascii="Arial" w:hAnsi="Arial" w:cs="Arial"/>
          <w:u w:val="single"/>
        </w:rPr>
        <w:t xml:space="preserve">. </w:t>
      </w:r>
      <w:proofErr w:type="gramStart"/>
      <w:r w:rsidRPr="00BC6DB7">
        <w:rPr>
          <w:rFonts w:ascii="Arial" w:hAnsi="Arial" w:cs="Arial"/>
          <w:u w:val="single"/>
        </w:rPr>
        <w:t>operací</w:t>
      </w:r>
      <w:proofErr w:type="gramEnd"/>
      <w:r w:rsidRPr="00BC6DB7">
        <w:rPr>
          <w:rFonts w:ascii="Arial" w:hAnsi="Arial" w:cs="Arial"/>
          <w:u w:val="single"/>
        </w:rPr>
        <w:t xml:space="preserve"> </w:t>
      </w:r>
      <w:r w:rsidRPr="00BC6DB7">
        <w:rPr>
          <w:rFonts w:ascii="Arial" w:hAnsi="Arial" w:cs="Arial"/>
          <w:u w:val="single"/>
        </w:rPr>
        <w:tab/>
        <w:t>3.003,00</w:t>
      </w:r>
      <w:r w:rsidRPr="00BC6DB7">
        <w:rPr>
          <w:rFonts w:ascii="Arial" w:hAnsi="Arial" w:cs="Arial"/>
          <w:u w:val="single"/>
        </w:rPr>
        <w:tab/>
        <w:t>3.003,00</w:t>
      </w:r>
      <w:r w:rsidRPr="00BC6DB7">
        <w:rPr>
          <w:rFonts w:ascii="Arial" w:hAnsi="Arial" w:cs="Arial"/>
          <w:u w:val="single"/>
        </w:rPr>
        <w:tab/>
        <w:t>100</w:t>
      </w:r>
    </w:p>
    <w:p w:rsidR="00BC6DB7" w:rsidRPr="00BC6DB7" w:rsidRDefault="00BC6DB7" w:rsidP="00BC6DB7">
      <w:pPr>
        <w:tabs>
          <w:tab w:val="right" w:pos="6379"/>
          <w:tab w:val="right" w:pos="8364"/>
          <w:tab w:val="right" w:pos="9923"/>
        </w:tabs>
        <w:ind w:right="-1"/>
        <w:jc w:val="both"/>
        <w:rPr>
          <w:rFonts w:ascii="Arial" w:hAnsi="Arial" w:cs="Arial"/>
          <w:bCs/>
          <w:sz w:val="22"/>
          <w:szCs w:val="22"/>
        </w:rPr>
      </w:pPr>
      <w:r w:rsidRPr="00BC6DB7">
        <w:rPr>
          <w:rFonts w:ascii="Arial" w:hAnsi="Arial" w:cs="Arial"/>
          <w:bCs/>
          <w:sz w:val="22"/>
          <w:szCs w:val="22"/>
        </w:rPr>
        <w:t>Výdaje celkem</w:t>
      </w:r>
      <w:r w:rsidRPr="00BC6DB7">
        <w:rPr>
          <w:rFonts w:ascii="Arial" w:hAnsi="Arial" w:cs="Arial"/>
          <w:bCs/>
          <w:sz w:val="22"/>
          <w:szCs w:val="22"/>
        </w:rPr>
        <w:tab/>
        <w:t>18.152.198,00</w:t>
      </w:r>
      <w:r w:rsidRPr="00BC6DB7">
        <w:rPr>
          <w:rFonts w:ascii="Arial" w:hAnsi="Arial" w:cs="Arial"/>
          <w:bCs/>
          <w:sz w:val="22"/>
          <w:szCs w:val="22"/>
        </w:rPr>
        <w:tab/>
        <w:t>17.539.894,30</w:t>
      </w:r>
      <w:r w:rsidRPr="00BC6DB7">
        <w:rPr>
          <w:rFonts w:ascii="Arial" w:hAnsi="Arial" w:cs="Arial"/>
          <w:bCs/>
          <w:sz w:val="22"/>
          <w:szCs w:val="22"/>
        </w:rPr>
        <w:tab/>
        <w:t>96,63</w:t>
      </w:r>
    </w:p>
    <w:p w:rsidR="00EA1C2D" w:rsidRDefault="00EA1C2D" w:rsidP="00BC6DB7">
      <w:pPr>
        <w:pStyle w:val="Nzev"/>
        <w:jc w:val="both"/>
        <w:rPr>
          <w:rFonts w:ascii="Arial" w:hAnsi="Arial" w:cs="Arial"/>
          <w:b w:val="0"/>
          <w:i/>
          <w:sz w:val="22"/>
          <w:szCs w:val="22"/>
        </w:rPr>
      </w:pPr>
    </w:p>
    <w:p w:rsidR="00BC6DB7" w:rsidRPr="00BC6DB7" w:rsidRDefault="00BC6DB7" w:rsidP="00BC6DB7">
      <w:pPr>
        <w:pStyle w:val="Nzev"/>
        <w:jc w:val="both"/>
        <w:rPr>
          <w:rFonts w:ascii="Arial" w:hAnsi="Arial" w:cs="Arial"/>
          <w:b w:val="0"/>
          <w:i/>
          <w:sz w:val="22"/>
          <w:szCs w:val="22"/>
        </w:rPr>
      </w:pPr>
      <w:r w:rsidRPr="00BC6DB7">
        <w:rPr>
          <w:rFonts w:ascii="Arial" w:hAnsi="Arial" w:cs="Arial"/>
          <w:b w:val="0"/>
          <w:i/>
          <w:sz w:val="22"/>
          <w:szCs w:val="22"/>
        </w:rPr>
        <w:t>ODPA 2141</w:t>
      </w:r>
      <w:r>
        <w:rPr>
          <w:rFonts w:ascii="Arial" w:hAnsi="Arial" w:cs="Arial"/>
          <w:b w:val="0"/>
          <w:i/>
          <w:sz w:val="22"/>
          <w:szCs w:val="22"/>
        </w:rPr>
        <w:t xml:space="preserve"> -</w:t>
      </w:r>
      <w:r w:rsidRPr="00BC6DB7">
        <w:rPr>
          <w:rFonts w:ascii="Arial" w:hAnsi="Arial" w:cs="Arial"/>
          <w:b w:val="0"/>
          <w:i/>
          <w:sz w:val="22"/>
          <w:szCs w:val="22"/>
        </w:rPr>
        <w:t xml:space="preserve"> Vnitřní obchod</w:t>
      </w:r>
      <w:r>
        <w:rPr>
          <w:rFonts w:ascii="Arial" w:hAnsi="Arial" w:cs="Arial"/>
          <w:b w:val="0"/>
          <w:sz w:val="22"/>
          <w:szCs w:val="22"/>
          <w:u w:val="none"/>
        </w:rPr>
        <w:t xml:space="preserve"> - p</w:t>
      </w:r>
      <w:r w:rsidRPr="00BC6DB7">
        <w:rPr>
          <w:rFonts w:ascii="Arial" w:hAnsi="Arial" w:cs="Arial"/>
          <w:b w:val="0"/>
          <w:bCs w:val="0"/>
          <w:sz w:val="22"/>
          <w:szCs w:val="22"/>
          <w:u w:val="none"/>
        </w:rPr>
        <w:t>lnění rozpočtu činí 98,69 %. Náklady byly spojeny zejména s</w:t>
      </w:r>
      <w:r w:rsidR="0044633D">
        <w:rPr>
          <w:rFonts w:ascii="Arial" w:hAnsi="Arial" w:cs="Arial"/>
          <w:b w:val="0"/>
          <w:bCs w:val="0"/>
          <w:sz w:val="22"/>
          <w:szCs w:val="22"/>
          <w:u w:val="none"/>
        </w:rPr>
        <w:t> </w:t>
      </w:r>
      <w:r w:rsidRPr="00BC6DB7">
        <w:rPr>
          <w:rFonts w:ascii="Arial" w:hAnsi="Arial" w:cs="Arial"/>
          <w:b w:val="0"/>
          <w:bCs w:val="0"/>
          <w:sz w:val="22"/>
          <w:szCs w:val="22"/>
          <w:u w:val="none"/>
        </w:rPr>
        <w:t>pořádáním akcí a jarmarků, a to například s tiskem letáků a plakátů, zajištěním doprovodného programu a hudebních vystoupení. Dále byly hrazeny pronájmy elektrocentrál v rámci Slavnosti města, neinvestiční příspěvky TSMNJ na technické zajištění jarmarků a nákup světelných vánočních dekorací (např. 3D LED brána s hvězdami apod.).</w:t>
      </w:r>
    </w:p>
    <w:p w:rsidR="00BC6DB7" w:rsidRPr="00BC6DB7" w:rsidRDefault="00BC6DB7" w:rsidP="00BC6DB7">
      <w:pPr>
        <w:pStyle w:val="Nzev"/>
        <w:jc w:val="both"/>
        <w:rPr>
          <w:rFonts w:ascii="Arial" w:hAnsi="Arial" w:cs="Arial"/>
          <w:b w:val="0"/>
          <w:bCs w:val="0"/>
          <w:sz w:val="22"/>
          <w:szCs w:val="22"/>
          <w:u w:val="none"/>
        </w:rPr>
      </w:pPr>
      <w:r w:rsidRPr="00BC6DB7">
        <w:rPr>
          <w:rFonts w:ascii="Arial" w:hAnsi="Arial" w:cs="Arial"/>
          <w:b w:val="0"/>
          <w:i/>
          <w:sz w:val="22"/>
          <w:szCs w:val="22"/>
        </w:rPr>
        <w:t>ODPA 2143 - Cestovní ruch</w:t>
      </w:r>
      <w:r>
        <w:rPr>
          <w:rFonts w:ascii="Arial" w:hAnsi="Arial" w:cs="Arial"/>
          <w:b w:val="0"/>
          <w:i/>
          <w:sz w:val="22"/>
          <w:szCs w:val="22"/>
        </w:rPr>
        <w:t xml:space="preserve"> </w:t>
      </w:r>
      <w:r w:rsidRPr="00BC6DB7">
        <w:rPr>
          <w:rFonts w:ascii="Arial" w:hAnsi="Arial" w:cs="Arial"/>
          <w:b w:val="0"/>
          <w:sz w:val="22"/>
          <w:szCs w:val="22"/>
          <w:u w:val="none"/>
        </w:rPr>
        <w:t>- p</w:t>
      </w:r>
      <w:r w:rsidRPr="00BC6DB7">
        <w:rPr>
          <w:rFonts w:ascii="Arial" w:hAnsi="Arial" w:cs="Arial"/>
          <w:b w:val="0"/>
          <w:bCs w:val="0"/>
          <w:sz w:val="22"/>
          <w:szCs w:val="22"/>
          <w:u w:val="none"/>
        </w:rPr>
        <w:t xml:space="preserve">lnění rozpočtu činí 97,44 %. Náklady zahrnovaly zejména mzdové náklady včetně odvodů na sociální a zdravotní pojištění a náklady z dohod o provedení práce. Dále byly hrazeny náklady spojené </w:t>
      </w:r>
      <w:r>
        <w:rPr>
          <w:rFonts w:ascii="Arial" w:hAnsi="Arial" w:cs="Arial"/>
          <w:b w:val="0"/>
          <w:bCs w:val="0"/>
          <w:sz w:val="22"/>
          <w:szCs w:val="22"/>
          <w:u w:val="none"/>
        </w:rPr>
        <w:t xml:space="preserve">s provozem </w:t>
      </w:r>
      <w:r w:rsidRPr="00BC6DB7">
        <w:rPr>
          <w:rFonts w:ascii="Arial" w:hAnsi="Arial" w:cs="Arial"/>
          <w:b w:val="0"/>
          <w:bCs w:val="0"/>
          <w:sz w:val="22"/>
          <w:szCs w:val="22"/>
          <w:u w:val="none"/>
        </w:rPr>
        <w:t>s provozem NCNJ, zejména opravy a údržba.</w:t>
      </w:r>
    </w:p>
    <w:p w:rsidR="00BC6DB7" w:rsidRPr="00BC6DB7" w:rsidRDefault="00BC6DB7" w:rsidP="00BC6DB7">
      <w:pPr>
        <w:pStyle w:val="Nzev"/>
        <w:jc w:val="both"/>
        <w:rPr>
          <w:rFonts w:ascii="Arial" w:hAnsi="Arial" w:cs="Arial"/>
          <w:b w:val="0"/>
          <w:bCs w:val="0"/>
          <w:sz w:val="22"/>
          <w:szCs w:val="22"/>
          <w:u w:val="none"/>
        </w:rPr>
      </w:pPr>
      <w:r w:rsidRPr="00BC6DB7">
        <w:rPr>
          <w:rFonts w:ascii="Arial" w:hAnsi="Arial" w:cs="Arial"/>
          <w:b w:val="0"/>
          <w:bCs w:val="0"/>
          <w:sz w:val="22"/>
          <w:szCs w:val="22"/>
          <w:u w:val="none"/>
        </w:rPr>
        <w:t>Do výdajů patřila také propagační inzerce a propagační či prezentační tiskoviny, například: Turistické noviny Novojičínsko (4 vydání), turistický průvodce v jazykových mutacích, trhací mapy, brožury ke</w:t>
      </w:r>
      <w:r w:rsidR="0044633D">
        <w:rPr>
          <w:rFonts w:ascii="Arial" w:hAnsi="Arial" w:cs="Arial"/>
          <w:b w:val="0"/>
          <w:bCs w:val="0"/>
          <w:sz w:val="22"/>
          <w:szCs w:val="22"/>
          <w:u w:val="none"/>
        </w:rPr>
        <w:t> </w:t>
      </w:r>
      <w:r w:rsidRPr="00BC6DB7">
        <w:rPr>
          <w:rFonts w:ascii="Arial" w:hAnsi="Arial" w:cs="Arial"/>
          <w:b w:val="0"/>
          <w:bCs w:val="0"/>
          <w:sz w:val="22"/>
          <w:szCs w:val="22"/>
          <w:u w:val="none"/>
        </w:rPr>
        <w:t>kostelní věži, brožury o významných osobnostech apod.</w:t>
      </w:r>
    </w:p>
    <w:p w:rsidR="00BC6DB7" w:rsidRPr="00BC6DB7" w:rsidRDefault="00BC6DB7" w:rsidP="00BC6DB7">
      <w:pPr>
        <w:pStyle w:val="Nzev"/>
        <w:jc w:val="both"/>
        <w:rPr>
          <w:rFonts w:ascii="Arial" w:hAnsi="Arial" w:cs="Arial"/>
          <w:b w:val="0"/>
          <w:bCs w:val="0"/>
          <w:sz w:val="22"/>
          <w:szCs w:val="22"/>
          <w:u w:val="none"/>
        </w:rPr>
      </w:pPr>
      <w:r w:rsidRPr="00BC6DB7">
        <w:rPr>
          <w:rFonts w:ascii="Arial" w:hAnsi="Arial" w:cs="Arial"/>
          <w:b w:val="0"/>
          <w:bCs w:val="0"/>
          <w:sz w:val="22"/>
          <w:szCs w:val="22"/>
          <w:u w:val="none"/>
        </w:rPr>
        <w:t xml:space="preserve">Součástí nákupů byly i upomínkové předměty a propagační materiály pro prezentaci města, například polotovary na výrobu </w:t>
      </w:r>
      <w:proofErr w:type="spellStart"/>
      <w:r w:rsidRPr="00BC6DB7">
        <w:rPr>
          <w:rFonts w:ascii="Arial" w:hAnsi="Arial" w:cs="Arial"/>
          <w:b w:val="0"/>
          <w:bCs w:val="0"/>
          <w:sz w:val="22"/>
          <w:szCs w:val="22"/>
          <w:u w:val="none"/>
        </w:rPr>
        <w:t>minikloboučků</w:t>
      </w:r>
      <w:proofErr w:type="spellEnd"/>
      <w:r w:rsidRPr="00BC6DB7">
        <w:rPr>
          <w:rFonts w:ascii="Arial" w:hAnsi="Arial" w:cs="Arial"/>
          <w:b w:val="0"/>
          <w:bCs w:val="0"/>
          <w:sz w:val="22"/>
          <w:szCs w:val="22"/>
          <w:u w:val="none"/>
        </w:rPr>
        <w:t>, nástěnné a stolní kalendáře apod.</w:t>
      </w:r>
    </w:p>
    <w:p w:rsidR="00BC6DB7" w:rsidRPr="00BC6DB7" w:rsidRDefault="00BC6DB7" w:rsidP="00BC6DB7">
      <w:pPr>
        <w:pStyle w:val="Nzev"/>
        <w:jc w:val="both"/>
        <w:rPr>
          <w:rFonts w:ascii="Arial" w:hAnsi="Arial" w:cs="Arial"/>
          <w:b w:val="0"/>
          <w:bCs w:val="0"/>
          <w:sz w:val="22"/>
          <w:szCs w:val="22"/>
          <w:u w:val="none"/>
        </w:rPr>
      </w:pPr>
      <w:r w:rsidRPr="00BC6DB7">
        <w:rPr>
          <w:rFonts w:ascii="Arial" w:hAnsi="Arial" w:cs="Arial"/>
          <w:b w:val="0"/>
          <w:bCs w:val="0"/>
          <w:sz w:val="22"/>
          <w:szCs w:val="22"/>
          <w:u w:val="none"/>
        </w:rPr>
        <w:t xml:space="preserve">Náklady zahrnovaly rovněž pořádání akcí dle plánu NCNJ, například festival </w:t>
      </w:r>
      <w:proofErr w:type="spellStart"/>
      <w:r w:rsidRPr="00BC6DB7">
        <w:rPr>
          <w:rFonts w:ascii="Arial" w:hAnsi="Arial" w:cs="Arial"/>
          <w:b w:val="0"/>
          <w:bCs w:val="0"/>
          <w:sz w:val="22"/>
          <w:szCs w:val="22"/>
          <w:u w:val="none"/>
        </w:rPr>
        <w:t>Pivobraní</w:t>
      </w:r>
      <w:proofErr w:type="spellEnd"/>
      <w:r w:rsidRPr="00BC6DB7">
        <w:rPr>
          <w:rFonts w:ascii="Arial" w:hAnsi="Arial" w:cs="Arial"/>
          <w:b w:val="0"/>
          <w:bCs w:val="0"/>
          <w:sz w:val="22"/>
          <w:szCs w:val="22"/>
          <w:u w:val="none"/>
        </w:rPr>
        <w:t xml:space="preserve">, projekt </w:t>
      </w:r>
      <w:proofErr w:type="spellStart"/>
      <w:r w:rsidRPr="00BC6DB7">
        <w:rPr>
          <w:rFonts w:ascii="Arial" w:hAnsi="Arial" w:cs="Arial"/>
          <w:b w:val="0"/>
          <w:bCs w:val="0"/>
          <w:sz w:val="22"/>
          <w:szCs w:val="22"/>
          <w:u w:val="none"/>
        </w:rPr>
        <w:t>Technotrasa</w:t>
      </w:r>
      <w:proofErr w:type="spellEnd"/>
      <w:r w:rsidRPr="00BC6DB7">
        <w:rPr>
          <w:rFonts w:ascii="Arial" w:hAnsi="Arial" w:cs="Arial"/>
          <w:b w:val="0"/>
          <w:bCs w:val="0"/>
          <w:sz w:val="22"/>
          <w:szCs w:val="22"/>
          <w:u w:val="none"/>
        </w:rPr>
        <w:t>, výstavy, workshopy, komentované procházky a edukační programy. Byly hrazeny</w:t>
      </w:r>
      <w:r w:rsidRPr="00BC6DB7">
        <w:rPr>
          <w:rFonts w:ascii="Arial" w:hAnsi="Arial" w:cs="Arial"/>
          <w:b w:val="0"/>
          <w:bCs w:val="0"/>
          <w:sz w:val="22"/>
          <w:szCs w:val="22"/>
          <w:u w:val="none"/>
        </w:rPr>
        <w:br/>
        <w:t xml:space="preserve"> i členské příspěvky pro Destinační management BV a ATIC a neinvestiční příspěvky TSMNJ v rámci technického zajištění festivalu.</w:t>
      </w:r>
    </w:p>
    <w:p w:rsidR="00BC6DB7" w:rsidRPr="00BC6DB7" w:rsidRDefault="00BC6DB7" w:rsidP="00BC6DB7">
      <w:pPr>
        <w:pStyle w:val="Nzev"/>
        <w:jc w:val="both"/>
        <w:rPr>
          <w:rFonts w:ascii="Arial" w:hAnsi="Arial" w:cs="Arial"/>
          <w:b w:val="0"/>
          <w:bCs w:val="0"/>
          <w:sz w:val="22"/>
          <w:szCs w:val="22"/>
          <w:u w:val="none"/>
        </w:rPr>
      </w:pPr>
      <w:r w:rsidRPr="00BC6DB7">
        <w:rPr>
          <w:rFonts w:ascii="Arial" w:hAnsi="Arial" w:cs="Arial"/>
          <w:b w:val="0"/>
          <w:bCs w:val="0"/>
          <w:sz w:val="22"/>
          <w:szCs w:val="22"/>
          <w:u w:val="none"/>
        </w:rPr>
        <w:lastRenderedPageBreak/>
        <w:t xml:space="preserve">Do výdajů patřila i modernizace prostor Návštěvnického centra a expozice klobouků, například rolety </w:t>
      </w:r>
      <w:r w:rsidRPr="00BC6DB7">
        <w:rPr>
          <w:rFonts w:ascii="Arial" w:hAnsi="Arial" w:cs="Arial"/>
          <w:b w:val="0"/>
          <w:bCs w:val="0"/>
          <w:sz w:val="22"/>
          <w:szCs w:val="22"/>
          <w:u w:val="none"/>
        </w:rPr>
        <w:br/>
        <w:t>s potiskem, modernizace expozice Generál Laudon (výměna HW a SW) a pořízení deskové interaktivní hry Prokope, nezlob se!.</w:t>
      </w:r>
    </w:p>
    <w:p w:rsidR="00BC6DB7" w:rsidRPr="00BC6DB7" w:rsidRDefault="00BC6DB7" w:rsidP="00BC6DB7">
      <w:pPr>
        <w:pStyle w:val="Nzev"/>
        <w:jc w:val="both"/>
        <w:rPr>
          <w:rFonts w:ascii="Arial" w:hAnsi="Arial" w:cs="Arial"/>
          <w:b w:val="0"/>
          <w:bCs w:val="0"/>
          <w:sz w:val="22"/>
          <w:szCs w:val="22"/>
          <w:u w:val="none"/>
        </w:rPr>
      </w:pPr>
      <w:r w:rsidRPr="00BC6DB7">
        <w:rPr>
          <w:rFonts w:ascii="Arial" w:hAnsi="Arial" w:cs="Arial"/>
          <w:b w:val="0"/>
          <w:bCs w:val="0"/>
          <w:sz w:val="22"/>
          <w:szCs w:val="22"/>
          <w:u w:val="none"/>
        </w:rPr>
        <w:t xml:space="preserve">Dále byly hrazeny náklady spojené s vybudováním nové turistické atrakce – kostelní věž </w:t>
      </w:r>
      <w:r w:rsidRPr="00BC6DB7">
        <w:rPr>
          <w:rFonts w:ascii="Arial" w:hAnsi="Arial" w:cs="Arial"/>
          <w:b w:val="0"/>
          <w:bCs w:val="0"/>
          <w:sz w:val="22"/>
          <w:szCs w:val="22"/>
          <w:u w:val="none"/>
        </w:rPr>
        <w:br/>
        <w:t xml:space="preserve">a spolufinancováním společného projektu s městem Kopřivnice „Podpora podnikání na Novojičínsku </w:t>
      </w:r>
      <w:r w:rsidRPr="00BC6DB7">
        <w:rPr>
          <w:rFonts w:ascii="Arial" w:hAnsi="Arial" w:cs="Arial"/>
          <w:b w:val="0"/>
          <w:bCs w:val="0"/>
          <w:sz w:val="22"/>
          <w:szCs w:val="22"/>
          <w:u w:val="none"/>
        </w:rPr>
        <w:br/>
        <w:t xml:space="preserve">a </w:t>
      </w:r>
      <w:proofErr w:type="spellStart"/>
      <w:r w:rsidRPr="00BC6DB7">
        <w:rPr>
          <w:rFonts w:ascii="Arial" w:hAnsi="Arial" w:cs="Arial"/>
          <w:b w:val="0"/>
          <w:bCs w:val="0"/>
          <w:sz w:val="22"/>
          <w:szCs w:val="22"/>
          <w:u w:val="none"/>
        </w:rPr>
        <w:t>Kopřivnicku</w:t>
      </w:r>
      <w:proofErr w:type="spellEnd"/>
      <w:r w:rsidRPr="00BC6DB7">
        <w:rPr>
          <w:rFonts w:ascii="Arial" w:hAnsi="Arial" w:cs="Arial"/>
          <w:b w:val="0"/>
          <w:bCs w:val="0"/>
          <w:sz w:val="22"/>
          <w:szCs w:val="22"/>
          <w:u w:val="none"/>
        </w:rPr>
        <w:t>“.</w:t>
      </w:r>
    </w:p>
    <w:p w:rsidR="00BC6DB7" w:rsidRPr="00BC6DB7" w:rsidRDefault="00BC6DB7" w:rsidP="00BC6DB7">
      <w:pPr>
        <w:pStyle w:val="Nzev"/>
        <w:jc w:val="both"/>
        <w:rPr>
          <w:rFonts w:ascii="Arial" w:hAnsi="Arial" w:cs="Arial"/>
          <w:b w:val="0"/>
          <w:sz w:val="22"/>
          <w:szCs w:val="22"/>
          <w:u w:val="none"/>
        </w:rPr>
      </w:pPr>
      <w:r w:rsidRPr="00BC6DB7">
        <w:rPr>
          <w:rFonts w:ascii="Arial" w:hAnsi="Arial" w:cs="Arial"/>
          <w:b w:val="0"/>
          <w:i/>
          <w:sz w:val="22"/>
          <w:szCs w:val="22"/>
        </w:rPr>
        <w:t>ODPA 3399</w:t>
      </w:r>
      <w:r>
        <w:rPr>
          <w:rFonts w:ascii="Arial" w:hAnsi="Arial" w:cs="Arial"/>
          <w:b w:val="0"/>
          <w:i/>
          <w:sz w:val="22"/>
          <w:szCs w:val="22"/>
        </w:rPr>
        <w:t xml:space="preserve"> -</w:t>
      </w:r>
      <w:r w:rsidRPr="00BC6DB7">
        <w:rPr>
          <w:rFonts w:ascii="Arial" w:hAnsi="Arial" w:cs="Arial"/>
          <w:b w:val="0"/>
          <w:i/>
          <w:sz w:val="22"/>
          <w:szCs w:val="22"/>
        </w:rPr>
        <w:t xml:space="preserve"> Ostatní záležitosti kultury -</w:t>
      </w:r>
      <w:r w:rsidRPr="00BC6DB7">
        <w:rPr>
          <w:rFonts w:ascii="Arial" w:hAnsi="Arial" w:cs="Arial"/>
          <w:b w:val="0"/>
          <w:sz w:val="22"/>
          <w:szCs w:val="22"/>
          <w:u w:val="none"/>
        </w:rPr>
        <w:t xml:space="preserve"> </w:t>
      </w:r>
      <w:r>
        <w:rPr>
          <w:rFonts w:ascii="Arial" w:hAnsi="Arial" w:cs="Arial"/>
          <w:b w:val="0"/>
          <w:sz w:val="22"/>
          <w:szCs w:val="22"/>
          <w:u w:val="none"/>
        </w:rPr>
        <w:t>p</w:t>
      </w:r>
      <w:r w:rsidRPr="00BC6DB7">
        <w:rPr>
          <w:rFonts w:ascii="Arial" w:hAnsi="Arial" w:cs="Arial"/>
          <w:b w:val="0"/>
          <w:sz w:val="22"/>
          <w:szCs w:val="22"/>
          <w:u w:val="none"/>
        </w:rPr>
        <w:t xml:space="preserve">lnění rozpočtu činí 100 %. Čerpání bylo realizováno na akce dle plánu NCNJ pro rok 2025, a to zejména na správu při výkonu autorských práv a dodržování práv autorů a práv souvisejících s právem autorským (v rámci akce </w:t>
      </w:r>
      <w:proofErr w:type="spellStart"/>
      <w:r w:rsidRPr="00BC6DB7">
        <w:rPr>
          <w:rFonts w:ascii="Arial" w:hAnsi="Arial" w:cs="Arial"/>
          <w:b w:val="0"/>
          <w:sz w:val="22"/>
          <w:szCs w:val="22"/>
          <w:u w:val="none"/>
        </w:rPr>
        <w:t>Pivobraní</w:t>
      </w:r>
      <w:proofErr w:type="spellEnd"/>
      <w:r w:rsidRPr="00BC6DB7">
        <w:rPr>
          <w:rFonts w:ascii="Arial" w:hAnsi="Arial" w:cs="Arial"/>
          <w:b w:val="0"/>
          <w:sz w:val="22"/>
          <w:szCs w:val="22"/>
          <w:u w:val="none"/>
        </w:rPr>
        <w:t>), na Novojičínské jarmarky, včetně ozvučení náměstí (4 reproduktory) a na licenční poplatky spojené s veřejným promítáním v expozici klobouků.</w:t>
      </w:r>
      <w:r w:rsidRPr="00BC6DB7">
        <w:rPr>
          <w:rFonts w:ascii="Arial" w:hAnsi="Arial" w:cs="Arial"/>
          <w:b w:val="0"/>
          <w:color w:val="000000"/>
          <w:sz w:val="22"/>
          <w:szCs w:val="22"/>
          <w:u w:val="none"/>
        </w:rPr>
        <w:t xml:space="preserve"> </w:t>
      </w:r>
    </w:p>
    <w:p w:rsidR="00BC6DB7" w:rsidRPr="00BC6DB7" w:rsidRDefault="00BC6DB7" w:rsidP="00BC6DB7">
      <w:pPr>
        <w:jc w:val="both"/>
        <w:rPr>
          <w:rFonts w:ascii="Arial" w:hAnsi="Arial" w:cs="Arial"/>
          <w:color w:val="000000"/>
          <w:sz w:val="22"/>
          <w:szCs w:val="22"/>
        </w:rPr>
      </w:pPr>
      <w:r>
        <w:rPr>
          <w:rFonts w:ascii="Arial" w:hAnsi="Arial" w:cs="Arial"/>
          <w:bCs/>
          <w:i/>
          <w:color w:val="000000"/>
          <w:sz w:val="22"/>
          <w:szCs w:val="22"/>
          <w:u w:val="single"/>
        </w:rPr>
        <w:t>ODPA</w:t>
      </w:r>
      <w:r w:rsidRPr="00BC6DB7">
        <w:rPr>
          <w:rFonts w:ascii="Arial" w:hAnsi="Arial" w:cs="Arial"/>
          <w:bCs/>
          <w:i/>
          <w:color w:val="000000"/>
          <w:sz w:val="22"/>
          <w:szCs w:val="22"/>
          <w:u w:val="single"/>
        </w:rPr>
        <w:t xml:space="preserve"> 6223</w:t>
      </w:r>
      <w:r>
        <w:rPr>
          <w:rFonts w:ascii="Arial" w:hAnsi="Arial" w:cs="Arial"/>
          <w:bCs/>
          <w:i/>
          <w:color w:val="000000"/>
          <w:sz w:val="22"/>
          <w:szCs w:val="22"/>
          <w:u w:val="single"/>
        </w:rPr>
        <w:t xml:space="preserve"> -</w:t>
      </w:r>
      <w:r w:rsidRPr="00BC6DB7">
        <w:rPr>
          <w:rFonts w:ascii="Arial" w:hAnsi="Arial" w:cs="Arial"/>
          <w:bCs/>
          <w:i/>
          <w:color w:val="000000"/>
          <w:sz w:val="22"/>
          <w:szCs w:val="22"/>
          <w:u w:val="single"/>
        </w:rPr>
        <w:t xml:space="preserve"> Mezinárodní spolupráce</w:t>
      </w:r>
      <w:r>
        <w:rPr>
          <w:rFonts w:ascii="Arial" w:hAnsi="Arial" w:cs="Arial"/>
          <w:bCs/>
          <w:color w:val="000000"/>
          <w:sz w:val="22"/>
          <w:szCs w:val="22"/>
        </w:rPr>
        <w:t xml:space="preserve"> - p</w:t>
      </w:r>
      <w:r w:rsidRPr="00BC6DB7">
        <w:rPr>
          <w:rFonts w:ascii="Arial" w:hAnsi="Arial" w:cs="Arial"/>
          <w:color w:val="000000"/>
          <w:sz w:val="22"/>
          <w:szCs w:val="22"/>
        </w:rPr>
        <w:t>lnění rozpočtu činí 87,36 %. Čerpání bylo realizováno na akce dle plánu Zahraničních vztahů pro rok 2025. V průběhu roku byly finance využity zejména při zahraničních návštěvách, a to na pohoštění a služby, například ubytování, tlumočení a překlad dokumentů.</w:t>
      </w:r>
    </w:p>
    <w:p w:rsidR="00BC6DB7" w:rsidRPr="00BC6DB7" w:rsidRDefault="00BC6DB7" w:rsidP="00BC6DB7">
      <w:pPr>
        <w:jc w:val="both"/>
        <w:rPr>
          <w:rFonts w:ascii="Arial" w:hAnsi="Arial" w:cs="Arial"/>
          <w:b/>
          <w:bCs/>
          <w:i/>
          <w:color w:val="000000"/>
          <w:sz w:val="22"/>
          <w:szCs w:val="22"/>
        </w:rPr>
      </w:pPr>
      <w:r w:rsidRPr="00BC6DB7">
        <w:rPr>
          <w:rFonts w:ascii="Arial" w:hAnsi="Arial" w:cs="Arial"/>
          <w:b/>
          <w:bCs/>
          <w:i/>
          <w:color w:val="000000"/>
          <w:sz w:val="22"/>
          <w:szCs w:val="22"/>
        </w:rPr>
        <w:t>Zahraniční akce v roce 2025</w:t>
      </w:r>
      <w:r>
        <w:rPr>
          <w:rFonts w:ascii="Arial" w:hAnsi="Arial" w:cs="Arial"/>
          <w:b/>
          <w:bCs/>
          <w:i/>
          <w:color w:val="000000"/>
          <w:sz w:val="22"/>
          <w:szCs w:val="22"/>
        </w:rPr>
        <w:t>:</w:t>
      </w:r>
    </w:p>
    <w:p w:rsidR="00BC6DB7" w:rsidRPr="00BC6DB7" w:rsidRDefault="00BC6DB7" w:rsidP="00BC6DB7">
      <w:pPr>
        <w:jc w:val="both"/>
        <w:rPr>
          <w:rFonts w:ascii="Arial" w:hAnsi="Arial" w:cs="Arial"/>
          <w:sz w:val="22"/>
          <w:szCs w:val="22"/>
        </w:rPr>
      </w:pPr>
      <w:r w:rsidRPr="00BC6DB7">
        <w:rPr>
          <w:rFonts w:ascii="Arial" w:hAnsi="Arial" w:cs="Arial"/>
          <w:bCs/>
          <w:i/>
          <w:color w:val="000000"/>
          <w:sz w:val="22"/>
          <w:szCs w:val="22"/>
        </w:rPr>
        <w:t>Výměnný pobyt GNJ</w:t>
      </w:r>
      <w:r>
        <w:rPr>
          <w:rFonts w:ascii="Arial" w:hAnsi="Arial" w:cs="Arial"/>
          <w:bCs/>
          <w:i/>
          <w:color w:val="000000"/>
          <w:sz w:val="22"/>
          <w:szCs w:val="22"/>
        </w:rPr>
        <w:t xml:space="preserve">: </w:t>
      </w:r>
      <w:r w:rsidRPr="00BC6DB7">
        <w:rPr>
          <w:rFonts w:ascii="Arial" w:hAnsi="Arial" w:cs="Arial"/>
          <w:color w:val="000000"/>
          <w:sz w:val="22"/>
          <w:szCs w:val="22"/>
        </w:rPr>
        <w:t>22.03.-</w:t>
      </w:r>
      <w:proofErr w:type="gramStart"/>
      <w:r w:rsidRPr="00BC6DB7">
        <w:rPr>
          <w:rFonts w:ascii="Arial" w:hAnsi="Arial" w:cs="Arial"/>
          <w:color w:val="000000"/>
          <w:sz w:val="22"/>
          <w:szCs w:val="22"/>
        </w:rPr>
        <w:t>29.03.2025</w:t>
      </w:r>
      <w:proofErr w:type="gramEnd"/>
      <w:r w:rsidRPr="00BC6DB7">
        <w:rPr>
          <w:rFonts w:ascii="Arial" w:hAnsi="Arial" w:cs="Arial"/>
          <w:color w:val="000000"/>
          <w:sz w:val="22"/>
          <w:szCs w:val="22"/>
        </w:rPr>
        <w:t xml:space="preserve"> – </w:t>
      </w:r>
      <w:r w:rsidR="008D2652">
        <w:rPr>
          <w:rFonts w:ascii="Arial" w:hAnsi="Arial" w:cs="Arial"/>
          <w:color w:val="000000"/>
          <w:sz w:val="22"/>
          <w:szCs w:val="22"/>
        </w:rPr>
        <w:t>n</w:t>
      </w:r>
      <w:r w:rsidRPr="00BC6DB7">
        <w:rPr>
          <w:rFonts w:ascii="Arial" w:hAnsi="Arial" w:cs="Arial"/>
          <w:color w:val="000000"/>
          <w:sz w:val="22"/>
          <w:szCs w:val="22"/>
        </w:rPr>
        <w:t xml:space="preserve">ávštěva gymnázia </w:t>
      </w:r>
      <w:proofErr w:type="spellStart"/>
      <w:r w:rsidRPr="00BC6DB7">
        <w:rPr>
          <w:rFonts w:ascii="Arial" w:hAnsi="Arial" w:cs="Arial"/>
          <w:color w:val="000000"/>
          <w:sz w:val="22"/>
          <w:szCs w:val="22"/>
        </w:rPr>
        <w:t>Ludwigsburg</w:t>
      </w:r>
      <w:proofErr w:type="spellEnd"/>
      <w:r w:rsidRPr="00BC6DB7">
        <w:rPr>
          <w:rFonts w:ascii="Arial" w:hAnsi="Arial" w:cs="Arial"/>
          <w:color w:val="000000"/>
          <w:sz w:val="22"/>
          <w:szCs w:val="22"/>
        </w:rPr>
        <w:t xml:space="preserve"> v Novém Jičíně (úhrada ubytování vč. snídaně pro dva učitele, pohoštění, propagační materiály…). </w:t>
      </w:r>
    </w:p>
    <w:p w:rsidR="00BC6DB7" w:rsidRPr="00BC6DB7" w:rsidRDefault="00BC6DB7" w:rsidP="00BC6DB7">
      <w:pPr>
        <w:jc w:val="both"/>
        <w:rPr>
          <w:rFonts w:ascii="Arial" w:hAnsi="Arial" w:cs="Arial"/>
          <w:sz w:val="22"/>
          <w:szCs w:val="22"/>
        </w:rPr>
      </w:pPr>
      <w:r w:rsidRPr="00BC6DB7">
        <w:rPr>
          <w:rFonts w:ascii="Arial" w:hAnsi="Arial" w:cs="Arial"/>
          <w:bCs/>
          <w:i/>
          <w:color w:val="000000"/>
          <w:sz w:val="22"/>
          <w:szCs w:val="22"/>
        </w:rPr>
        <w:t>Německé odpoledne</w:t>
      </w:r>
      <w:r>
        <w:rPr>
          <w:rFonts w:ascii="Arial" w:hAnsi="Arial" w:cs="Arial"/>
          <w:bCs/>
          <w:i/>
          <w:color w:val="000000"/>
          <w:sz w:val="22"/>
          <w:szCs w:val="22"/>
        </w:rPr>
        <w:t xml:space="preserve">: </w:t>
      </w:r>
      <w:proofErr w:type="gramStart"/>
      <w:r w:rsidRPr="00BC6DB7">
        <w:rPr>
          <w:rFonts w:ascii="Arial" w:hAnsi="Arial" w:cs="Arial"/>
          <w:color w:val="000000"/>
          <w:sz w:val="22"/>
          <w:szCs w:val="22"/>
        </w:rPr>
        <w:t>16.05.2025</w:t>
      </w:r>
      <w:proofErr w:type="gramEnd"/>
      <w:r w:rsidRPr="00BC6DB7">
        <w:rPr>
          <w:rFonts w:ascii="Arial" w:hAnsi="Arial" w:cs="Arial"/>
          <w:color w:val="000000"/>
          <w:sz w:val="22"/>
          <w:szCs w:val="22"/>
        </w:rPr>
        <w:t> – </w:t>
      </w:r>
      <w:r w:rsidR="008D2652">
        <w:rPr>
          <w:rFonts w:ascii="Arial" w:hAnsi="Arial" w:cs="Arial"/>
          <w:color w:val="000000"/>
          <w:sz w:val="22"/>
          <w:szCs w:val="22"/>
        </w:rPr>
        <w:t>p</w:t>
      </w:r>
      <w:r w:rsidRPr="00BC6DB7">
        <w:rPr>
          <w:rFonts w:ascii="Arial" w:hAnsi="Arial" w:cs="Arial"/>
          <w:color w:val="000000"/>
          <w:sz w:val="22"/>
          <w:szCs w:val="22"/>
        </w:rPr>
        <w:t>ředstavení německých partnerských měst (náklady na</w:t>
      </w:r>
      <w:r w:rsidR="0044633D">
        <w:rPr>
          <w:rFonts w:ascii="Arial" w:hAnsi="Arial" w:cs="Arial"/>
          <w:color w:val="000000"/>
          <w:sz w:val="22"/>
          <w:szCs w:val="22"/>
        </w:rPr>
        <w:t> </w:t>
      </w:r>
      <w:r w:rsidRPr="00BC6DB7">
        <w:rPr>
          <w:rFonts w:ascii="Arial" w:hAnsi="Arial" w:cs="Arial"/>
          <w:color w:val="000000"/>
          <w:sz w:val="22"/>
          <w:szCs w:val="22"/>
        </w:rPr>
        <w:t>pohoštění, přednášejícího, pronájem zařízení, cestovné…).</w:t>
      </w:r>
    </w:p>
    <w:p w:rsidR="00BC6DB7" w:rsidRPr="00BC6DB7" w:rsidRDefault="00BC6DB7" w:rsidP="00BC6DB7">
      <w:pPr>
        <w:jc w:val="both"/>
        <w:rPr>
          <w:rFonts w:ascii="Arial" w:hAnsi="Arial" w:cs="Arial"/>
          <w:sz w:val="22"/>
          <w:szCs w:val="22"/>
        </w:rPr>
      </w:pPr>
      <w:proofErr w:type="spellStart"/>
      <w:r w:rsidRPr="00BC6DB7">
        <w:rPr>
          <w:rFonts w:ascii="Arial" w:hAnsi="Arial" w:cs="Arial"/>
          <w:bCs/>
          <w:i/>
          <w:color w:val="000000"/>
          <w:sz w:val="22"/>
          <w:szCs w:val="22"/>
        </w:rPr>
        <w:t>Ludwigsburg</w:t>
      </w:r>
      <w:proofErr w:type="spellEnd"/>
      <w:r w:rsidRPr="00BC6DB7">
        <w:rPr>
          <w:rFonts w:ascii="Arial" w:hAnsi="Arial" w:cs="Arial"/>
          <w:bCs/>
          <w:i/>
          <w:color w:val="000000"/>
          <w:sz w:val="22"/>
          <w:szCs w:val="22"/>
        </w:rPr>
        <w:t>:</w:t>
      </w:r>
      <w:r>
        <w:rPr>
          <w:rFonts w:ascii="Arial" w:hAnsi="Arial" w:cs="Arial"/>
          <w:b/>
          <w:bCs/>
          <w:color w:val="000000"/>
          <w:sz w:val="22"/>
          <w:szCs w:val="22"/>
        </w:rPr>
        <w:t xml:space="preserve"> </w:t>
      </w:r>
      <w:r w:rsidRPr="00BC6DB7">
        <w:rPr>
          <w:rFonts w:ascii="Arial" w:hAnsi="Arial" w:cs="Arial"/>
          <w:color w:val="000000"/>
          <w:sz w:val="22"/>
          <w:szCs w:val="22"/>
        </w:rPr>
        <w:t>22.05.-</w:t>
      </w:r>
      <w:proofErr w:type="gramStart"/>
      <w:r w:rsidRPr="00BC6DB7">
        <w:rPr>
          <w:rFonts w:ascii="Arial" w:hAnsi="Arial" w:cs="Arial"/>
          <w:color w:val="000000"/>
          <w:sz w:val="22"/>
          <w:szCs w:val="22"/>
        </w:rPr>
        <w:t>25.05.2025</w:t>
      </w:r>
      <w:proofErr w:type="gramEnd"/>
      <w:r w:rsidRPr="00BC6DB7">
        <w:rPr>
          <w:rFonts w:ascii="Arial" w:hAnsi="Arial" w:cs="Arial"/>
          <w:color w:val="000000"/>
          <w:sz w:val="22"/>
          <w:szCs w:val="22"/>
        </w:rPr>
        <w:t xml:space="preserve"> – Koňské trhy (náklady na tlumočníka, propagační materiály, cestovné, pronájem autobusu…).</w:t>
      </w:r>
    </w:p>
    <w:p w:rsidR="00BC6DB7" w:rsidRPr="00BC6DB7" w:rsidRDefault="00BC6DB7" w:rsidP="00BC6DB7">
      <w:pPr>
        <w:jc w:val="both"/>
        <w:rPr>
          <w:rFonts w:ascii="Arial" w:hAnsi="Arial" w:cs="Arial"/>
          <w:color w:val="000000"/>
          <w:sz w:val="22"/>
          <w:szCs w:val="22"/>
        </w:rPr>
      </w:pPr>
      <w:proofErr w:type="spellStart"/>
      <w:r w:rsidRPr="00BC6DB7">
        <w:rPr>
          <w:rFonts w:ascii="Arial" w:hAnsi="Arial" w:cs="Arial"/>
          <w:bCs/>
          <w:i/>
          <w:color w:val="000000"/>
          <w:sz w:val="22"/>
          <w:szCs w:val="22"/>
        </w:rPr>
        <w:t>Pivobraní</w:t>
      </w:r>
      <w:proofErr w:type="spellEnd"/>
      <w:r w:rsidRPr="00BC6DB7">
        <w:rPr>
          <w:rFonts w:ascii="Arial" w:hAnsi="Arial" w:cs="Arial"/>
          <w:bCs/>
          <w:i/>
          <w:color w:val="000000"/>
          <w:sz w:val="22"/>
          <w:szCs w:val="22"/>
        </w:rPr>
        <w:t>:</w:t>
      </w:r>
      <w:r>
        <w:rPr>
          <w:rFonts w:ascii="Arial" w:hAnsi="Arial" w:cs="Arial"/>
          <w:b/>
          <w:bCs/>
          <w:color w:val="000000"/>
          <w:sz w:val="22"/>
          <w:szCs w:val="22"/>
        </w:rPr>
        <w:t xml:space="preserve"> </w:t>
      </w:r>
      <w:r w:rsidRPr="00BC6DB7">
        <w:rPr>
          <w:rFonts w:ascii="Arial" w:hAnsi="Arial" w:cs="Arial"/>
          <w:color w:val="000000"/>
          <w:sz w:val="22"/>
          <w:szCs w:val="22"/>
        </w:rPr>
        <w:t>19.06.-</w:t>
      </w:r>
      <w:proofErr w:type="gramStart"/>
      <w:r w:rsidRPr="00BC6DB7">
        <w:rPr>
          <w:rFonts w:ascii="Arial" w:hAnsi="Arial" w:cs="Arial"/>
          <w:color w:val="000000"/>
          <w:sz w:val="22"/>
          <w:szCs w:val="22"/>
        </w:rPr>
        <w:t>22.06.2025</w:t>
      </w:r>
      <w:proofErr w:type="gramEnd"/>
      <w:r w:rsidRPr="00BC6DB7">
        <w:rPr>
          <w:rFonts w:ascii="Arial" w:hAnsi="Arial" w:cs="Arial"/>
          <w:color w:val="000000"/>
          <w:sz w:val="22"/>
          <w:szCs w:val="22"/>
        </w:rPr>
        <w:t xml:space="preserve"> – </w:t>
      </w:r>
      <w:r w:rsidR="008D2652">
        <w:rPr>
          <w:rFonts w:ascii="Arial" w:hAnsi="Arial" w:cs="Arial"/>
          <w:color w:val="000000"/>
          <w:sz w:val="22"/>
          <w:szCs w:val="22"/>
        </w:rPr>
        <w:t>ú</w:t>
      </w:r>
      <w:r w:rsidRPr="00BC6DB7">
        <w:rPr>
          <w:rFonts w:ascii="Arial" w:hAnsi="Arial" w:cs="Arial"/>
          <w:color w:val="000000"/>
          <w:sz w:val="22"/>
          <w:szCs w:val="22"/>
        </w:rPr>
        <w:t xml:space="preserve">čast zahraničních pivovarů a atraktivit z </w:t>
      </w:r>
      <w:proofErr w:type="spellStart"/>
      <w:r w:rsidRPr="00BC6DB7">
        <w:rPr>
          <w:rFonts w:ascii="Arial" w:hAnsi="Arial" w:cs="Arial"/>
          <w:color w:val="000000"/>
          <w:sz w:val="22"/>
          <w:szCs w:val="22"/>
        </w:rPr>
        <w:t>Novellary</w:t>
      </w:r>
      <w:proofErr w:type="spellEnd"/>
      <w:r w:rsidRPr="00BC6DB7">
        <w:rPr>
          <w:rFonts w:ascii="Arial" w:hAnsi="Arial" w:cs="Arial"/>
          <w:color w:val="000000"/>
          <w:sz w:val="22"/>
          <w:szCs w:val="22"/>
        </w:rPr>
        <w:t>, Belgie a Oravy (úhrada ubytování, večeří a obědů, služeb, náklady na tlumočníka…).</w:t>
      </w:r>
    </w:p>
    <w:p w:rsidR="00BC6DB7" w:rsidRPr="00BC6DB7" w:rsidRDefault="00BC6DB7" w:rsidP="00BC6DB7">
      <w:pPr>
        <w:jc w:val="both"/>
        <w:rPr>
          <w:rFonts w:ascii="Arial" w:hAnsi="Arial" w:cs="Arial"/>
          <w:b/>
          <w:bCs/>
          <w:color w:val="000000"/>
          <w:sz w:val="22"/>
          <w:szCs w:val="22"/>
        </w:rPr>
      </w:pPr>
      <w:proofErr w:type="spellStart"/>
      <w:r w:rsidRPr="00BC6DB7">
        <w:rPr>
          <w:rFonts w:ascii="Arial" w:hAnsi="Arial" w:cs="Arial"/>
          <w:bCs/>
          <w:i/>
          <w:color w:val="000000"/>
          <w:sz w:val="22"/>
          <w:szCs w:val="22"/>
        </w:rPr>
        <w:t>Laa</w:t>
      </w:r>
      <w:proofErr w:type="spellEnd"/>
      <w:r w:rsidRPr="00BC6DB7">
        <w:rPr>
          <w:rFonts w:ascii="Arial" w:hAnsi="Arial" w:cs="Arial"/>
          <w:bCs/>
          <w:i/>
          <w:color w:val="000000"/>
          <w:sz w:val="22"/>
          <w:szCs w:val="22"/>
        </w:rPr>
        <w:t xml:space="preserve"> </w:t>
      </w:r>
      <w:proofErr w:type="spellStart"/>
      <w:r w:rsidRPr="00BC6DB7">
        <w:rPr>
          <w:rFonts w:ascii="Arial" w:hAnsi="Arial" w:cs="Arial"/>
          <w:bCs/>
          <w:i/>
          <w:color w:val="000000"/>
          <w:sz w:val="22"/>
          <w:szCs w:val="22"/>
        </w:rPr>
        <w:t>an</w:t>
      </w:r>
      <w:proofErr w:type="spellEnd"/>
      <w:r w:rsidRPr="00BC6DB7">
        <w:rPr>
          <w:rFonts w:ascii="Arial" w:hAnsi="Arial" w:cs="Arial"/>
          <w:bCs/>
          <w:i/>
          <w:color w:val="000000"/>
          <w:sz w:val="22"/>
          <w:szCs w:val="22"/>
        </w:rPr>
        <w:t xml:space="preserve"> der </w:t>
      </w:r>
      <w:proofErr w:type="spellStart"/>
      <w:r w:rsidRPr="00BC6DB7">
        <w:rPr>
          <w:rFonts w:ascii="Arial" w:hAnsi="Arial" w:cs="Arial"/>
          <w:bCs/>
          <w:i/>
          <w:color w:val="000000"/>
          <w:sz w:val="22"/>
          <w:szCs w:val="22"/>
        </w:rPr>
        <w:t>Thaya</w:t>
      </w:r>
      <w:proofErr w:type="spellEnd"/>
      <w:r w:rsidRPr="00BC6DB7">
        <w:rPr>
          <w:rFonts w:ascii="Arial" w:hAnsi="Arial" w:cs="Arial"/>
          <w:bCs/>
          <w:i/>
          <w:color w:val="000000"/>
          <w:sz w:val="22"/>
          <w:szCs w:val="22"/>
        </w:rPr>
        <w:t>:</w:t>
      </w:r>
      <w:r>
        <w:rPr>
          <w:rFonts w:ascii="Arial" w:hAnsi="Arial" w:cs="Arial"/>
          <w:b/>
          <w:bCs/>
          <w:color w:val="000000"/>
          <w:sz w:val="22"/>
          <w:szCs w:val="22"/>
        </w:rPr>
        <w:t xml:space="preserve"> </w:t>
      </w:r>
      <w:proofErr w:type="gramStart"/>
      <w:r w:rsidRPr="00BC6DB7">
        <w:rPr>
          <w:rFonts w:ascii="Arial" w:hAnsi="Arial" w:cs="Arial"/>
          <w:color w:val="000000"/>
          <w:sz w:val="22"/>
          <w:szCs w:val="22"/>
        </w:rPr>
        <w:t>28.08.- 30.08.2025</w:t>
      </w:r>
      <w:proofErr w:type="gramEnd"/>
      <w:r w:rsidRPr="00BC6DB7">
        <w:rPr>
          <w:rFonts w:ascii="Arial" w:hAnsi="Arial" w:cs="Arial"/>
          <w:color w:val="000000"/>
          <w:sz w:val="22"/>
          <w:szCs w:val="22"/>
        </w:rPr>
        <w:t xml:space="preserve"> – </w:t>
      </w:r>
      <w:r w:rsidR="008D2652">
        <w:rPr>
          <w:rFonts w:ascii="Arial" w:hAnsi="Arial" w:cs="Arial"/>
          <w:color w:val="000000"/>
          <w:sz w:val="22"/>
          <w:szCs w:val="22"/>
        </w:rPr>
        <w:t>v</w:t>
      </w:r>
      <w:r w:rsidRPr="00BC6DB7">
        <w:rPr>
          <w:rFonts w:ascii="Arial" w:hAnsi="Arial" w:cs="Arial"/>
          <w:color w:val="000000"/>
          <w:sz w:val="22"/>
          <w:szCs w:val="22"/>
        </w:rPr>
        <w:t>ýstava „GLOBAL JETZT – Spojuje umění?“ (náklady na</w:t>
      </w:r>
      <w:r w:rsidR="0044633D">
        <w:rPr>
          <w:rFonts w:ascii="Arial" w:hAnsi="Arial" w:cs="Arial"/>
          <w:color w:val="000000"/>
          <w:sz w:val="22"/>
          <w:szCs w:val="22"/>
        </w:rPr>
        <w:t> </w:t>
      </w:r>
      <w:r w:rsidRPr="00BC6DB7">
        <w:rPr>
          <w:rFonts w:ascii="Arial" w:hAnsi="Arial" w:cs="Arial"/>
          <w:color w:val="000000"/>
          <w:sz w:val="22"/>
          <w:szCs w:val="22"/>
        </w:rPr>
        <w:t>ubytování, stravu, propagační materiály…).</w:t>
      </w:r>
    </w:p>
    <w:p w:rsidR="00BC6DB7" w:rsidRPr="00BC6DB7" w:rsidRDefault="00BC6DB7" w:rsidP="00BC6DB7">
      <w:pPr>
        <w:jc w:val="both"/>
        <w:rPr>
          <w:rFonts w:ascii="Arial" w:hAnsi="Arial" w:cs="Arial"/>
          <w:sz w:val="22"/>
          <w:szCs w:val="22"/>
        </w:rPr>
      </w:pPr>
      <w:r w:rsidRPr="00BC6DB7">
        <w:rPr>
          <w:rFonts w:ascii="Arial" w:hAnsi="Arial" w:cs="Arial"/>
          <w:bCs/>
          <w:i/>
          <w:color w:val="000000"/>
          <w:sz w:val="22"/>
          <w:szCs w:val="22"/>
        </w:rPr>
        <w:t>Slavnost města</w:t>
      </w:r>
      <w:r>
        <w:rPr>
          <w:rFonts w:ascii="Arial" w:hAnsi="Arial" w:cs="Arial"/>
          <w:bCs/>
          <w:i/>
          <w:color w:val="000000"/>
          <w:sz w:val="22"/>
          <w:szCs w:val="22"/>
        </w:rPr>
        <w:t xml:space="preserve">: </w:t>
      </w:r>
      <w:r w:rsidRPr="00BC6DB7">
        <w:rPr>
          <w:rFonts w:ascii="Arial" w:hAnsi="Arial" w:cs="Arial"/>
          <w:color w:val="000000"/>
          <w:sz w:val="22"/>
          <w:szCs w:val="22"/>
        </w:rPr>
        <w:t>04.09.-</w:t>
      </w:r>
      <w:proofErr w:type="gramStart"/>
      <w:r w:rsidRPr="00BC6DB7">
        <w:rPr>
          <w:rFonts w:ascii="Arial" w:hAnsi="Arial" w:cs="Arial"/>
          <w:color w:val="000000"/>
          <w:sz w:val="22"/>
          <w:szCs w:val="22"/>
        </w:rPr>
        <w:t>07.09.2025</w:t>
      </w:r>
      <w:proofErr w:type="gramEnd"/>
      <w:r w:rsidRPr="00BC6DB7">
        <w:rPr>
          <w:rFonts w:ascii="Arial" w:hAnsi="Arial" w:cs="Arial"/>
          <w:color w:val="000000"/>
          <w:sz w:val="22"/>
          <w:szCs w:val="22"/>
        </w:rPr>
        <w:t xml:space="preserve"> – </w:t>
      </w:r>
      <w:r w:rsidR="008D2652">
        <w:rPr>
          <w:rFonts w:ascii="Arial" w:hAnsi="Arial" w:cs="Arial"/>
          <w:color w:val="000000"/>
          <w:sz w:val="22"/>
          <w:szCs w:val="22"/>
        </w:rPr>
        <w:t>ú</w:t>
      </w:r>
      <w:r w:rsidRPr="00BC6DB7">
        <w:rPr>
          <w:rFonts w:ascii="Arial" w:hAnsi="Arial" w:cs="Arial"/>
          <w:color w:val="000000"/>
          <w:sz w:val="22"/>
          <w:szCs w:val="22"/>
        </w:rPr>
        <w:t xml:space="preserve">čast oficiální delegace z Kremnice, </w:t>
      </w:r>
      <w:proofErr w:type="spellStart"/>
      <w:r w:rsidRPr="00BC6DB7">
        <w:rPr>
          <w:rFonts w:ascii="Arial" w:hAnsi="Arial" w:cs="Arial"/>
          <w:color w:val="000000"/>
          <w:sz w:val="22"/>
          <w:szCs w:val="22"/>
        </w:rPr>
        <w:t>Ludwigsburgu</w:t>
      </w:r>
      <w:proofErr w:type="spellEnd"/>
      <w:r w:rsidRPr="00BC6DB7">
        <w:rPr>
          <w:rFonts w:ascii="Arial" w:hAnsi="Arial" w:cs="Arial"/>
          <w:color w:val="000000"/>
          <w:sz w:val="22"/>
          <w:szCs w:val="22"/>
        </w:rPr>
        <w:t>, </w:t>
      </w:r>
      <w:proofErr w:type="spellStart"/>
      <w:r w:rsidRPr="00BC6DB7">
        <w:rPr>
          <w:rFonts w:ascii="Arial" w:hAnsi="Arial" w:cs="Arial"/>
          <w:color w:val="000000"/>
          <w:sz w:val="22"/>
          <w:szCs w:val="22"/>
        </w:rPr>
        <w:t>Świętochłowic</w:t>
      </w:r>
      <w:proofErr w:type="spellEnd"/>
      <w:r w:rsidRPr="00BC6DB7">
        <w:rPr>
          <w:rFonts w:ascii="Arial" w:hAnsi="Arial" w:cs="Arial"/>
          <w:color w:val="000000"/>
          <w:sz w:val="22"/>
          <w:szCs w:val="22"/>
        </w:rPr>
        <w:t xml:space="preserve"> a </w:t>
      </w:r>
      <w:proofErr w:type="spellStart"/>
      <w:r w:rsidRPr="00BC6DB7">
        <w:rPr>
          <w:rFonts w:ascii="Arial" w:hAnsi="Arial" w:cs="Arial"/>
          <w:color w:val="000000"/>
          <w:sz w:val="22"/>
          <w:szCs w:val="22"/>
        </w:rPr>
        <w:t>Novellary</w:t>
      </w:r>
      <w:proofErr w:type="spellEnd"/>
      <w:r w:rsidRPr="00BC6DB7">
        <w:rPr>
          <w:rFonts w:ascii="Arial" w:hAnsi="Arial" w:cs="Arial"/>
          <w:color w:val="000000"/>
          <w:sz w:val="22"/>
          <w:szCs w:val="22"/>
        </w:rPr>
        <w:t xml:space="preserve"> vč</w:t>
      </w:r>
      <w:r w:rsidR="008D2652">
        <w:rPr>
          <w:rFonts w:ascii="Arial" w:hAnsi="Arial" w:cs="Arial"/>
          <w:color w:val="000000"/>
          <w:sz w:val="22"/>
          <w:szCs w:val="22"/>
        </w:rPr>
        <w:t>etně</w:t>
      </w:r>
      <w:r w:rsidRPr="00BC6DB7">
        <w:rPr>
          <w:rFonts w:ascii="Arial" w:hAnsi="Arial" w:cs="Arial"/>
          <w:color w:val="000000"/>
          <w:sz w:val="22"/>
          <w:szCs w:val="22"/>
        </w:rPr>
        <w:t xml:space="preserve"> slavnostního odhalení sochy „Solidarita“ (úhrada ubytování, večeří a obědů, služeb, náklady na převoz sochy…).</w:t>
      </w:r>
    </w:p>
    <w:p w:rsidR="00BC6DB7" w:rsidRPr="00BC6DB7" w:rsidRDefault="00BC6DB7" w:rsidP="00BC6DB7">
      <w:pPr>
        <w:jc w:val="both"/>
        <w:rPr>
          <w:rFonts w:ascii="Arial" w:hAnsi="Arial" w:cs="Arial"/>
          <w:sz w:val="22"/>
          <w:szCs w:val="22"/>
        </w:rPr>
      </w:pPr>
      <w:proofErr w:type="spellStart"/>
      <w:r w:rsidRPr="008D2652">
        <w:rPr>
          <w:rFonts w:ascii="Arial" w:hAnsi="Arial" w:cs="Arial"/>
          <w:bCs/>
          <w:i/>
          <w:color w:val="000000"/>
          <w:sz w:val="22"/>
          <w:szCs w:val="22"/>
        </w:rPr>
        <w:t>Ludwigsburg</w:t>
      </w:r>
      <w:proofErr w:type="spellEnd"/>
      <w:r w:rsidRPr="008D2652">
        <w:rPr>
          <w:rFonts w:ascii="Arial" w:hAnsi="Arial" w:cs="Arial"/>
          <w:bCs/>
          <w:i/>
          <w:color w:val="000000"/>
          <w:sz w:val="22"/>
          <w:szCs w:val="22"/>
        </w:rPr>
        <w:t>:</w:t>
      </w:r>
      <w:r>
        <w:rPr>
          <w:rFonts w:ascii="Arial" w:hAnsi="Arial" w:cs="Arial"/>
          <w:b/>
          <w:bCs/>
          <w:color w:val="000000"/>
          <w:sz w:val="22"/>
          <w:szCs w:val="22"/>
        </w:rPr>
        <w:t xml:space="preserve"> </w:t>
      </w:r>
      <w:proofErr w:type="gramStart"/>
      <w:r w:rsidRPr="00BC6DB7">
        <w:rPr>
          <w:rFonts w:ascii="Arial" w:hAnsi="Arial" w:cs="Arial"/>
          <w:sz w:val="22"/>
          <w:szCs w:val="22"/>
        </w:rPr>
        <w:t>03.12.2025</w:t>
      </w:r>
      <w:proofErr w:type="gramEnd"/>
      <w:r w:rsidRPr="00BC6DB7">
        <w:rPr>
          <w:rFonts w:ascii="Arial" w:hAnsi="Arial" w:cs="Arial"/>
          <w:sz w:val="22"/>
          <w:szCs w:val="22"/>
        </w:rPr>
        <w:t xml:space="preserve"> – </w:t>
      </w:r>
      <w:r w:rsidR="008D2652">
        <w:rPr>
          <w:rFonts w:ascii="Arial" w:hAnsi="Arial" w:cs="Arial"/>
          <w:sz w:val="22"/>
          <w:szCs w:val="22"/>
        </w:rPr>
        <w:t>v</w:t>
      </w:r>
      <w:r w:rsidRPr="00BC6DB7">
        <w:rPr>
          <w:rFonts w:ascii="Arial" w:hAnsi="Arial" w:cs="Arial"/>
          <w:sz w:val="22"/>
          <w:szCs w:val="22"/>
        </w:rPr>
        <w:t>yzvednutí</w:t>
      </w:r>
      <w:r w:rsidRPr="00BC6DB7">
        <w:rPr>
          <w:rFonts w:ascii="Arial" w:hAnsi="Arial" w:cs="Arial"/>
          <w:color w:val="000000"/>
          <w:sz w:val="22"/>
          <w:szCs w:val="22"/>
        </w:rPr>
        <w:t xml:space="preserve"> produktů na adventní jarmark (náklady na produkty, ubytování, cestovné…).</w:t>
      </w:r>
    </w:p>
    <w:p w:rsidR="00BC6DB7" w:rsidRPr="00BC6DB7" w:rsidRDefault="00BC6DB7" w:rsidP="00BC6DB7">
      <w:pPr>
        <w:jc w:val="both"/>
        <w:rPr>
          <w:rFonts w:ascii="Arial" w:hAnsi="Arial" w:cs="Arial"/>
          <w:sz w:val="22"/>
          <w:szCs w:val="22"/>
        </w:rPr>
      </w:pPr>
      <w:proofErr w:type="spellStart"/>
      <w:r w:rsidRPr="008D2652">
        <w:rPr>
          <w:rFonts w:ascii="Arial" w:hAnsi="Arial" w:cs="Arial"/>
          <w:bCs/>
          <w:i/>
          <w:color w:val="000000"/>
          <w:sz w:val="22"/>
          <w:szCs w:val="22"/>
        </w:rPr>
        <w:t>Épinal</w:t>
      </w:r>
      <w:proofErr w:type="spellEnd"/>
      <w:r w:rsidRPr="008D2652">
        <w:rPr>
          <w:rFonts w:ascii="Arial" w:hAnsi="Arial" w:cs="Arial"/>
          <w:bCs/>
          <w:i/>
          <w:color w:val="000000"/>
          <w:sz w:val="22"/>
          <w:szCs w:val="22"/>
        </w:rPr>
        <w:t>:</w:t>
      </w:r>
      <w:r>
        <w:rPr>
          <w:rFonts w:ascii="Arial" w:hAnsi="Arial" w:cs="Arial"/>
          <w:b/>
          <w:bCs/>
          <w:color w:val="000000"/>
          <w:sz w:val="22"/>
          <w:szCs w:val="22"/>
        </w:rPr>
        <w:t xml:space="preserve"> </w:t>
      </w:r>
      <w:r w:rsidRPr="00BC6DB7">
        <w:rPr>
          <w:rFonts w:ascii="Arial" w:hAnsi="Arial" w:cs="Arial"/>
          <w:color w:val="000000"/>
          <w:sz w:val="22"/>
          <w:szCs w:val="22"/>
        </w:rPr>
        <w:t>04.12.-</w:t>
      </w:r>
      <w:proofErr w:type="gramStart"/>
      <w:r w:rsidRPr="00BC6DB7">
        <w:rPr>
          <w:rFonts w:ascii="Arial" w:hAnsi="Arial" w:cs="Arial"/>
          <w:color w:val="000000"/>
          <w:sz w:val="22"/>
          <w:szCs w:val="22"/>
        </w:rPr>
        <w:t>07.12.2025</w:t>
      </w:r>
      <w:proofErr w:type="gramEnd"/>
      <w:r w:rsidRPr="00BC6DB7">
        <w:rPr>
          <w:rFonts w:ascii="Arial" w:hAnsi="Arial" w:cs="Arial"/>
          <w:color w:val="000000"/>
          <w:sz w:val="22"/>
          <w:szCs w:val="22"/>
        </w:rPr>
        <w:t> – Slavnost svatého Mikuláše a vyzvednutí produktů na adventní jarmark (náklady na tlumočníka, propagační materiály, cestovné, náklady na produkty…).</w:t>
      </w:r>
    </w:p>
    <w:p w:rsidR="00BC6DB7" w:rsidRPr="00BC6DB7" w:rsidRDefault="00BC6DB7" w:rsidP="00BC6DB7">
      <w:pPr>
        <w:jc w:val="both"/>
        <w:rPr>
          <w:rFonts w:ascii="Arial" w:hAnsi="Arial" w:cs="Arial"/>
          <w:sz w:val="22"/>
          <w:szCs w:val="22"/>
        </w:rPr>
      </w:pPr>
      <w:r w:rsidRPr="008D2652">
        <w:rPr>
          <w:rFonts w:ascii="Arial" w:hAnsi="Arial" w:cs="Arial"/>
          <w:bCs/>
          <w:i/>
          <w:color w:val="000000"/>
          <w:sz w:val="22"/>
          <w:szCs w:val="22"/>
        </w:rPr>
        <w:t>Kremnica:</w:t>
      </w:r>
      <w:r>
        <w:rPr>
          <w:rFonts w:ascii="Arial" w:hAnsi="Arial" w:cs="Arial"/>
          <w:b/>
          <w:bCs/>
          <w:color w:val="000000"/>
          <w:sz w:val="22"/>
          <w:szCs w:val="22"/>
        </w:rPr>
        <w:t xml:space="preserve"> </w:t>
      </w:r>
      <w:proofErr w:type="gramStart"/>
      <w:r w:rsidRPr="00BC6DB7">
        <w:rPr>
          <w:rFonts w:ascii="Arial" w:hAnsi="Arial" w:cs="Arial"/>
          <w:color w:val="000000"/>
          <w:sz w:val="22"/>
          <w:szCs w:val="22"/>
        </w:rPr>
        <w:t>09.12.2025</w:t>
      </w:r>
      <w:proofErr w:type="gramEnd"/>
      <w:r w:rsidRPr="00BC6DB7">
        <w:rPr>
          <w:rFonts w:ascii="Arial" w:hAnsi="Arial" w:cs="Arial"/>
          <w:color w:val="000000"/>
          <w:sz w:val="22"/>
          <w:szCs w:val="22"/>
        </w:rPr>
        <w:t xml:space="preserve"> – </w:t>
      </w:r>
      <w:r w:rsidR="008D2652">
        <w:rPr>
          <w:rFonts w:ascii="Arial" w:hAnsi="Arial" w:cs="Arial"/>
          <w:color w:val="000000"/>
          <w:sz w:val="22"/>
          <w:szCs w:val="22"/>
        </w:rPr>
        <w:t>v</w:t>
      </w:r>
      <w:r w:rsidRPr="00BC6DB7">
        <w:rPr>
          <w:rFonts w:ascii="Arial" w:hAnsi="Arial" w:cs="Arial"/>
          <w:color w:val="000000"/>
          <w:sz w:val="22"/>
          <w:szCs w:val="22"/>
        </w:rPr>
        <w:t>yzvednutí produktů na adventní jarmark (náklady na produkty, cestovné…).</w:t>
      </w:r>
    </w:p>
    <w:p w:rsidR="00BC6DB7" w:rsidRPr="00BC6DB7" w:rsidRDefault="00BC6DB7" w:rsidP="00BC6DB7">
      <w:pPr>
        <w:jc w:val="both"/>
        <w:rPr>
          <w:rFonts w:ascii="Arial" w:hAnsi="Arial" w:cs="Arial"/>
          <w:sz w:val="22"/>
          <w:szCs w:val="22"/>
        </w:rPr>
      </w:pPr>
      <w:r w:rsidRPr="00BC6DB7">
        <w:rPr>
          <w:rFonts w:ascii="Arial" w:hAnsi="Arial" w:cs="Arial"/>
          <w:bCs/>
          <w:i/>
          <w:color w:val="000000"/>
          <w:sz w:val="22"/>
          <w:szCs w:val="22"/>
          <w:u w:val="single"/>
        </w:rPr>
        <w:t>ODPA 6310 - Obecné příjmy a výdaje z finančních operací:</w:t>
      </w:r>
      <w:r w:rsidR="008D2652">
        <w:rPr>
          <w:rFonts w:ascii="Arial" w:hAnsi="Arial" w:cs="Arial"/>
          <w:bCs/>
          <w:color w:val="000000"/>
          <w:sz w:val="22"/>
          <w:szCs w:val="22"/>
        </w:rPr>
        <w:t xml:space="preserve"> jedná se o </w:t>
      </w:r>
      <w:r w:rsidRPr="00BC6DB7">
        <w:rPr>
          <w:rFonts w:ascii="Arial" w:hAnsi="Arial" w:cs="Arial"/>
          <w:color w:val="000000"/>
          <w:sz w:val="22"/>
          <w:szCs w:val="22"/>
        </w:rPr>
        <w:t xml:space="preserve">poplatek za nadlimitní hotovost </w:t>
      </w:r>
      <w:r w:rsidR="008D2652">
        <w:rPr>
          <w:rFonts w:ascii="Arial" w:hAnsi="Arial" w:cs="Arial"/>
          <w:color w:val="000000"/>
          <w:sz w:val="22"/>
          <w:szCs w:val="22"/>
        </w:rPr>
        <w:t>na akci</w:t>
      </w:r>
      <w:r w:rsidRPr="00BC6DB7">
        <w:rPr>
          <w:rFonts w:ascii="Arial" w:hAnsi="Arial" w:cs="Arial"/>
          <w:color w:val="000000"/>
          <w:sz w:val="22"/>
          <w:szCs w:val="22"/>
        </w:rPr>
        <w:t xml:space="preserve"> </w:t>
      </w:r>
      <w:proofErr w:type="spellStart"/>
      <w:r w:rsidRPr="00BC6DB7">
        <w:rPr>
          <w:rFonts w:ascii="Arial" w:hAnsi="Arial" w:cs="Arial"/>
          <w:color w:val="000000"/>
          <w:sz w:val="22"/>
          <w:szCs w:val="22"/>
        </w:rPr>
        <w:t>Pivobraní</w:t>
      </w:r>
      <w:proofErr w:type="spellEnd"/>
      <w:r w:rsidRPr="00BC6DB7">
        <w:rPr>
          <w:rFonts w:ascii="Arial" w:hAnsi="Arial" w:cs="Arial"/>
          <w:color w:val="000000"/>
          <w:sz w:val="22"/>
          <w:szCs w:val="22"/>
        </w:rPr>
        <w:t xml:space="preserve">. </w:t>
      </w:r>
    </w:p>
    <w:p w:rsidR="00002BA5" w:rsidRPr="00040AFC" w:rsidRDefault="00BC6DB7" w:rsidP="00040AFC">
      <w:pPr>
        <w:spacing w:after="120" w:line="360" w:lineRule="auto"/>
        <w:jc w:val="both"/>
        <w:rPr>
          <w:rFonts w:asciiTheme="minorHAnsi" w:hAnsiTheme="minorHAnsi" w:cstheme="minorHAnsi"/>
        </w:rPr>
      </w:pPr>
      <w:r>
        <w:rPr>
          <w:rFonts w:asciiTheme="minorHAnsi" w:hAnsiTheme="minorHAnsi" w:cstheme="minorHAnsi"/>
        </w:rPr>
        <w:t> </w:t>
      </w:r>
    </w:p>
    <w:p w:rsidR="00002BA5" w:rsidRPr="00B03773" w:rsidRDefault="00002BA5" w:rsidP="00002BA5">
      <w:pPr>
        <w:jc w:val="both"/>
        <w:rPr>
          <w:rFonts w:ascii="Arial" w:hAnsi="Arial" w:cs="Arial"/>
          <w:b/>
          <w:bCs/>
          <w:sz w:val="24"/>
          <w:szCs w:val="24"/>
          <w:u w:val="single"/>
        </w:rPr>
      </w:pPr>
      <w:r w:rsidRPr="00B03773">
        <w:rPr>
          <w:rFonts w:ascii="Arial" w:hAnsi="Arial" w:cs="Arial"/>
          <w:b/>
          <w:bCs/>
          <w:sz w:val="24"/>
          <w:szCs w:val="24"/>
          <w:u w:val="single"/>
        </w:rPr>
        <w:t xml:space="preserve">ORJ </w:t>
      </w:r>
      <w:proofErr w:type="gramStart"/>
      <w:r w:rsidRPr="00B03773">
        <w:rPr>
          <w:rFonts w:ascii="Arial" w:hAnsi="Arial" w:cs="Arial"/>
          <w:b/>
          <w:bCs/>
          <w:sz w:val="24"/>
          <w:szCs w:val="24"/>
          <w:u w:val="single"/>
        </w:rPr>
        <w:t>210  Odbor</w:t>
      </w:r>
      <w:proofErr w:type="gramEnd"/>
      <w:r w:rsidRPr="00B03773">
        <w:rPr>
          <w:rFonts w:ascii="Arial" w:hAnsi="Arial" w:cs="Arial"/>
          <w:b/>
          <w:bCs/>
          <w:sz w:val="24"/>
          <w:szCs w:val="24"/>
          <w:u w:val="single"/>
        </w:rPr>
        <w:t xml:space="preserve"> dopravy</w:t>
      </w:r>
    </w:p>
    <w:p w:rsidR="00002BA5" w:rsidRPr="00732AA4" w:rsidRDefault="00002BA5" w:rsidP="00732AA4">
      <w:pPr>
        <w:widowControl w:val="0"/>
        <w:jc w:val="both"/>
        <w:rPr>
          <w:rFonts w:ascii="Arial" w:hAnsi="Arial" w:cs="Arial"/>
          <w:sz w:val="22"/>
          <w:szCs w:val="22"/>
        </w:rPr>
      </w:pPr>
      <w:r w:rsidRPr="00732AA4">
        <w:rPr>
          <w:rFonts w:ascii="Arial" w:hAnsi="Arial" w:cs="Arial"/>
          <w:i/>
          <w:sz w:val="22"/>
          <w:szCs w:val="22"/>
          <w:u w:val="single"/>
        </w:rPr>
        <w:t>ODPA 2292, pol. 5323</w:t>
      </w:r>
      <w:r w:rsidRPr="00732AA4">
        <w:rPr>
          <w:rFonts w:ascii="Arial" w:hAnsi="Arial" w:cs="Arial"/>
          <w:sz w:val="22"/>
          <w:szCs w:val="22"/>
        </w:rPr>
        <w:t xml:space="preserve"> – ostatní dopravní obslužnost – PŘÍMĚSTSKÁ doprava.</w:t>
      </w:r>
    </w:p>
    <w:p w:rsidR="00002BA5" w:rsidRPr="00732AA4" w:rsidRDefault="00002BA5" w:rsidP="00002BA5">
      <w:pPr>
        <w:widowControl w:val="0"/>
        <w:jc w:val="both"/>
        <w:rPr>
          <w:rFonts w:ascii="Arial" w:hAnsi="Arial" w:cs="Arial"/>
          <w:sz w:val="22"/>
          <w:szCs w:val="22"/>
        </w:rPr>
      </w:pPr>
      <w:r w:rsidRPr="00732AA4">
        <w:rPr>
          <w:rFonts w:ascii="Arial" w:hAnsi="Arial" w:cs="Arial"/>
          <w:sz w:val="22"/>
          <w:szCs w:val="22"/>
        </w:rPr>
        <w:t>Schválený rozpočet</w:t>
      </w:r>
      <w:r w:rsidRPr="00732AA4">
        <w:rPr>
          <w:rFonts w:ascii="Arial" w:hAnsi="Arial" w:cs="Arial"/>
          <w:b/>
          <w:sz w:val="22"/>
          <w:szCs w:val="22"/>
        </w:rPr>
        <w:t xml:space="preserve"> </w:t>
      </w:r>
      <w:r w:rsidRPr="00732AA4">
        <w:rPr>
          <w:rFonts w:ascii="Arial" w:hAnsi="Arial" w:cs="Arial"/>
          <w:sz w:val="22"/>
          <w:szCs w:val="22"/>
        </w:rPr>
        <w:t>2.</w:t>
      </w:r>
      <w:r w:rsidR="00FF717F">
        <w:rPr>
          <w:rFonts w:ascii="Arial" w:hAnsi="Arial" w:cs="Arial"/>
          <w:sz w:val="22"/>
          <w:szCs w:val="22"/>
        </w:rPr>
        <w:t>584</w:t>
      </w:r>
      <w:r w:rsidRPr="00732AA4">
        <w:rPr>
          <w:rFonts w:ascii="Arial" w:hAnsi="Arial" w:cs="Arial"/>
          <w:sz w:val="22"/>
          <w:szCs w:val="22"/>
        </w:rPr>
        <w:t>.</w:t>
      </w:r>
      <w:r w:rsidR="00FF717F">
        <w:rPr>
          <w:rFonts w:ascii="Arial" w:hAnsi="Arial" w:cs="Arial"/>
          <w:sz w:val="22"/>
          <w:szCs w:val="22"/>
        </w:rPr>
        <w:t>064</w:t>
      </w:r>
      <w:r w:rsidRPr="00732AA4">
        <w:rPr>
          <w:rFonts w:ascii="Arial" w:hAnsi="Arial" w:cs="Arial"/>
          <w:sz w:val="22"/>
          <w:szCs w:val="22"/>
        </w:rPr>
        <w:t xml:space="preserve"> Kč, čerpáno 2.</w:t>
      </w:r>
      <w:r w:rsidR="00FF717F">
        <w:rPr>
          <w:rFonts w:ascii="Arial" w:hAnsi="Arial" w:cs="Arial"/>
          <w:sz w:val="22"/>
          <w:szCs w:val="22"/>
        </w:rPr>
        <w:t>504</w:t>
      </w:r>
      <w:r w:rsidRPr="00732AA4">
        <w:rPr>
          <w:rFonts w:ascii="Arial" w:hAnsi="Arial" w:cs="Arial"/>
          <w:sz w:val="22"/>
          <w:szCs w:val="22"/>
        </w:rPr>
        <w:t>.</w:t>
      </w:r>
      <w:r w:rsidR="00FF717F">
        <w:rPr>
          <w:rFonts w:ascii="Arial" w:hAnsi="Arial" w:cs="Arial"/>
          <w:sz w:val="22"/>
          <w:szCs w:val="22"/>
        </w:rPr>
        <w:t>572</w:t>
      </w:r>
      <w:r w:rsidRPr="00732AA4">
        <w:rPr>
          <w:rFonts w:ascii="Arial" w:hAnsi="Arial" w:cs="Arial"/>
          <w:sz w:val="22"/>
          <w:szCs w:val="22"/>
        </w:rPr>
        <w:t xml:space="preserve"> Kč.</w:t>
      </w:r>
    </w:p>
    <w:p w:rsidR="00002BA5" w:rsidRPr="00732AA4" w:rsidRDefault="00002BA5" w:rsidP="00002BA5">
      <w:pPr>
        <w:widowControl w:val="0"/>
        <w:jc w:val="both"/>
        <w:rPr>
          <w:rFonts w:ascii="Arial" w:hAnsi="Arial" w:cs="Arial"/>
          <w:sz w:val="22"/>
          <w:szCs w:val="22"/>
        </w:rPr>
      </w:pPr>
      <w:r w:rsidRPr="00732AA4">
        <w:rPr>
          <w:rFonts w:ascii="Arial" w:hAnsi="Arial" w:cs="Arial"/>
          <w:b/>
          <w:sz w:val="22"/>
          <w:szCs w:val="22"/>
        </w:rPr>
        <w:t xml:space="preserve">Novojičínsko východ a západ: </w:t>
      </w:r>
      <w:r w:rsidRPr="00732AA4">
        <w:rPr>
          <w:rFonts w:ascii="Arial" w:hAnsi="Arial" w:cs="Arial"/>
          <w:sz w:val="22"/>
          <w:szCs w:val="22"/>
        </w:rPr>
        <w:t xml:space="preserve">na základě smlouvy o zajištění dopravní obslužnosti na území Moravskoslezského kraje veřejnou linkovou dopravou – oblast Novojičínsko východ v celkové výši </w:t>
      </w:r>
      <w:r w:rsidR="00FF717F">
        <w:rPr>
          <w:rFonts w:ascii="Arial" w:hAnsi="Arial" w:cs="Arial"/>
          <w:sz w:val="22"/>
          <w:szCs w:val="22"/>
        </w:rPr>
        <w:t>751</w:t>
      </w:r>
      <w:r w:rsidRPr="00732AA4">
        <w:rPr>
          <w:rFonts w:ascii="Arial" w:hAnsi="Arial" w:cs="Arial"/>
          <w:sz w:val="22"/>
          <w:szCs w:val="22"/>
        </w:rPr>
        <w:t>.</w:t>
      </w:r>
      <w:r w:rsidR="00FF717F">
        <w:rPr>
          <w:rFonts w:ascii="Arial" w:hAnsi="Arial" w:cs="Arial"/>
          <w:sz w:val="22"/>
          <w:szCs w:val="22"/>
        </w:rPr>
        <w:t xml:space="preserve">786, čerpáno 751.786 Kč </w:t>
      </w:r>
      <w:r w:rsidRPr="00732AA4">
        <w:rPr>
          <w:rFonts w:ascii="Arial" w:hAnsi="Arial" w:cs="Arial"/>
          <w:sz w:val="22"/>
          <w:szCs w:val="22"/>
        </w:rPr>
        <w:t>a Novojičínsko západ v celkové výši 1.</w:t>
      </w:r>
      <w:r w:rsidR="00FF717F">
        <w:rPr>
          <w:rFonts w:ascii="Arial" w:hAnsi="Arial" w:cs="Arial"/>
          <w:sz w:val="22"/>
          <w:szCs w:val="22"/>
        </w:rPr>
        <w:t>782</w:t>
      </w:r>
      <w:r w:rsidRPr="00732AA4">
        <w:rPr>
          <w:rFonts w:ascii="Arial" w:hAnsi="Arial" w:cs="Arial"/>
          <w:sz w:val="22"/>
          <w:szCs w:val="22"/>
        </w:rPr>
        <w:t>.</w:t>
      </w:r>
      <w:r w:rsidR="00FF717F">
        <w:rPr>
          <w:rFonts w:ascii="Arial" w:hAnsi="Arial" w:cs="Arial"/>
          <w:sz w:val="22"/>
          <w:szCs w:val="22"/>
        </w:rPr>
        <w:t>278</w:t>
      </w:r>
      <w:r w:rsidRPr="00732AA4">
        <w:rPr>
          <w:rFonts w:ascii="Arial" w:hAnsi="Arial" w:cs="Arial"/>
          <w:sz w:val="22"/>
          <w:szCs w:val="22"/>
        </w:rPr>
        <w:t xml:space="preserve"> Kč</w:t>
      </w:r>
      <w:r w:rsidR="00FF717F">
        <w:rPr>
          <w:rFonts w:ascii="Arial" w:hAnsi="Arial" w:cs="Arial"/>
          <w:sz w:val="22"/>
          <w:szCs w:val="22"/>
        </w:rPr>
        <w:t>, čerpáno 1.482.278 Kč</w:t>
      </w:r>
      <w:r w:rsidRPr="00732AA4">
        <w:rPr>
          <w:rFonts w:ascii="Arial" w:hAnsi="Arial" w:cs="Arial"/>
          <w:sz w:val="22"/>
          <w:szCs w:val="22"/>
        </w:rPr>
        <w:t xml:space="preserve">. Na území okresu Nový Jičín tuto autobusovou dopravu zajišťuje na základě smlouvy Moravskoslezský kraj. </w:t>
      </w:r>
    </w:p>
    <w:p w:rsidR="00002BA5" w:rsidRPr="00732AA4" w:rsidRDefault="00002BA5" w:rsidP="00002BA5">
      <w:pPr>
        <w:widowControl w:val="0"/>
        <w:jc w:val="both"/>
        <w:rPr>
          <w:rFonts w:ascii="Arial" w:hAnsi="Arial" w:cs="Arial"/>
          <w:sz w:val="22"/>
          <w:szCs w:val="22"/>
        </w:rPr>
      </w:pPr>
      <w:r w:rsidRPr="00732AA4">
        <w:rPr>
          <w:rFonts w:ascii="Arial" w:hAnsi="Arial" w:cs="Arial"/>
          <w:b/>
          <w:sz w:val="22"/>
          <w:szCs w:val="22"/>
        </w:rPr>
        <w:t xml:space="preserve">Hranice na Moravě: </w:t>
      </w:r>
      <w:r w:rsidRPr="00732AA4">
        <w:rPr>
          <w:rFonts w:ascii="Arial" w:hAnsi="Arial" w:cs="Arial"/>
          <w:sz w:val="22"/>
          <w:szCs w:val="22"/>
        </w:rPr>
        <w:t>součástí položky 5323 je také příspěvek na zajištění dopravní obslužnosti území Moravskoslezského kraje veřejnou linkovou dopravou – oblast Novojičínsko východ 2 – spoj Hr</w:t>
      </w:r>
      <w:r w:rsidR="00FF717F">
        <w:rPr>
          <w:rFonts w:ascii="Arial" w:hAnsi="Arial" w:cs="Arial"/>
          <w:sz w:val="22"/>
          <w:szCs w:val="22"/>
        </w:rPr>
        <w:t>anice na Moravě v celkové výši 35</w:t>
      </w:r>
      <w:r w:rsidRPr="00732AA4">
        <w:rPr>
          <w:rFonts w:ascii="Arial" w:hAnsi="Arial" w:cs="Arial"/>
          <w:sz w:val="22"/>
          <w:szCs w:val="22"/>
        </w:rPr>
        <w:t xml:space="preserve">0.000 Kč, čerpáno </w:t>
      </w:r>
      <w:r w:rsidR="00732AA4">
        <w:rPr>
          <w:rFonts w:ascii="Arial" w:hAnsi="Arial" w:cs="Arial"/>
          <w:sz w:val="22"/>
          <w:szCs w:val="22"/>
        </w:rPr>
        <w:t>2</w:t>
      </w:r>
      <w:r w:rsidR="00FF717F">
        <w:rPr>
          <w:rFonts w:ascii="Arial" w:hAnsi="Arial" w:cs="Arial"/>
          <w:sz w:val="22"/>
          <w:szCs w:val="22"/>
        </w:rPr>
        <w:t>70</w:t>
      </w:r>
      <w:r w:rsidRPr="00732AA4">
        <w:rPr>
          <w:rFonts w:ascii="Arial" w:hAnsi="Arial" w:cs="Arial"/>
          <w:sz w:val="22"/>
          <w:szCs w:val="22"/>
        </w:rPr>
        <w:t>.</w:t>
      </w:r>
      <w:r w:rsidR="00FF717F">
        <w:rPr>
          <w:rFonts w:ascii="Arial" w:hAnsi="Arial" w:cs="Arial"/>
          <w:sz w:val="22"/>
          <w:szCs w:val="22"/>
        </w:rPr>
        <w:t>508</w:t>
      </w:r>
      <w:r w:rsidRPr="00732AA4">
        <w:rPr>
          <w:rFonts w:ascii="Arial" w:hAnsi="Arial" w:cs="Arial"/>
          <w:sz w:val="22"/>
          <w:szCs w:val="22"/>
        </w:rPr>
        <w:t xml:space="preserve"> Kč.</w:t>
      </w:r>
    </w:p>
    <w:p w:rsidR="00002BA5" w:rsidRPr="00732AA4" w:rsidRDefault="00002BA5" w:rsidP="00002BA5">
      <w:pPr>
        <w:widowControl w:val="0"/>
        <w:jc w:val="both"/>
        <w:rPr>
          <w:rFonts w:ascii="Arial" w:hAnsi="Arial" w:cs="Arial"/>
          <w:sz w:val="22"/>
          <w:szCs w:val="22"/>
        </w:rPr>
      </w:pPr>
      <w:r w:rsidRPr="00732AA4">
        <w:rPr>
          <w:rFonts w:ascii="Arial" w:hAnsi="Arial" w:cs="Arial"/>
          <w:i/>
          <w:sz w:val="22"/>
          <w:szCs w:val="22"/>
          <w:u w:val="single"/>
        </w:rPr>
        <w:t>ODPA 2292, pol. 5213</w:t>
      </w:r>
      <w:r w:rsidRPr="00732AA4">
        <w:rPr>
          <w:rFonts w:ascii="Arial" w:hAnsi="Arial" w:cs="Arial"/>
          <w:i/>
          <w:sz w:val="22"/>
          <w:szCs w:val="22"/>
        </w:rPr>
        <w:t xml:space="preserve"> </w:t>
      </w:r>
      <w:r w:rsidRPr="00732AA4">
        <w:rPr>
          <w:rFonts w:ascii="Arial" w:hAnsi="Arial" w:cs="Arial"/>
          <w:sz w:val="22"/>
          <w:szCs w:val="22"/>
        </w:rPr>
        <w:t xml:space="preserve">– doprava ostatní, MHD, CYKLO – SKI BUS: rozpočet </w:t>
      </w:r>
      <w:r w:rsidR="00FF717F">
        <w:rPr>
          <w:rFonts w:ascii="Arial" w:hAnsi="Arial" w:cs="Arial"/>
          <w:sz w:val="22"/>
          <w:szCs w:val="22"/>
        </w:rPr>
        <w:t>9</w:t>
      </w:r>
      <w:r w:rsidRPr="00732AA4">
        <w:rPr>
          <w:rFonts w:ascii="Arial" w:hAnsi="Arial" w:cs="Arial"/>
          <w:sz w:val="22"/>
          <w:szCs w:val="22"/>
        </w:rPr>
        <w:t>.</w:t>
      </w:r>
      <w:r w:rsidR="00FF717F">
        <w:rPr>
          <w:rFonts w:ascii="Arial" w:hAnsi="Arial" w:cs="Arial"/>
          <w:sz w:val="22"/>
          <w:szCs w:val="22"/>
        </w:rPr>
        <w:t>200</w:t>
      </w:r>
      <w:r w:rsidR="00732AA4">
        <w:rPr>
          <w:rFonts w:ascii="Arial" w:hAnsi="Arial" w:cs="Arial"/>
          <w:sz w:val="22"/>
          <w:szCs w:val="22"/>
        </w:rPr>
        <w:t>.</w:t>
      </w:r>
      <w:r w:rsidRPr="00732AA4">
        <w:rPr>
          <w:rFonts w:ascii="Arial" w:hAnsi="Arial" w:cs="Arial"/>
          <w:sz w:val="22"/>
          <w:szCs w:val="22"/>
        </w:rPr>
        <w:t xml:space="preserve">000 Kč, čerpáno </w:t>
      </w:r>
      <w:r w:rsidR="00FF717F">
        <w:rPr>
          <w:rFonts w:ascii="Arial" w:hAnsi="Arial" w:cs="Arial"/>
          <w:sz w:val="22"/>
          <w:szCs w:val="22"/>
        </w:rPr>
        <w:t>9</w:t>
      </w:r>
      <w:r w:rsidR="00732AA4">
        <w:rPr>
          <w:rFonts w:ascii="Arial" w:hAnsi="Arial" w:cs="Arial"/>
          <w:sz w:val="22"/>
          <w:szCs w:val="22"/>
        </w:rPr>
        <w:t>.</w:t>
      </w:r>
      <w:r w:rsidR="00FF717F">
        <w:rPr>
          <w:rFonts w:ascii="Arial" w:hAnsi="Arial" w:cs="Arial"/>
          <w:sz w:val="22"/>
          <w:szCs w:val="22"/>
        </w:rPr>
        <w:t>130</w:t>
      </w:r>
      <w:r w:rsidR="00732AA4">
        <w:rPr>
          <w:rFonts w:ascii="Arial" w:hAnsi="Arial" w:cs="Arial"/>
          <w:sz w:val="22"/>
          <w:szCs w:val="22"/>
        </w:rPr>
        <w:t>.</w:t>
      </w:r>
      <w:r w:rsidR="00FF717F">
        <w:rPr>
          <w:rFonts w:ascii="Arial" w:hAnsi="Arial" w:cs="Arial"/>
          <w:sz w:val="22"/>
          <w:szCs w:val="22"/>
        </w:rPr>
        <w:t>675</w:t>
      </w:r>
      <w:r w:rsidRPr="00732AA4">
        <w:rPr>
          <w:rFonts w:ascii="Arial" w:hAnsi="Arial" w:cs="Arial"/>
          <w:sz w:val="22"/>
          <w:szCs w:val="22"/>
        </w:rPr>
        <w:t xml:space="preserve"> Kč.</w:t>
      </w:r>
    </w:p>
    <w:p w:rsidR="00002BA5" w:rsidRPr="00732AA4" w:rsidRDefault="00002BA5" w:rsidP="00002BA5">
      <w:pPr>
        <w:widowControl w:val="0"/>
        <w:jc w:val="both"/>
        <w:rPr>
          <w:rFonts w:ascii="Arial" w:hAnsi="Arial" w:cs="Arial"/>
          <w:sz w:val="22"/>
          <w:szCs w:val="22"/>
        </w:rPr>
      </w:pPr>
      <w:r w:rsidRPr="00732AA4">
        <w:rPr>
          <w:rFonts w:ascii="Arial" w:hAnsi="Arial" w:cs="Arial"/>
          <w:sz w:val="22"/>
          <w:szCs w:val="22"/>
        </w:rPr>
        <w:t xml:space="preserve">ARRIVA autobusy a.s. MHD: jedná se o příspěvek na provoz a pokrytí ztráty při zajišťování bezbariérové městské hromadné dopravy v Novém Jičíně, čerpáno </w:t>
      </w:r>
      <w:r w:rsidR="00FF717F">
        <w:rPr>
          <w:rFonts w:ascii="Arial" w:hAnsi="Arial" w:cs="Arial"/>
          <w:sz w:val="22"/>
          <w:szCs w:val="22"/>
        </w:rPr>
        <w:t>8</w:t>
      </w:r>
      <w:r w:rsidRPr="00732AA4">
        <w:rPr>
          <w:rFonts w:ascii="Arial" w:hAnsi="Arial" w:cs="Arial"/>
          <w:sz w:val="22"/>
          <w:szCs w:val="22"/>
        </w:rPr>
        <w:t>.</w:t>
      </w:r>
      <w:r w:rsidR="00FF717F">
        <w:rPr>
          <w:rFonts w:ascii="Arial" w:hAnsi="Arial" w:cs="Arial"/>
          <w:sz w:val="22"/>
          <w:szCs w:val="22"/>
        </w:rPr>
        <w:t>800</w:t>
      </w:r>
      <w:r w:rsidRPr="00732AA4">
        <w:rPr>
          <w:rFonts w:ascii="Arial" w:hAnsi="Arial" w:cs="Arial"/>
          <w:sz w:val="22"/>
          <w:szCs w:val="22"/>
        </w:rPr>
        <w:t>.</w:t>
      </w:r>
      <w:r w:rsidR="00FF717F">
        <w:rPr>
          <w:rFonts w:ascii="Arial" w:hAnsi="Arial" w:cs="Arial"/>
          <w:sz w:val="22"/>
          <w:szCs w:val="22"/>
        </w:rPr>
        <w:t>906</w:t>
      </w:r>
      <w:r w:rsidRPr="00732AA4">
        <w:rPr>
          <w:rFonts w:ascii="Arial" w:hAnsi="Arial" w:cs="Arial"/>
          <w:sz w:val="22"/>
          <w:szCs w:val="22"/>
        </w:rPr>
        <w:t xml:space="preserve"> Kč. </w:t>
      </w:r>
    </w:p>
    <w:p w:rsidR="00002BA5" w:rsidRPr="00732AA4" w:rsidRDefault="00002BA5" w:rsidP="00002BA5">
      <w:pPr>
        <w:widowControl w:val="0"/>
        <w:jc w:val="both"/>
        <w:rPr>
          <w:rFonts w:ascii="Arial" w:hAnsi="Arial" w:cs="Arial"/>
          <w:sz w:val="22"/>
          <w:szCs w:val="22"/>
        </w:rPr>
      </w:pPr>
      <w:r w:rsidRPr="00732AA4">
        <w:rPr>
          <w:rFonts w:ascii="Arial" w:hAnsi="Arial" w:cs="Arial"/>
          <w:sz w:val="22"/>
          <w:szCs w:val="22"/>
        </w:rPr>
        <w:lastRenderedPageBreak/>
        <w:t xml:space="preserve">SKI + CYKLO BUS: příspěvek na provoz SKI + CYKLO - BUSU Beskydy, čerpáno </w:t>
      </w:r>
      <w:r w:rsidR="00FF717F">
        <w:rPr>
          <w:rFonts w:ascii="Arial" w:hAnsi="Arial" w:cs="Arial"/>
          <w:sz w:val="22"/>
          <w:szCs w:val="22"/>
        </w:rPr>
        <w:t>3</w:t>
      </w:r>
      <w:r w:rsidR="00732AA4">
        <w:rPr>
          <w:rFonts w:ascii="Arial" w:hAnsi="Arial" w:cs="Arial"/>
          <w:sz w:val="22"/>
          <w:szCs w:val="22"/>
        </w:rPr>
        <w:t>29</w:t>
      </w:r>
      <w:r w:rsidRPr="00732AA4">
        <w:rPr>
          <w:rFonts w:ascii="Arial" w:hAnsi="Arial" w:cs="Arial"/>
          <w:sz w:val="22"/>
          <w:szCs w:val="22"/>
        </w:rPr>
        <w:t>.</w:t>
      </w:r>
      <w:r w:rsidR="00FF717F">
        <w:rPr>
          <w:rFonts w:ascii="Arial" w:hAnsi="Arial" w:cs="Arial"/>
          <w:sz w:val="22"/>
          <w:szCs w:val="22"/>
        </w:rPr>
        <w:t>769</w:t>
      </w:r>
      <w:r w:rsidRPr="00732AA4">
        <w:rPr>
          <w:rFonts w:ascii="Arial" w:hAnsi="Arial" w:cs="Arial"/>
          <w:sz w:val="22"/>
          <w:szCs w:val="22"/>
        </w:rPr>
        <w:t xml:space="preserve"> Kč za</w:t>
      </w:r>
      <w:r w:rsidR="008073FD">
        <w:rPr>
          <w:rFonts w:ascii="Arial" w:hAnsi="Arial" w:cs="Arial"/>
          <w:sz w:val="22"/>
          <w:szCs w:val="22"/>
        </w:rPr>
        <w:t> </w:t>
      </w:r>
      <w:r w:rsidRPr="00732AA4">
        <w:rPr>
          <w:rFonts w:ascii="Arial" w:hAnsi="Arial" w:cs="Arial"/>
          <w:sz w:val="22"/>
          <w:szCs w:val="22"/>
        </w:rPr>
        <w:t>rok 202</w:t>
      </w:r>
      <w:r w:rsidR="00FF717F">
        <w:rPr>
          <w:rFonts w:ascii="Arial" w:hAnsi="Arial" w:cs="Arial"/>
          <w:sz w:val="22"/>
          <w:szCs w:val="22"/>
        </w:rPr>
        <w:t>5</w:t>
      </w:r>
      <w:r w:rsidRPr="00732AA4">
        <w:rPr>
          <w:rFonts w:ascii="Arial" w:hAnsi="Arial" w:cs="Arial"/>
          <w:sz w:val="22"/>
          <w:szCs w:val="22"/>
        </w:rPr>
        <w:t>.</w:t>
      </w:r>
    </w:p>
    <w:p w:rsidR="00002BA5" w:rsidRPr="00732AA4" w:rsidRDefault="00002BA5" w:rsidP="00002BA5">
      <w:pPr>
        <w:widowControl w:val="0"/>
        <w:jc w:val="both"/>
        <w:rPr>
          <w:rFonts w:ascii="Arial" w:hAnsi="Arial" w:cs="Arial"/>
          <w:sz w:val="22"/>
          <w:szCs w:val="22"/>
        </w:rPr>
      </w:pPr>
      <w:r w:rsidRPr="00732AA4">
        <w:rPr>
          <w:rFonts w:ascii="Arial" w:hAnsi="Arial" w:cs="Arial"/>
          <w:i/>
          <w:sz w:val="22"/>
          <w:szCs w:val="22"/>
          <w:u w:val="single"/>
        </w:rPr>
        <w:t>ODPA 2292, pol. 5166</w:t>
      </w:r>
      <w:r w:rsidRPr="00732AA4">
        <w:rPr>
          <w:rFonts w:ascii="Arial" w:hAnsi="Arial" w:cs="Arial"/>
          <w:b/>
          <w:sz w:val="22"/>
          <w:szCs w:val="22"/>
        </w:rPr>
        <w:t xml:space="preserve"> </w:t>
      </w:r>
      <w:r w:rsidRPr="00732AA4">
        <w:rPr>
          <w:rFonts w:ascii="Arial" w:hAnsi="Arial" w:cs="Arial"/>
          <w:sz w:val="22"/>
          <w:szCs w:val="22"/>
        </w:rPr>
        <w:t>– KODIS revize MHD: r</w:t>
      </w:r>
      <w:r w:rsidR="00732AA4">
        <w:rPr>
          <w:rFonts w:ascii="Arial" w:hAnsi="Arial" w:cs="Arial"/>
          <w:sz w:val="22"/>
          <w:szCs w:val="22"/>
        </w:rPr>
        <w:t>ozpočet 2</w:t>
      </w:r>
      <w:r w:rsidR="00FF717F">
        <w:rPr>
          <w:rFonts w:ascii="Arial" w:hAnsi="Arial" w:cs="Arial"/>
          <w:sz w:val="22"/>
          <w:szCs w:val="22"/>
        </w:rPr>
        <w:t>0</w:t>
      </w:r>
      <w:r w:rsidR="00732AA4">
        <w:rPr>
          <w:rFonts w:ascii="Arial" w:hAnsi="Arial" w:cs="Arial"/>
          <w:sz w:val="22"/>
          <w:szCs w:val="22"/>
        </w:rPr>
        <w:t>.0</w:t>
      </w:r>
      <w:r w:rsidRPr="00732AA4">
        <w:rPr>
          <w:rFonts w:ascii="Arial" w:hAnsi="Arial" w:cs="Arial"/>
          <w:sz w:val="22"/>
          <w:szCs w:val="22"/>
        </w:rPr>
        <w:t xml:space="preserve">00 Kč, čerpáno </w:t>
      </w:r>
      <w:r w:rsidR="00732AA4">
        <w:rPr>
          <w:rFonts w:ascii="Arial" w:hAnsi="Arial" w:cs="Arial"/>
          <w:sz w:val="22"/>
          <w:szCs w:val="22"/>
        </w:rPr>
        <w:t>1</w:t>
      </w:r>
      <w:r w:rsidR="00FF717F">
        <w:rPr>
          <w:rFonts w:ascii="Arial" w:hAnsi="Arial" w:cs="Arial"/>
          <w:sz w:val="22"/>
          <w:szCs w:val="22"/>
        </w:rPr>
        <w:t>6</w:t>
      </w:r>
      <w:r w:rsidRPr="00732AA4">
        <w:rPr>
          <w:rFonts w:ascii="Arial" w:hAnsi="Arial" w:cs="Arial"/>
          <w:sz w:val="22"/>
          <w:szCs w:val="22"/>
        </w:rPr>
        <w:t>.</w:t>
      </w:r>
      <w:r w:rsidR="00FF717F">
        <w:rPr>
          <w:rFonts w:ascii="Arial" w:hAnsi="Arial" w:cs="Arial"/>
          <w:sz w:val="22"/>
          <w:szCs w:val="22"/>
        </w:rPr>
        <w:t>085,17</w:t>
      </w:r>
      <w:r w:rsidRPr="00732AA4">
        <w:rPr>
          <w:rFonts w:ascii="Arial" w:hAnsi="Arial" w:cs="Arial"/>
          <w:sz w:val="22"/>
          <w:szCs w:val="22"/>
        </w:rPr>
        <w:t xml:space="preserve"> Kč.</w:t>
      </w:r>
    </w:p>
    <w:p w:rsidR="00002BA5" w:rsidRPr="00732AA4" w:rsidRDefault="00002BA5" w:rsidP="00002BA5">
      <w:pPr>
        <w:widowControl w:val="0"/>
        <w:jc w:val="both"/>
        <w:rPr>
          <w:rFonts w:ascii="Arial" w:hAnsi="Arial" w:cs="Arial"/>
          <w:sz w:val="22"/>
          <w:szCs w:val="22"/>
        </w:rPr>
      </w:pPr>
      <w:r w:rsidRPr="00732AA4">
        <w:rPr>
          <w:rFonts w:ascii="Arial" w:hAnsi="Arial" w:cs="Arial"/>
          <w:i/>
          <w:sz w:val="22"/>
          <w:szCs w:val="22"/>
          <w:u w:val="single"/>
        </w:rPr>
        <w:t xml:space="preserve">ODPA 2223 – </w:t>
      </w:r>
      <w:r w:rsidRPr="00732AA4">
        <w:rPr>
          <w:rFonts w:ascii="Arial" w:hAnsi="Arial" w:cs="Arial"/>
          <w:sz w:val="22"/>
          <w:szCs w:val="22"/>
        </w:rPr>
        <w:t xml:space="preserve">BESIP: rozpočet </w:t>
      </w:r>
      <w:r w:rsidR="00FF717F">
        <w:rPr>
          <w:rFonts w:ascii="Arial" w:hAnsi="Arial" w:cs="Arial"/>
          <w:sz w:val="22"/>
          <w:szCs w:val="22"/>
        </w:rPr>
        <w:t>110</w:t>
      </w:r>
      <w:r w:rsidR="00732AA4">
        <w:rPr>
          <w:rFonts w:ascii="Arial" w:hAnsi="Arial" w:cs="Arial"/>
          <w:sz w:val="22"/>
          <w:szCs w:val="22"/>
        </w:rPr>
        <w:t>.000 Kč čerpáno</w:t>
      </w:r>
      <w:r w:rsidRPr="00732AA4">
        <w:rPr>
          <w:rFonts w:ascii="Arial" w:hAnsi="Arial" w:cs="Arial"/>
          <w:sz w:val="22"/>
          <w:szCs w:val="22"/>
        </w:rPr>
        <w:t xml:space="preserve"> </w:t>
      </w:r>
      <w:r w:rsidR="00732AA4">
        <w:rPr>
          <w:rFonts w:ascii="Arial" w:hAnsi="Arial" w:cs="Arial"/>
          <w:sz w:val="22"/>
          <w:szCs w:val="22"/>
        </w:rPr>
        <w:t>9</w:t>
      </w:r>
      <w:r w:rsidR="00FF717F">
        <w:rPr>
          <w:rFonts w:ascii="Arial" w:hAnsi="Arial" w:cs="Arial"/>
          <w:sz w:val="22"/>
          <w:szCs w:val="22"/>
        </w:rPr>
        <w:t>3</w:t>
      </w:r>
      <w:r w:rsidRPr="00732AA4">
        <w:rPr>
          <w:rFonts w:ascii="Arial" w:hAnsi="Arial" w:cs="Arial"/>
          <w:sz w:val="22"/>
          <w:szCs w:val="22"/>
        </w:rPr>
        <w:t>.</w:t>
      </w:r>
      <w:r w:rsidR="00FF717F">
        <w:rPr>
          <w:rFonts w:ascii="Arial" w:hAnsi="Arial" w:cs="Arial"/>
          <w:sz w:val="22"/>
          <w:szCs w:val="22"/>
        </w:rPr>
        <w:t>574</w:t>
      </w:r>
      <w:r w:rsidRPr="00732AA4">
        <w:rPr>
          <w:rFonts w:ascii="Arial" w:hAnsi="Arial" w:cs="Arial"/>
          <w:sz w:val="22"/>
          <w:szCs w:val="22"/>
        </w:rPr>
        <w:t>,</w:t>
      </w:r>
      <w:r w:rsidR="00FF717F">
        <w:rPr>
          <w:rFonts w:ascii="Arial" w:hAnsi="Arial" w:cs="Arial"/>
          <w:sz w:val="22"/>
          <w:szCs w:val="22"/>
        </w:rPr>
        <w:t>1</w:t>
      </w:r>
      <w:r w:rsidR="00732AA4">
        <w:rPr>
          <w:rFonts w:ascii="Arial" w:hAnsi="Arial" w:cs="Arial"/>
          <w:sz w:val="22"/>
          <w:szCs w:val="22"/>
        </w:rPr>
        <w:t>0</w:t>
      </w:r>
      <w:r w:rsidRPr="00732AA4">
        <w:rPr>
          <w:rFonts w:ascii="Arial" w:hAnsi="Arial" w:cs="Arial"/>
          <w:sz w:val="22"/>
          <w:szCs w:val="22"/>
        </w:rPr>
        <w:t xml:space="preserve"> Kč</w:t>
      </w:r>
      <w:r w:rsidRPr="00732AA4">
        <w:rPr>
          <w:rFonts w:ascii="Arial" w:hAnsi="Arial" w:cs="Arial"/>
          <w:b/>
          <w:sz w:val="22"/>
          <w:szCs w:val="22"/>
        </w:rPr>
        <w:t xml:space="preserve"> </w:t>
      </w:r>
    </w:p>
    <w:p w:rsidR="00002BA5" w:rsidRPr="00732AA4" w:rsidRDefault="00002BA5" w:rsidP="00A50E20">
      <w:pPr>
        <w:widowControl w:val="0"/>
        <w:numPr>
          <w:ilvl w:val="0"/>
          <w:numId w:val="7"/>
        </w:numPr>
        <w:ind w:left="357" w:firstLine="0"/>
        <w:jc w:val="both"/>
        <w:rPr>
          <w:rFonts w:ascii="Arial" w:hAnsi="Arial" w:cs="Arial"/>
          <w:sz w:val="22"/>
          <w:szCs w:val="22"/>
        </w:rPr>
      </w:pPr>
      <w:r w:rsidRPr="00732AA4">
        <w:rPr>
          <w:rFonts w:ascii="Arial" w:hAnsi="Arial" w:cs="Arial"/>
          <w:sz w:val="22"/>
          <w:szCs w:val="22"/>
        </w:rPr>
        <w:t>položka 5164 –</w:t>
      </w:r>
      <w:r w:rsidRPr="00732AA4">
        <w:rPr>
          <w:rFonts w:ascii="Arial" w:hAnsi="Arial" w:cs="Arial"/>
          <w:b/>
          <w:sz w:val="22"/>
          <w:szCs w:val="22"/>
        </w:rPr>
        <w:t xml:space="preserve"> </w:t>
      </w:r>
      <w:r w:rsidRPr="00732AA4">
        <w:rPr>
          <w:rFonts w:ascii="Arial" w:hAnsi="Arial" w:cs="Arial"/>
          <w:sz w:val="22"/>
          <w:szCs w:val="22"/>
        </w:rPr>
        <w:t>čerpáno 42.000 Kč, nájemné autocvičiště pro motocykly na rok 202</w:t>
      </w:r>
      <w:r w:rsidR="00FF717F">
        <w:rPr>
          <w:rFonts w:ascii="Arial" w:hAnsi="Arial" w:cs="Arial"/>
          <w:sz w:val="22"/>
          <w:szCs w:val="22"/>
        </w:rPr>
        <w:t>5</w:t>
      </w:r>
      <w:r w:rsidRPr="00732AA4">
        <w:rPr>
          <w:rFonts w:ascii="Arial" w:hAnsi="Arial" w:cs="Arial"/>
          <w:sz w:val="22"/>
          <w:szCs w:val="22"/>
        </w:rPr>
        <w:t>,</w:t>
      </w:r>
    </w:p>
    <w:p w:rsidR="00002BA5" w:rsidRPr="00732AA4" w:rsidRDefault="00002BA5" w:rsidP="00A50E20">
      <w:pPr>
        <w:widowControl w:val="0"/>
        <w:numPr>
          <w:ilvl w:val="0"/>
          <w:numId w:val="7"/>
        </w:numPr>
        <w:ind w:left="357" w:firstLine="0"/>
        <w:jc w:val="both"/>
        <w:rPr>
          <w:rFonts w:ascii="Arial" w:hAnsi="Arial" w:cs="Arial"/>
          <w:sz w:val="22"/>
          <w:szCs w:val="22"/>
        </w:rPr>
      </w:pPr>
      <w:r w:rsidRPr="00732AA4">
        <w:rPr>
          <w:rFonts w:ascii="Arial" w:hAnsi="Arial" w:cs="Arial"/>
          <w:sz w:val="22"/>
          <w:szCs w:val="22"/>
        </w:rPr>
        <w:t>položka 5137 – čerpáno 2</w:t>
      </w:r>
      <w:r w:rsidR="00FF717F">
        <w:rPr>
          <w:rFonts w:ascii="Arial" w:hAnsi="Arial" w:cs="Arial"/>
          <w:sz w:val="22"/>
          <w:szCs w:val="22"/>
        </w:rPr>
        <w:t>8</w:t>
      </w:r>
      <w:r w:rsidR="00732AA4">
        <w:rPr>
          <w:rFonts w:ascii="Arial" w:hAnsi="Arial" w:cs="Arial"/>
          <w:sz w:val="22"/>
          <w:szCs w:val="22"/>
        </w:rPr>
        <w:t>.</w:t>
      </w:r>
      <w:r w:rsidR="00FF717F">
        <w:rPr>
          <w:rFonts w:ascii="Arial" w:hAnsi="Arial" w:cs="Arial"/>
          <w:sz w:val="22"/>
          <w:szCs w:val="22"/>
        </w:rPr>
        <w:t>500</w:t>
      </w:r>
      <w:r w:rsidRPr="00732AA4">
        <w:rPr>
          <w:rFonts w:ascii="Arial" w:hAnsi="Arial" w:cs="Arial"/>
          <w:sz w:val="22"/>
          <w:szCs w:val="22"/>
        </w:rPr>
        <w:t xml:space="preserve"> Kč, nákup </w:t>
      </w:r>
      <w:r w:rsidR="00FF717F">
        <w:rPr>
          <w:rFonts w:ascii="Arial" w:hAnsi="Arial" w:cs="Arial"/>
          <w:sz w:val="22"/>
          <w:szCs w:val="22"/>
        </w:rPr>
        <w:t xml:space="preserve">koloběžek </w:t>
      </w:r>
      <w:r w:rsidRPr="00732AA4">
        <w:rPr>
          <w:rFonts w:ascii="Arial" w:hAnsi="Arial" w:cs="Arial"/>
          <w:sz w:val="22"/>
          <w:szCs w:val="22"/>
        </w:rPr>
        <w:t xml:space="preserve">pro BESIP – ZŠ Dlouhá, </w:t>
      </w:r>
    </w:p>
    <w:p w:rsidR="00002BA5" w:rsidRPr="00732AA4" w:rsidRDefault="00002BA5" w:rsidP="00A50E20">
      <w:pPr>
        <w:widowControl w:val="0"/>
        <w:numPr>
          <w:ilvl w:val="0"/>
          <w:numId w:val="7"/>
        </w:numPr>
        <w:ind w:left="357" w:firstLine="0"/>
        <w:jc w:val="both"/>
        <w:rPr>
          <w:rFonts w:ascii="Arial" w:hAnsi="Arial" w:cs="Arial"/>
          <w:sz w:val="22"/>
          <w:szCs w:val="22"/>
        </w:rPr>
      </w:pPr>
      <w:r w:rsidRPr="00732AA4">
        <w:rPr>
          <w:rFonts w:ascii="Arial" w:hAnsi="Arial" w:cs="Arial"/>
          <w:sz w:val="22"/>
          <w:szCs w:val="22"/>
        </w:rPr>
        <w:t>položka 5139 –</w:t>
      </w:r>
      <w:r w:rsidRPr="00732AA4">
        <w:rPr>
          <w:rFonts w:ascii="Arial" w:hAnsi="Arial" w:cs="Arial"/>
          <w:b/>
          <w:sz w:val="22"/>
          <w:szCs w:val="22"/>
        </w:rPr>
        <w:t xml:space="preserve"> </w:t>
      </w:r>
      <w:r w:rsidRPr="00732AA4">
        <w:rPr>
          <w:rFonts w:ascii="Arial" w:hAnsi="Arial" w:cs="Arial"/>
          <w:sz w:val="22"/>
          <w:szCs w:val="22"/>
        </w:rPr>
        <w:t xml:space="preserve">čerpáno </w:t>
      </w:r>
      <w:r w:rsidR="00FF717F">
        <w:rPr>
          <w:rFonts w:ascii="Arial" w:hAnsi="Arial" w:cs="Arial"/>
          <w:sz w:val="22"/>
          <w:szCs w:val="22"/>
        </w:rPr>
        <w:t>6</w:t>
      </w:r>
      <w:r w:rsidR="00732AA4">
        <w:rPr>
          <w:rFonts w:ascii="Arial" w:hAnsi="Arial" w:cs="Arial"/>
          <w:sz w:val="22"/>
          <w:szCs w:val="22"/>
        </w:rPr>
        <w:t>.</w:t>
      </w:r>
      <w:r w:rsidR="00FF717F">
        <w:rPr>
          <w:rFonts w:ascii="Arial" w:hAnsi="Arial" w:cs="Arial"/>
          <w:sz w:val="22"/>
          <w:szCs w:val="22"/>
        </w:rPr>
        <w:t>559</w:t>
      </w:r>
      <w:r w:rsidRPr="00732AA4">
        <w:rPr>
          <w:rFonts w:ascii="Arial" w:hAnsi="Arial" w:cs="Arial"/>
          <w:sz w:val="22"/>
          <w:szCs w:val="22"/>
        </w:rPr>
        <w:t xml:space="preserve"> Kč, ceny do soutěže BESIP,</w:t>
      </w:r>
    </w:p>
    <w:p w:rsidR="00002BA5" w:rsidRPr="00732AA4" w:rsidRDefault="00002BA5" w:rsidP="00A50E20">
      <w:pPr>
        <w:widowControl w:val="0"/>
        <w:numPr>
          <w:ilvl w:val="0"/>
          <w:numId w:val="7"/>
        </w:numPr>
        <w:ind w:left="357" w:firstLine="0"/>
        <w:jc w:val="both"/>
        <w:rPr>
          <w:rFonts w:ascii="Arial" w:hAnsi="Arial" w:cs="Arial"/>
          <w:sz w:val="22"/>
          <w:szCs w:val="22"/>
        </w:rPr>
      </w:pPr>
      <w:r w:rsidRPr="00732AA4">
        <w:rPr>
          <w:rFonts w:ascii="Arial" w:hAnsi="Arial" w:cs="Arial"/>
          <w:sz w:val="22"/>
          <w:szCs w:val="22"/>
        </w:rPr>
        <w:t>položka 5171 –</w:t>
      </w:r>
      <w:r w:rsidRPr="00732AA4">
        <w:rPr>
          <w:rFonts w:ascii="Arial" w:hAnsi="Arial" w:cs="Arial"/>
          <w:b/>
          <w:sz w:val="22"/>
          <w:szCs w:val="22"/>
        </w:rPr>
        <w:t xml:space="preserve"> </w:t>
      </w:r>
      <w:r w:rsidRPr="00732AA4">
        <w:rPr>
          <w:rFonts w:ascii="Arial" w:hAnsi="Arial" w:cs="Arial"/>
          <w:sz w:val="22"/>
          <w:szCs w:val="22"/>
        </w:rPr>
        <w:t xml:space="preserve">čerpáno </w:t>
      </w:r>
      <w:r w:rsidR="004078B0">
        <w:rPr>
          <w:rFonts w:ascii="Arial" w:hAnsi="Arial" w:cs="Arial"/>
          <w:sz w:val="22"/>
          <w:szCs w:val="22"/>
        </w:rPr>
        <w:t>15.500</w:t>
      </w:r>
      <w:r w:rsidRPr="00732AA4">
        <w:rPr>
          <w:rFonts w:ascii="Arial" w:hAnsi="Arial" w:cs="Arial"/>
          <w:sz w:val="22"/>
          <w:szCs w:val="22"/>
        </w:rPr>
        <w:t xml:space="preserve"> Kč, servis a opravy dětských kol, </w:t>
      </w:r>
    </w:p>
    <w:p w:rsidR="00002BA5" w:rsidRPr="00732AA4" w:rsidRDefault="00002BA5" w:rsidP="00A50E20">
      <w:pPr>
        <w:widowControl w:val="0"/>
        <w:numPr>
          <w:ilvl w:val="0"/>
          <w:numId w:val="7"/>
        </w:numPr>
        <w:ind w:left="357" w:firstLine="0"/>
        <w:jc w:val="both"/>
        <w:rPr>
          <w:rFonts w:ascii="Arial" w:hAnsi="Arial" w:cs="Arial"/>
          <w:sz w:val="22"/>
          <w:szCs w:val="22"/>
        </w:rPr>
      </w:pPr>
      <w:r w:rsidRPr="00732AA4">
        <w:rPr>
          <w:rFonts w:ascii="Arial" w:hAnsi="Arial" w:cs="Arial"/>
          <w:sz w:val="22"/>
          <w:szCs w:val="22"/>
        </w:rPr>
        <w:t>položka 5175 –</w:t>
      </w:r>
      <w:r w:rsidRPr="00732AA4">
        <w:rPr>
          <w:rFonts w:ascii="Arial" w:hAnsi="Arial" w:cs="Arial"/>
          <w:b/>
          <w:sz w:val="22"/>
          <w:szCs w:val="22"/>
        </w:rPr>
        <w:t xml:space="preserve"> </w:t>
      </w:r>
      <w:r w:rsidRPr="00732AA4">
        <w:rPr>
          <w:rFonts w:ascii="Arial" w:hAnsi="Arial" w:cs="Arial"/>
          <w:sz w:val="22"/>
          <w:szCs w:val="22"/>
        </w:rPr>
        <w:t>čerpáno 1.</w:t>
      </w:r>
      <w:r w:rsidR="004078B0">
        <w:rPr>
          <w:rFonts w:ascii="Arial" w:hAnsi="Arial" w:cs="Arial"/>
          <w:sz w:val="22"/>
          <w:szCs w:val="22"/>
        </w:rPr>
        <w:t>015,10</w:t>
      </w:r>
      <w:r w:rsidRPr="00732AA4">
        <w:rPr>
          <w:rFonts w:ascii="Arial" w:hAnsi="Arial" w:cs="Arial"/>
          <w:sz w:val="22"/>
          <w:szCs w:val="22"/>
        </w:rPr>
        <w:t xml:space="preserve"> Kč, zajištění občerstvení v rámci akce BESIP „Dop</w:t>
      </w:r>
      <w:r w:rsidR="00732AA4">
        <w:rPr>
          <w:rFonts w:ascii="Arial" w:hAnsi="Arial" w:cs="Arial"/>
          <w:sz w:val="22"/>
          <w:szCs w:val="22"/>
        </w:rPr>
        <w:t>ravní soutěž mladých cyklistů“.</w:t>
      </w:r>
    </w:p>
    <w:p w:rsidR="00002BA5" w:rsidRPr="00732AA4" w:rsidRDefault="00002BA5" w:rsidP="00732AA4">
      <w:pPr>
        <w:widowControl w:val="0"/>
        <w:ind w:left="357"/>
        <w:jc w:val="both"/>
        <w:rPr>
          <w:rFonts w:ascii="Arial" w:hAnsi="Arial" w:cs="Arial"/>
          <w:sz w:val="22"/>
          <w:szCs w:val="22"/>
        </w:rPr>
      </w:pPr>
      <w:r w:rsidRPr="00732AA4">
        <w:rPr>
          <w:rFonts w:ascii="Arial" w:hAnsi="Arial" w:cs="Arial"/>
          <w:sz w:val="22"/>
          <w:szCs w:val="22"/>
        </w:rPr>
        <w:t xml:space="preserve"> </w:t>
      </w:r>
    </w:p>
    <w:p w:rsidR="00002BA5" w:rsidRPr="00732AA4" w:rsidRDefault="00002BA5" w:rsidP="00002BA5">
      <w:pPr>
        <w:widowControl w:val="0"/>
        <w:spacing w:after="120"/>
        <w:ind w:left="357"/>
        <w:jc w:val="both"/>
        <w:rPr>
          <w:rFonts w:ascii="Arial" w:hAnsi="Arial" w:cs="Arial"/>
          <w:sz w:val="22"/>
          <w:szCs w:val="22"/>
        </w:rPr>
      </w:pPr>
    </w:p>
    <w:p w:rsidR="00002BA5" w:rsidRPr="004B168F" w:rsidRDefault="00002BA5" w:rsidP="00002BA5">
      <w:pPr>
        <w:pStyle w:val="xl26"/>
        <w:keepNext/>
        <w:widowControl w:val="0"/>
        <w:numPr>
          <w:ilvl w:val="12"/>
          <w:numId w:val="0"/>
        </w:numPr>
        <w:pBdr>
          <w:left w:val="none" w:sz="0" w:space="0" w:color="auto"/>
          <w:bottom w:val="none" w:sz="0" w:space="0" w:color="auto"/>
          <w:right w:val="none" w:sz="0" w:space="0" w:color="auto"/>
        </w:pBdr>
        <w:spacing w:before="0" w:beforeAutospacing="0" w:after="0" w:afterAutospacing="0"/>
        <w:jc w:val="both"/>
        <w:rPr>
          <w:rFonts w:ascii="Arial" w:hAnsi="Arial" w:cs="Arial"/>
          <w:b/>
          <w:bCs/>
          <w:u w:val="single"/>
        </w:rPr>
      </w:pPr>
      <w:r w:rsidRPr="004B168F">
        <w:rPr>
          <w:rFonts w:ascii="Arial" w:hAnsi="Arial" w:cs="Arial"/>
          <w:b/>
          <w:bCs/>
          <w:u w:val="single"/>
        </w:rPr>
        <w:t xml:space="preserve">ORJ </w:t>
      </w:r>
      <w:proofErr w:type="gramStart"/>
      <w:r w:rsidRPr="004B168F">
        <w:rPr>
          <w:rFonts w:ascii="Arial" w:hAnsi="Arial" w:cs="Arial"/>
          <w:b/>
          <w:bCs/>
          <w:u w:val="single"/>
        </w:rPr>
        <w:t>313  Odbor</w:t>
      </w:r>
      <w:proofErr w:type="gramEnd"/>
      <w:r w:rsidRPr="004B168F">
        <w:rPr>
          <w:rFonts w:ascii="Arial" w:hAnsi="Arial" w:cs="Arial"/>
          <w:b/>
          <w:bCs/>
          <w:u w:val="single"/>
        </w:rPr>
        <w:t xml:space="preserve"> přestupkových agend </w:t>
      </w:r>
    </w:p>
    <w:p w:rsidR="00A415A5" w:rsidRPr="00A415A5" w:rsidRDefault="00A415A5" w:rsidP="00A415A5">
      <w:pPr>
        <w:jc w:val="both"/>
        <w:rPr>
          <w:rFonts w:ascii="Arial" w:hAnsi="Arial" w:cs="Arial"/>
          <w:color w:val="FF0000"/>
          <w:sz w:val="22"/>
          <w:szCs w:val="22"/>
        </w:rPr>
      </w:pPr>
      <w:r w:rsidRPr="00A415A5">
        <w:rPr>
          <w:rFonts w:ascii="Arial" w:hAnsi="Arial" w:cs="Arial"/>
          <w:sz w:val="22"/>
          <w:szCs w:val="22"/>
        </w:rPr>
        <w:t>Výdaje na rok 2025 byly schváleny ve výši 162.000 Kč, přičemž čerpání ve výši 32</w:t>
      </w:r>
      <w:r w:rsidR="00495F62">
        <w:rPr>
          <w:rFonts w:ascii="Arial" w:hAnsi="Arial" w:cs="Arial"/>
          <w:sz w:val="22"/>
          <w:szCs w:val="22"/>
        </w:rPr>
        <w:t>.</w:t>
      </w:r>
      <w:r w:rsidRPr="00A415A5">
        <w:rPr>
          <w:rFonts w:ascii="Arial" w:hAnsi="Arial" w:cs="Arial"/>
          <w:sz w:val="22"/>
          <w:szCs w:val="22"/>
        </w:rPr>
        <w:t>803 Kč odpovídá 21,62% plánovaného rozpočtu. Nejvyššího čerpání ve sledovaném období dosahuje položka 5166 – znalecké posudky, na které bylo vynaloženo 30</w:t>
      </w:r>
      <w:r w:rsidR="00495F62">
        <w:rPr>
          <w:rFonts w:ascii="Arial" w:hAnsi="Arial" w:cs="Arial"/>
          <w:sz w:val="22"/>
          <w:szCs w:val="22"/>
        </w:rPr>
        <w:t>.</w:t>
      </w:r>
      <w:r w:rsidRPr="00A415A5">
        <w:rPr>
          <w:rFonts w:ascii="Arial" w:hAnsi="Arial" w:cs="Arial"/>
          <w:sz w:val="22"/>
          <w:szCs w:val="22"/>
        </w:rPr>
        <w:t xml:space="preserve">274 Kč. </w:t>
      </w:r>
    </w:p>
    <w:p w:rsidR="00A415A5" w:rsidRDefault="00A415A5" w:rsidP="00A415A5">
      <w:pPr>
        <w:jc w:val="both"/>
        <w:rPr>
          <w:rFonts w:ascii="Arial" w:hAnsi="Arial" w:cs="Arial"/>
        </w:rPr>
      </w:pPr>
    </w:p>
    <w:p w:rsidR="00002BA5" w:rsidRDefault="00002BA5" w:rsidP="00002BA5">
      <w:pPr>
        <w:pStyle w:val="xl26"/>
        <w:keepNext/>
        <w:widowControl w:val="0"/>
        <w:numPr>
          <w:ilvl w:val="12"/>
          <w:numId w:val="0"/>
        </w:numPr>
        <w:pBdr>
          <w:left w:val="none" w:sz="0" w:space="0" w:color="auto"/>
          <w:bottom w:val="none" w:sz="0" w:space="0" w:color="auto"/>
          <w:right w:val="none" w:sz="0" w:space="0" w:color="auto"/>
        </w:pBdr>
        <w:spacing w:before="0" w:beforeAutospacing="0" w:after="0" w:afterAutospacing="0"/>
        <w:jc w:val="both"/>
        <w:rPr>
          <w:b/>
          <w:bCs/>
          <w:u w:val="single"/>
        </w:rPr>
      </w:pPr>
    </w:p>
    <w:p w:rsidR="008E5EAA" w:rsidRDefault="00002BA5" w:rsidP="008E5EAA">
      <w:pPr>
        <w:pStyle w:val="xl26"/>
        <w:keepNext/>
        <w:widowControl w:val="0"/>
        <w:numPr>
          <w:ilvl w:val="12"/>
          <w:numId w:val="0"/>
        </w:numPr>
        <w:pBdr>
          <w:left w:val="none" w:sz="0" w:space="0" w:color="auto"/>
          <w:bottom w:val="none" w:sz="0" w:space="0" w:color="auto"/>
          <w:right w:val="none" w:sz="0" w:space="0" w:color="auto"/>
        </w:pBdr>
        <w:spacing w:before="0" w:beforeAutospacing="0" w:after="0" w:afterAutospacing="0"/>
        <w:jc w:val="both"/>
        <w:rPr>
          <w:rFonts w:ascii="Arial" w:hAnsi="Arial" w:cs="Arial"/>
          <w:b/>
          <w:bCs/>
          <w:u w:val="single"/>
        </w:rPr>
      </w:pPr>
      <w:r w:rsidRPr="00D75679">
        <w:rPr>
          <w:rFonts w:ascii="Arial" w:hAnsi="Arial" w:cs="Arial"/>
          <w:b/>
          <w:bCs/>
          <w:u w:val="single"/>
        </w:rPr>
        <w:t xml:space="preserve">ORJ </w:t>
      </w:r>
      <w:proofErr w:type="gramStart"/>
      <w:r w:rsidRPr="00D75679">
        <w:rPr>
          <w:rFonts w:ascii="Arial" w:hAnsi="Arial" w:cs="Arial"/>
          <w:b/>
          <w:bCs/>
          <w:u w:val="single"/>
        </w:rPr>
        <w:t>317  Odbor</w:t>
      </w:r>
      <w:proofErr w:type="gramEnd"/>
      <w:r w:rsidRPr="00D75679">
        <w:rPr>
          <w:rFonts w:ascii="Arial" w:hAnsi="Arial" w:cs="Arial"/>
          <w:b/>
          <w:bCs/>
          <w:u w:val="single"/>
        </w:rPr>
        <w:t xml:space="preserve"> správních agend </w:t>
      </w:r>
    </w:p>
    <w:p w:rsidR="009E54FB" w:rsidRDefault="009E54FB" w:rsidP="009E54FB">
      <w:pPr>
        <w:pStyle w:val="Normlnweb"/>
        <w:spacing w:before="0" w:beforeAutospacing="0" w:after="0" w:afterAutospacing="0"/>
        <w:jc w:val="both"/>
        <w:rPr>
          <w:rFonts w:ascii="Arial" w:hAnsi="Arial" w:cs="Arial"/>
          <w:sz w:val="22"/>
          <w:szCs w:val="22"/>
        </w:rPr>
      </w:pPr>
      <w:r w:rsidRPr="00C74767">
        <w:rPr>
          <w:rFonts w:ascii="Arial" w:hAnsi="Arial" w:cs="Arial"/>
          <w:sz w:val="22"/>
          <w:szCs w:val="22"/>
        </w:rPr>
        <w:t>Výdajová část rozpočtu ORJ 317 pro rok 202</w:t>
      </w:r>
      <w:r>
        <w:rPr>
          <w:rFonts w:ascii="Arial" w:hAnsi="Arial" w:cs="Arial"/>
          <w:sz w:val="22"/>
          <w:szCs w:val="22"/>
        </w:rPr>
        <w:t>5</w:t>
      </w:r>
      <w:r w:rsidRPr="00C74767">
        <w:rPr>
          <w:rFonts w:ascii="Arial" w:hAnsi="Arial" w:cs="Arial"/>
          <w:sz w:val="22"/>
          <w:szCs w:val="22"/>
        </w:rPr>
        <w:t xml:space="preserve"> zahrnovala dotac</w:t>
      </w:r>
      <w:r>
        <w:rPr>
          <w:rFonts w:ascii="Arial" w:hAnsi="Arial" w:cs="Arial"/>
          <w:sz w:val="22"/>
          <w:szCs w:val="22"/>
        </w:rPr>
        <w:t>i</w:t>
      </w:r>
      <w:r w:rsidRPr="00C74767">
        <w:rPr>
          <w:rFonts w:ascii="Arial" w:hAnsi="Arial" w:cs="Arial"/>
          <w:sz w:val="22"/>
          <w:szCs w:val="22"/>
        </w:rPr>
        <w:t xml:space="preserve"> na organizačně-technické zabezpečení voleb, konkrétně na volby do </w:t>
      </w:r>
      <w:r>
        <w:rPr>
          <w:rFonts w:ascii="Arial" w:hAnsi="Arial" w:cs="Arial"/>
          <w:sz w:val="22"/>
          <w:szCs w:val="22"/>
        </w:rPr>
        <w:t>Poslanecké sněmovny Parlamentu České republiky</w:t>
      </w:r>
      <w:r w:rsidRPr="00C74767">
        <w:rPr>
          <w:rFonts w:ascii="Arial" w:hAnsi="Arial" w:cs="Arial"/>
          <w:sz w:val="22"/>
          <w:szCs w:val="22"/>
        </w:rPr>
        <w:t>. T</w:t>
      </w:r>
      <w:r>
        <w:rPr>
          <w:rFonts w:ascii="Arial" w:hAnsi="Arial" w:cs="Arial"/>
          <w:sz w:val="22"/>
          <w:szCs w:val="22"/>
        </w:rPr>
        <w:t>a</w:t>
      </w:r>
      <w:r w:rsidRPr="00C74767">
        <w:rPr>
          <w:rFonts w:ascii="Arial" w:hAnsi="Arial" w:cs="Arial"/>
          <w:sz w:val="22"/>
          <w:szCs w:val="22"/>
        </w:rPr>
        <w:t xml:space="preserve">to dotace </w:t>
      </w:r>
      <w:r w:rsidR="00FC4846">
        <w:rPr>
          <w:rFonts w:ascii="Arial" w:hAnsi="Arial" w:cs="Arial"/>
          <w:sz w:val="22"/>
          <w:szCs w:val="22"/>
        </w:rPr>
        <w:t xml:space="preserve">(ÚZ 98071) </w:t>
      </w:r>
      <w:r w:rsidRPr="00C74767">
        <w:rPr>
          <w:rFonts w:ascii="Arial" w:hAnsi="Arial" w:cs="Arial"/>
          <w:sz w:val="22"/>
          <w:szCs w:val="22"/>
        </w:rPr>
        <w:t>sloužil</w:t>
      </w:r>
      <w:r>
        <w:rPr>
          <w:rFonts w:ascii="Arial" w:hAnsi="Arial" w:cs="Arial"/>
          <w:sz w:val="22"/>
          <w:szCs w:val="22"/>
        </w:rPr>
        <w:t>a</w:t>
      </w:r>
      <w:r w:rsidRPr="00C74767">
        <w:rPr>
          <w:rFonts w:ascii="Arial" w:hAnsi="Arial" w:cs="Arial"/>
          <w:sz w:val="22"/>
          <w:szCs w:val="22"/>
        </w:rPr>
        <w:t xml:space="preserve"> k pokrytí nákladů spojených s realizací voleb, jako jsou odměny členům okrskových volebních komisí, doručování hlasovacích lístků, pronájem volebních místností a další nezbytné výdaje, přesně definované ve Směrnici Ministerstva financí o financování voleb.</w:t>
      </w:r>
      <w:r>
        <w:rPr>
          <w:rFonts w:ascii="Arial" w:hAnsi="Arial" w:cs="Arial"/>
          <w:sz w:val="22"/>
          <w:szCs w:val="22"/>
        </w:rPr>
        <w:t xml:space="preserve"> </w:t>
      </w:r>
      <w:r w:rsidRPr="00C74767">
        <w:rPr>
          <w:rFonts w:ascii="Arial" w:hAnsi="Arial" w:cs="Arial"/>
          <w:sz w:val="22"/>
          <w:szCs w:val="22"/>
        </w:rPr>
        <w:t xml:space="preserve">Prostředky byly vyúčtovány na základě skutečně vynaložených nákladů, přičemž všechny položky byly doloženy příslušnými doklady, jako jsou faktury a smlouvy. </w:t>
      </w:r>
    </w:p>
    <w:p w:rsidR="00FC4846" w:rsidRPr="00CC7B8F" w:rsidRDefault="009E54FB" w:rsidP="00FC4846">
      <w:pPr>
        <w:pStyle w:val="Normlnweb"/>
        <w:spacing w:before="0" w:beforeAutospacing="0"/>
        <w:jc w:val="both"/>
        <w:rPr>
          <w:rFonts w:ascii="Arial" w:hAnsi="Arial" w:cs="Arial"/>
          <w:sz w:val="22"/>
          <w:szCs w:val="22"/>
        </w:rPr>
      </w:pPr>
      <w:r w:rsidRPr="00C74767">
        <w:rPr>
          <w:rFonts w:ascii="Arial" w:hAnsi="Arial" w:cs="Arial"/>
          <w:sz w:val="22"/>
          <w:szCs w:val="22"/>
        </w:rPr>
        <w:t>Z přidělené dotace ve výši 7</w:t>
      </w:r>
      <w:r>
        <w:rPr>
          <w:rFonts w:ascii="Arial" w:hAnsi="Arial" w:cs="Arial"/>
          <w:sz w:val="22"/>
          <w:szCs w:val="22"/>
        </w:rPr>
        <w:t>35</w:t>
      </w:r>
      <w:r w:rsidRPr="00C74767">
        <w:rPr>
          <w:rFonts w:ascii="Arial" w:hAnsi="Arial" w:cs="Arial"/>
          <w:sz w:val="22"/>
          <w:szCs w:val="22"/>
        </w:rPr>
        <w:t xml:space="preserve">.000 Kč na volby zůstalo nevyčerpaných </w:t>
      </w:r>
      <w:r>
        <w:rPr>
          <w:rFonts w:ascii="Arial" w:hAnsi="Arial" w:cs="Arial"/>
          <w:sz w:val="22"/>
          <w:szCs w:val="22"/>
        </w:rPr>
        <w:t>78.908,34</w:t>
      </w:r>
      <w:r w:rsidRPr="00C74767">
        <w:rPr>
          <w:rFonts w:ascii="Arial" w:hAnsi="Arial" w:cs="Arial"/>
          <w:sz w:val="22"/>
          <w:szCs w:val="22"/>
        </w:rPr>
        <w:t xml:space="preserve"> Kč, které byly vráceny </w:t>
      </w:r>
      <w:proofErr w:type="gramStart"/>
      <w:r w:rsidRPr="00C74767">
        <w:rPr>
          <w:rFonts w:ascii="Arial" w:hAnsi="Arial" w:cs="Arial"/>
          <w:sz w:val="22"/>
          <w:szCs w:val="22"/>
        </w:rPr>
        <w:t>poskytovateli</w:t>
      </w:r>
      <w:r>
        <w:rPr>
          <w:rFonts w:ascii="Arial" w:hAnsi="Arial" w:cs="Arial"/>
          <w:sz w:val="22"/>
          <w:szCs w:val="22"/>
        </w:rPr>
        <w:t xml:space="preserve"> </w:t>
      </w:r>
      <w:r w:rsidR="00FC4846">
        <w:rPr>
          <w:rFonts w:ascii="Arial" w:hAnsi="Arial" w:cs="Arial"/>
          <w:sz w:val="22"/>
          <w:szCs w:val="22"/>
        </w:rPr>
        <w:t>a byla</w:t>
      </w:r>
      <w:proofErr w:type="gramEnd"/>
      <w:r w:rsidR="00FC4846">
        <w:rPr>
          <w:rFonts w:ascii="Arial" w:hAnsi="Arial" w:cs="Arial"/>
          <w:sz w:val="22"/>
          <w:szCs w:val="22"/>
        </w:rPr>
        <w:t xml:space="preserve"> </w:t>
      </w:r>
      <w:r w:rsidR="00FC4846" w:rsidRPr="00CC7B8F">
        <w:rPr>
          <w:rFonts w:ascii="Arial" w:hAnsi="Arial" w:cs="Arial"/>
          <w:sz w:val="22"/>
          <w:szCs w:val="22"/>
        </w:rPr>
        <w:t xml:space="preserve">vyúčtována takto:  </w:t>
      </w:r>
    </w:p>
    <w:tbl>
      <w:tblPr>
        <w:tblW w:w="9639" w:type="dxa"/>
        <w:tblLayout w:type="fixed"/>
        <w:tblLook w:val="04A0" w:firstRow="1" w:lastRow="0" w:firstColumn="1" w:lastColumn="0" w:noHBand="0" w:noVBand="1"/>
      </w:tblPr>
      <w:tblGrid>
        <w:gridCol w:w="988"/>
        <w:gridCol w:w="1280"/>
        <w:gridCol w:w="5098"/>
        <w:gridCol w:w="2273"/>
      </w:tblGrid>
      <w:tr w:rsidR="00FC4846" w:rsidTr="00363E6A">
        <w:trPr>
          <w:trHeight w:val="20"/>
        </w:trPr>
        <w:tc>
          <w:tcPr>
            <w:tcW w:w="988" w:type="dxa"/>
            <w:hideMark/>
          </w:tcPr>
          <w:p w:rsidR="00FC4846" w:rsidRDefault="00FC4846" w:rsidP="00363E6A">
            <w:pPr>
              <w:jc w:val="center"/>
              <w:rPr>
                <w:rFonts w:ascii="Arial" w:hAnsi="Arial" w:cs="Arial"/>
                <w:color w:val="000000"/>
                <w:sz w:val="22"/>
                <w:szCs w:val="22"/>
              </w:rPr>
            </w:pPr>
            <w:r>
              <w:rPr>
                <w:rFonts w:ascii="Arial" w:hAnsi="Arial" w:cs="Arial"/>
                <w:color w:val="000000"/>
                <w:sz w:val="22"/>
                <w:szCs w:val="22"/>
              </w:rPr>
              <w:t>Číslo dokladu</w:t>
            </w:r>
          </w:p>
        </w:tc>
        <w:tc>
          <w:tcPr>
            <w:tcW w:w="1280" w:type="dxa"/>
            <w:hideMark/>
          </w:tcPr>
          <w:p w:rsidR="00FC4846" w:rsidRDefault="00FC4846" w:rsidP="00363E6A">
            <w:pPr>
              <w:jc w:val="center"/>
              <w:rPr>
                <w:rFonts w:ascii="Arial" w:hAnsi="Arial" w:cs="Arial"/>
                <w:color w:val="000000"/>
                <w:sz w:val="22"/>
                <w:szCs w:val="22"/>
              </w:rPr>
            </w:pPr>
            <w:r>
              <w:rPr>
                <w:rFonts w:ascii="Arial" w:hAnsi="Arial" w:cs="Arial"/>
                <w:color w:val="000000"/>
                <w:sz w:val="22"/>
                <w:szCs w:val="22"/>
              </w:rPr>
              <w:t>Výdajová pol. RS 50xx, 51xx</w:t>
            </w:r>
          </w:p>
        </w:tc>
        <w:tc>
          <w:tcPr>
            <w:tcW w:w="5098" w:type="dxa"/>
            <w:noWrap/>
            <w:hideMark/>
          </w:tcPr>
          <w:p w:rsidR="00FC4846" w:rsidRDefault="00FC4846" w:rsidP="00FC4846">
            <w:pPr>
              <w:rPr>
                <w:rFonts w:ascii="Arial" w:hAnsi="Arial" w:cs="Arial"/>
                <w:color w:val="000000"/>
                <w:sz w:val="22"/>
                <w:szCs w:val="22"/>
              </w:rPr>
            </w:pPr>
            <w:r>
              <w:rPr>
                <w:rFonts w:ascii="Arial" w:hAnsi="Arial" w:cs="Arial"/>
                <w:color w:val="000000"/>
                <w:sz w:val="22"/>
                <w:szCs w:val="22"/>
              </w:rPr>
              <w:t>Položka - text</w:t>
            </w:r>
          </w:p>
        </w:tc>
        <w:tc>
          <w:tcPr>
            <w:tcW w:w="2273" w:type="dxa"/>
            <w:noWrap/>
            <w:hideMark/>
          </w:tcPr>
          <w:p w:rsidR="00FC4846" w:rsidRDefault="00FF717F" w:rsidP="00363E6A">
            <w:pPr>
              <w:rPr>
                <w:rFonts w:ascii="Arial" w:hAnsi="Arial" w:cs="Arial"/>
                <w:color w:val="000000"/>
                <w:sz w:val="22"/>
                <w:szCs w:val="22"/>
              </w:rPr>
            </w:pPr>
            <w:r>
              <w:rPr>
                <w:rFonts w:ascii="Arial" w:hAnsi="Arial" w:cs="Arial"/>
                <w:color w:val="000000"/>
                <w:sz w:val="22"/>
                <w:szCs w:val="22"/>
              </w:rPr>
              <w:t xml:space="preserve">            </w:t>
            </w:r>
            <w:r w:rsidR="00FC4846">
              <w:rPr>
                <w:rFonts w:ascii="Arial" w:hAnsi="Arial" w:cs="Arial"/>
                <w:color w:val="000000"/>
                <w:sz w:val="22"/>
                <w:szCs w:val="22"/>
              </w:rPr>
              <w:t>Čerpání v Kč</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1</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5011</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Platy zaměstnanců v pracovním poměru vyjma zaměstnanců na služebních místech</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8,034</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2</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5019</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Ostatní platy (refundace hrazené jiným organizacím-ne OSVČ)</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1.755,36</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3</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5021</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Ostatní osobní výdaje (dohody, odměny členům výborů a komisí)</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323.008,00</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4</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5031</w:t>
            </w:r>
          </w:p>
        </w:tc>
        <w:tc>
          <w:tcPr>
            <w:tcW w:w="5098" w:type="dxa"/>
            <w:hideMark/>
          </w:tcPr>
          <w:p w:rsidR="00FC4846" w:rsidRDefault="00FC4846" w:rsidP="00FC4846">
            <w:pPr>
              <w:rPr>
                <w:rFonts w:ascii="Arial" w:hAnsi="Arial" w:cs="Arial"/>
                <w:color w:val="000000"/>
                <w:sz w:val="22"/>
                <w:szCs w:val="22"/>
              </w:rPr>
            </w:pPr>
            <w:r>
              <w:rPr>
                <w:rFonts w:ascii="Arial" w:hAnsi="Arial" w:cs="Arial"/>
                <w:color w:val="000000"/>
                <w:sz w:val="22"/>
                <w:szCs w:val="22"/>
              </w:rPr>
              <w:t>Povinné pojistné na sociální zabezpečení a příspěvek na státní politiku zaměstnanosti</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6.769,00</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5032</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Povinné pojistné na veřejné zdravotní pojištění</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2.457,00</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6</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5039</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Ostatní povinné pojistné placené zaměstnavatelem (u refundace)</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595,99</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 xml:space="preserve">  7</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5137</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Drobný dlouhodobý hmotný majetek - nákup mobilních telefonů</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44.000,00</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8</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5139</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 xml:space="preserve">Nákup materiálu </w:t>
            </w:r>
            <w:proofErr w:type="spellStart"/>
            <w:proofErr w:type="gramStart"/>
            <w:r>
              <w:rPr>
                <w:rFonts w:ascii="Arial" w:hAnsi="Arial" w:cs="Arial"/>
                <w:color w:val="000000"/>
                <w:sz w:val="22"/>
                <w:szCs w:val="22"/>
              </w:rPr>
              <w:t>j.n</w:t>
            </w:r>
            <w:proofErr w:type="spellEnd"/>
            <w:r>
              <w:rPr>
                <w:rFonts w:ascii="Arial" w:hAnsi="Arial" w:cs="Arial"/>
                <w:color w:val="000000"/>
                <w:sz w:val="22"/>
                <w:szCs w:val="22"/>
              </w:rPr>
              <w:t>.</w:t>
            </w:r>
            <w:proofErr w:type="gramEnd"/>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5.178,50</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9</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5156</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Pohonné hmoty a maziva</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1.392,37</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10</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5161</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Poštovní služby (známky, franko)</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169.094,02</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11</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5162</w:t>
            </w:r>
          </w:p>
        </w:tc>
        <w:tc>
          <w:tcPr>
            <w:tcW w:w="5098" w:type="dxa"/>
            <w:hideMark/>
          </w:tcPr>
          <w:p w:rsidR="00FC4846" w:rsidRDefault="0044633D" w:rsidP="0044633D">
            <w:pPr>
              <w:rPr>
                <w:rFonts w:ascii="Arial" w:hAnsi="Arial" w:cs="Arial"/>
                <w:color w:val="000000"/>
                <w:sz w:val="22"/>
                <w:szCs w:val="22"/>
              </w:rPr>
            </w:pPr>
            <w:r>
              <w:rPr>
                <w:rFonts w:ascii="Arial" w:hAnsi="Arial" w:cs="Arial"/>
                <w:color w:val="000000"/>
                <w:sz w:val="22"/>
                <w:szCs w:val="22"/>
              </w:rPr>
              <w:t>T</w:t>
            </w:r>
            <w:r w:rsidR="00FC4846">
              <w:rPr>
                <w:rFonts w:ascii="Arial" w:hAnsi="Arial" w:cs="Arial"/>
                <w:color w:val="000000"/>
                <w:sz w:val="22"/>
                <w:szCs w:val="22"/>
              </w:rPr>
              <w:t>elefony</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93,12</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12</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5164</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Nájemné (volební místnosti, PC)</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61.519,00</w:t>
            </w:r>
          </w:p>
        </w:tc>
      </w:tr>
      <w:tr w:rsidR="00FC4846" w:rsidTr="00363E6A">
        <w:trPr>
          <w:trHeight w:val="20"/>
        </w:trPr>
        <w:tc>
          <w:tcPr>
            <w:tcW w:w="988"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13</w:t>
            </w:r>
          </w:p>
        </w:tc>
        <w:tc>
          <w:tcPr>
            <w:tcW w:w="1280"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5169</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Nákup ostatních služeb (stravenky)</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32.194,80</w:t>
            </w:r>
          </w:p>
        </w:tc>
      </w:tr>
      <w:tr w:rsidR="00FC4846" w:rsidTr="00363E6A">
        <w:trPr>
          <w:trHeight w:val="20"/>
        </w:trPr>
        <w:tc>
          <w:tcPr>
            <w:tcW w:w="988" w:type="dxa"/>
            <w:noWrap/>
            <w:hideMark/>
          </w:tcPr>
          <w:p w:rsidR="00FC4846" w:rsidRDefault="00FC4846" w:rsidP="00363E6A">
            <w:pPr>
              <w:rPr>
                <w:color w:val="000000"/>
              </w:rPr>
            </w:pPr>
            <w:r>
              <w:rPr>
                <w:color w:val="000000"/>
              </w:rPr>
              <w:t> </w:t>
            </w:r>
          </w:p>
        </w:tc>
        <w:tc>
          <w:tcPr>
            <w:tcW w:w="1280" w:type="dxa"/>
            <w:hideMark/>
          </w:tcPr>
          <w:p w:rsidR="00FC4846" w:rsidRDefault="00FC4846" w:rsidP="00363E6A">
            <w:pPr>
              <w:rPr>
                <w:color w:val="000000"/>
              </w:rPr>
            </w:pPr>
            <w:r>
              <w:rPr>
                <w:color w:val="000000"/>
              </w:rPr>
              <w:t> </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Celkem</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656.091,16</w:t>
            </w:r>
          </w:p>
        </w:tc>
      </w:tr>
      <w:tr w:rsidR="00FC4846" w:rsidTr="00363E6A">
        <w:trPr>
          <w:trHeight w:val="20"/>
        </w:trPr>
        <w:tc>
          <w:tcPr>
            <w:tcW w:w="988" w:type="dxa"/>
            <w:noWrap/>
            <w:hideMark/>
          </w:tcPr>
          <w:p w:rsidR="00FC4846" w:rsidRDefault="00FC4846" w:rsidP="00363E6A">
            <w:pPr>
              <w:rPr>
                <w:color w:val="000000"/>
              </w:rPr>
            </w:pPr>
            <w:r>
              <w:rPr>
                <w:color w:val="000000"/>
              </w:rPr>
              <w:t> </w:t>
            </w:r>
          </w:p>
        </w:tc>
        <w:tc>
          <w:tcPr>
            <w:tcW w:w="1280" w:type="dxa"/>
            <w:noWrap/>
            <w:hideMark/>
          </w:tcPr>
          <w:p w:rsidR="00FC4846" w:rsidRDefault="00FC4846" w:rsidP="00363E6A">
            <w:pPr>
              <w:rPr>
                <w:color w:val="000000"/>
              </w:rPr>
            </w:pPr>
            <w:r>
              <w:rPr>
                <w:color w:val="000000"/>
              </w:rPr>
              <w:t> </w:t>
            </w:r>
          </w:p>
        </w:tc>
        <w:tc>
          <w:tcPr>
            <w:tcW w:w="5098" w:type="dxa"/>
            <w:hideMark/>
          </w:tcPr>
          <w:p w:rsidR="00FC4846" w:rsidRDefault="00FC4846" w:rsidP="00363E6A">
            <w:pPr>
              <w:rPr>
                <w:rFonts w:ascii="Arial" w:hAnsi="Arial" w:cs="Arial"/>
                <w:color w:val="000000"/>
                <w:sz w:val="22"/>
                <w:szCs w:val="22"/>
              </w:rPr>
            </w:pPr>
            <w:r>
              <w:rPr>
                <w:rFonts w:ascii="Arial" w:hAnsi="Arial" w:cs="Arial"/>
                <w:color w:val="000000"/>
                <w:sz w:val="22"/>
                <w:szCs w:val="22"/>
              </w:rPr>
              <w:t>Dotace na volby</w:t>
            </w:r>
          </w:p>
        </w:tc>
        <w:tc>
          <w:tcPr>
            <w:tcW w:w="2273" w:type="dxa"/>
            <w:noWrap/>
            <w:hideMark/>
          </w:tcPr>
          <w:p w:rsidR="00FC4846" w:rsidRDefault="00FC4846" w:rsidP="00363E6A">
            <w:pPr>
              <w:jc w:val="right"/>
              <w:rPr>
                <w:rFonts w:ascii="Arial" w:hAnsi="Arial" w:cs="Arial"/>
                <w:color w:val="000000"/>
                <w:sz w:val="22"/>
                <w:szCs w:val="22"/>
              </w:rPr>
            </w:pPr>
            <w:r>
              <w:rPr>
                <w:rFonts w:ascii="Arial" w:hAnsi="Arial" w:cs="Arial"/>
                <w:color w:val="000000"/>
                <w:sz w:val="22"/>
                <w:szCs w:val="22"/>
              </w:rPr>
              <w:t>735.000,00</w:t>
            </w:r>
          </w:p>
        </w:tc>
      </w:tr>
      <w:tr w:rsidR="00FC4846" w:rsidTr="00363E6A">
        <w:trPr>
          <w:trHeight w:val="20"/>
        </w:trPr>
        <w:tc>
          <w:tcPr>
            <w:tcW w:w="988" w:type="dxa"/>
            <w:noWrap/>
            <w:hideMark/>
          </w:tcPr>
          <w:p w:rsidR="00FC4846" w:rsidRDefault="00FC4846" w:rsidP="00363E6A">
            <w:pPr>
              <w:rPr>
                <w:rFonts w:ascii="Calibri" w:hAnsi="Calibri" w:cs="Calibri"/>
                <w:color w:val="000000"/>
                <w:sz w:val="22"/>
                <w:szCs w:val="22"/>
              </w:rPr>
            </w:pPr>
            <w:r>
              <w:rPr>
                <w:rFonts w:ascii="Calibri" w:hAnsi="Calibri" w:cs="Calibri"/>
                <w:color w:val="000000"/>
                <w:sz w:val="22"/>
                <w:szCs w:val="22"/>
              </w:rPr>
              <w:lastRenderedPageBreak/>
              <w:t> </w:t>
            </w:r>
          </w:p>
        </w:tc>
        <w:tc>
          <w:tcPr>
            <w:tcW w:w="1280" w:type="dxa"/>
            <w:noWrap/>
            <w:hideMark/>
          </w:tcPr>
          <w:p w:rsidR="00FC4846" w:rsidRDefault="00FC4846" w:rsidP="00363E6A">
            <w:pPr>
              <w:rPr>
                <w:rFonts w:ascii="Calibri" w:hAnsi="Calibri" w:cs="Calibri"/>
                <w:color w:val="000000"/>
                <w:sz w:val="22"/>
                <w:szCs w:val="22"/>
              </w:rPr>
            </w:pPr>
            <w:r>
              <w:rPr>
                <w:rFonts w:ascii="Calibri" w:hAnsi="Calibri" w:cs="Calibri"/>
                <w:color w:val="000000"/>
                <w:sz w:val="22"/>
                <w:szCs w:val="22"/>
              </w:rPr>
              <w:t> </w:t>
            </w:r>
          </w:p>
        </w:tc>
        <w:tc>
          <w:tcPr>
            <w:tcW w:w="5098" w:type="dxa"/>
            <w:hideMark/>
          </w:tcPr>
          <w:p w:rsidR="00FC4846" w:rsidRDefault="00FC4846" w:rsidP="00363E6A">
            <w:pPr>
              <w:rPr>
                <w:rFonts w:ascii="Arial" w:hAnsi="Arial" w:cs="Arial"/>
                <w:color w:val="000000"/>
                <w:sz w:val="22"/>
                <w:szCs w:val="22"/>
              </w:rPr>
            </w:pPr>
          </w:p>
        </w:tc>
        <w:tc>
          <w:tcPr>
            <w:tcW w:w="2273" w:type="dxa"/>
            <w:noWrap/>
            <w:hideMark/>
          </w:tcPr>
          <w:p w:rsidR="00FC4846" w:rsidRPr="00DF4596" w:rsidRDefault="00FC4846" w:rsidP="0044633D">
            <w:pPr>
              <w:rPr>
                <w:rFonts w:ascii="Arial" w:hAnsi="Arial" w:cs="Arial"/>
                <w:color w:val="000000"/>
                <w:sz w:val="22"/>
                <w:szCs w:val="22"/>
              </w:rPr>
            </w:pPr>
          </w:p>
        </w:tc>
      </w:tr>
    </w:tbl>
    <w:p w:rsidR="00FC4846" w:rsidRPr="00CC7B8F" w:rsidRDefault="00FC4846" w:rsidP="00FC4846">
      <w:pPr>
        <w:rPr>
          <w:rFonts w:ascii="Arial" w:hAnsi="Arial" w:cs="Arial"/>
          <w:sz w:val="22"/>
          <w:szCs w:val="22"/>
        </w:rPr>
      </w:pPr>
    </w:p>
    <w:p w:rsidR="00002BA5" w:rsidRPr="00F24ECE" w:rsidRDefault="00002BA5" w:rsidP="00002BA5">
      <w:pPr>
        <w:pStyle w:val="Nadpis1"/>
        <w:rPr>
          <w:rFonts w:ascii="Arial" w:hAnsi="Arial" w:cs="Arial"/>
          <w:b/>
          <w:bCs/>
          <w:u w:val="single"/>
        </w:rPr>
      </w:pPr>
      <w:r w:rsidRPr="00F24ECE">
        <w:rPr>
          <w:rFonts w:ascii="Arial" w:hAnsi="Arial" w:cs="Arial"/>
          <w:b/>
          <w:bCs/>
          <w:u w:val="single"/>
        </w:rPr>
        <w:t>ORJ 4XX  Odbor školství, kultury a sportu</w:t>
      </w:r>
    </w:p>
    <w:p w:rsidR="00002BA5" w:rsidRPr="00EF6027" w:rsidRDefault="006A536A" w:rsidP="00002BA5">
      <w:pPr>
        <w:pStyle w:val="Nadpis1"/>
        <w:rPr>
          <w:rFonts w:ascii="Arial" w:hAnsi="Arial" w:cs="Arial"/>
          <w:b/>
          <w:bCs/>
          <w:i/>
          <w:iCs/>
          <w:sz w:val="22"/>
          <w:szCs w:val="22"/>
        </w:rPr>
      </w:pPr>
      <w:r w:rsidRPr="00EF6027">
        <w:rPr>
          <w:rFonts w:ascii="Arial" w:hAnsi="Arial" w:cs="Arial"/>
          <w:b/>
          <w:bCs/>
          <w:i/>
          <w:iCs/>
          <w:sz w:val="22"/>
          <w:szCs w:val="22"/>
        </w:rPr>
        <w:t xml:space="preserve">ORJ </w:t>
      </w:r>
      <w:r w:rsidR="00002BA5" w:rsidRPr="00EF6027">
        <w:rPr>
          <w:rFonts w:ascii="Arial" w:hAnsi="Arial" w:cs="Arial"/>
          <w:b/>
          <w:bCs/>
          <w:i/>
          <w:iCs/>
          <w:sz w:val="22"/>
          <w:szCs w:val="22"/>
        </w:rPr>
        <w:t>414 – Školství</w:t>
      </w:r>
    </w:p>
    <w:p w:rsidR="008563D8" w:rsidRPr="008563D8" w:rsidRDefault="008563D8" w:rsidP="008563D8">
      <w:pPr>
        <w:jc w:val="both"/>
        <w:rPr>
          <w:rFonts w:ascii="Arial" w:hAnsi="Arial" w:cs="Arial"/>
          <w:sz w:val="22"/>
          <w:szCs w:val="22"/>
        </w:rPr>
      </w:pPr>
      <w:r w:rsidRPr="008563D8">
        <w:rPr>
          <w:rFonts w:ascii="Arial" w:hAnsi="Arial" w:cs="Arial"/>
          <w:sz w:val="22"/>
          <w:szCs w:val="22"/>
        </w:rPr>
        <w:t xml:space="preserve">Hospodaření všech škol a školských zařízení, kde je zřizovatelem město Nový Jičín, skončilo kladným hospodářským výsledkem. Vzhledem k tomu, že příspěvkovým organizacím je stanovena spotřeba energie dle kvalifikovaného odhadu a případné překročení nebo nedočerpání je zúčtováno se zřizovatelem, nedochází k ovlivňování hospodářské výsledku u těchto komodit, které organizace nemůže významně ovlivnit. U všech škol a školských zařízení dochází k dorovnání spotřeby energií z prostředků zřizovatele. </w:t>
      </w:r>
      <w:r w:rsidR="002B6747">
        <w:rPr>
          <w:rFonts w:ascii="Arial" w:hAnsi="Arial" w:cs="Arial"/>
          <w:sz w:val="22"/>
          <w:szCs w:val="22"/>
        </w:rPr>
        <w:t>Vratky</w:t>
      </w:r>
      <w:r w:rsidRPr="008563D8">
        <w:rPr>
          <w:rFonts w:ascii="Arial" w:hAnsi="Arial" w:cs="Arial"/>
          <w:sz w:val="22"/>
          <w:szCs w:val="22"/>
        </w:rPr>
        <w:t xml:space="preserve"> na účet města </w:t>
      </w:r>
      <w:r w:rsidR="002B6747">
        <w:rPr>
          <w:rFonts w:ascii="Arial" w:hAnsi="Arial" w:cs="Arial"/>
          <w:sz w:val="22"/>
          <w:szCs w:val="22"/>
        </w:rPr>
        <w:t>činily částku</w:t>
      </w:r>
      <w:r w:rsidRPr="008563D8">
        <w:rPr>
          <w:rFonts w:ascii="Arial" w:hAnsi="Arial" w:cs="Arial"/>
          <w:sz w:val="22"/>
          <w:szCs w:val="22"/>
        </w:rPr>
        <w:t xml:space="preserve"> 406.080,82 Kč, přičemž doplatky energií dle skutečné spotřeby za rok 2025 jednotlivým příspěvkovým organizacím byly ve výši 1.537.835 Kč. Ředitelé škol a školských zařízení mimo svou hlavní činnost ve výchovně vzdělávacím procesu pro cca 2.200 žáků a cca 700 dětí v mateřských školách se také v souladu s rozpočtem věnovali údržbě svěřených objektů, sportovních zařízení a zahrad.</w:t>
      </w:r>
    </w:p>
    <w:p w:rsidR="00F24ECE" w:rsidRPr="002B2E2C" w:rsidRDefault="008563D8" w:rsidP="00F24ECE">
      <w:pPr>
        <w:jc w:val="both"/>
        <w:rPr>
          <w:rFonts w:ascii="Arial" w:hAnsi="Arial" w:cs="Arial"/>
          <w:i/>
          <w:sz w:val="22"/>
          <w:szCs w:val="22"/>
          <w:u w:val="single"/>
        </w:rPr>
      </w:pPr>
      <w:r w:rsidRPr="002B2E2C">
        <w:rPr>
          <w:rFonts w:ascii="Arial" w:hAnsi="Arial" w:cs="Arial"/>
          <w:i/>
          <w:sz w:val="22"/>
          <w:szCs w:val="22"/>
          <w:u w:val="single"/>
        </w:rPr>
        <w:t>ODPA 3111-</w:t>
      </w:r>
      <w:r w:rsidR="00F24ECE" w:rsidRPr="002B2E2C">
        <w:rPr>
          <w:rFonts w:ascii="Arial" w:hAnsi="Arial" w:cs="Arial"/>
          <w:i/>
          <w:sz w:val="22"/>
          <w:szCs w:val="22"/>
          <w:u w:val="single"/>
        </w:rPr>
        <w:t>Mateřské školy</w:t>
      </w:r>
      <w:r w:rsidRPr="002B2E2C">
        <w:rPr>
          <w:rFonts w:ascii="Arial" w:hAnsi="Arial" w:cs="Arial"/>
          <w:i/>
          <w:sz w:val="22"/>
          <w:szCs w:val="22"/>
          <w:u w:val="single"/>
        </w:rPr>
        <w:t xml:space="preserve"> (MŠ)</w:t>
      </w:r>
      <w:r w:rsidR="00F24ECE" w:rsidRPr="002B2E2C">
        <w:rPr>
          <w:rFonts w:ascii="Arial" w:hAnsi="Arial" w:cs="Arial"/>
          <w:i/>
          <w:sz w:val="22"/>
          <w:szCs w:val="22"/>
          <w:u w:val="single"/>
        </w:rPr>
        <w:t xml:space="preserve">: </w:t>
      </w:r>
    </w:p>
    <w:p w:rsidR="004F19C8" w:rsidRPr="004F19C8" w:rsidRDefault="004F19C8" w:rsidP="004F19C8">
      <w:pPr>
        <w:jc w:val="both"/>
        <w:rPr>
          <w:sz w:val="22"/>
          <w:szCs w:val="22"/>
        </w:rPr>
      </w:pPr>
      <w:r w:rsidRPr="004F19C8">
        <w:rPr>
          <w:rFonts w:ascii="Arial" w:hAnsi="Arial" w:cs="Arial"/>
          <w:sz w:val="22"/>
          <w:szCs w:val="22"/>
        </w:rPr>
        <w:t xml:space="preserve">Mateřské školy se potýkají s nižšími příjmy v důsledku výpadku školného (osvobození od úplaty školného ze sociálních důvodů). Zároveň předškolní zařízení finančně zatěžují náhradní plnění, kdy musí organizace plnit povinné podíly na zakoupení zboží a výrobků od chráněných dílen, protože nedodrží povinný podíl zaměstnávání pracovně znevýhodněných zaměstnanců. Mateřské školy také využívají možnosti zapojení do projektu </w:t>
      </w:r>
      <w:proofErr w:type="spellStart"/>
      <w:r w:rsidRPr="004F19C8">
        <w:rPr>
          <w:rFonts w:ascii="Arial" w:hAnsi="Arial" w:cs="Arial"/>
          <w:sz w:val="22"/>
          <w:szCs w:val="22"/>
        </w:rPr>
        <w:t>Women</w:t>
      </w:r>
      <w:proofErr w:type="spellEnd"/>
      <w:r w:rsidRPr="004F19C8">
        <w:rPr>
          <w:rFonts w:ascii="Arial" w:hAnsi="Arial" w:cs="Arial"/>
          <w:sz w:val="22"/>
          <w:szCs w:val="22"/>
        </w:rPr>
        <w:t xml:space="preserve"> </w:t>
      </w:r>
      <w:proofErr w:type="spellStart"/>
      <w:r w:rsidRPr="004F19C8">
        <w:rPr>
          <w:rFonts w:ascii="Arial" w:hAnsi="Arial" w:cs="Arial"/>
          <w:sz w:val="22"/>
          <w:szCs w:val="22"/>
        </w:rPr>
        <w:t>for</w:t>
      </w:r>
      <w:proofErr w:type="spellEnd"/>
      <w:r w:rsidRPr="004F19C8">
        <w:rPr>
          <w:rFonts w:ascii="Arial" w:hAnsi="Arial" w:cs="Arial"/>
          <w:sz w:val="22"/>
          <w:szCs w:val="22"/>
        </w:rPr>
        <w:t xml:space="preserve"> </w:t>
      </w:r>
      <w:proofErr w:type="spellStart"/>
      <w:r w:rsidRPr="004F19C8">
        <w:rPr>
          <w:rFonts w:ascii="Arial" w:hAnsi="Arial" w:cs="Arial"/>
          <w:sz w:val="22"/>
          <w:szCs w:val="22"/>
        </w:rPr>
        <w:t>Women</w:t>
      </w:r>
      <w:proofErr w:type="spellEnd"/>
      <w:r w:rsidRPr="004F19C8">
        <w:rPr>
          <w:rFonts w:ascii="Arial" w:hAnsi="Arial" w:cs="Arial"/>
          <w:sz w:val="22"/>
          <w:szCs w:val="22"/>
        </w:rPr>
        <w:t xml:space="preserve"> pro zajištění stravy dětem ze sociálně znevýhodněného prostředí a také se školky zapojují do Operačního programu Jan </w:t>
      </w:r>
      <w:r w:rsidR="006A536A">
        <w:rPr>
          <w:rFonts w:ascii="Arial" w:hAnsi="Arial" w:cs="Arial"/>
          <w:sz w:val="22"/>
          <w:szCs w:val="22"/>
        </w:rPr>
        <w:t>A</w:t>
      </w:r>
      <w:r w:rsidRPr="004F19C8">
        <w:rPr>
          <w:rFonts w:ascii="Arial" w:hAnsi="Arial" w:cs="Arial"/>
          <w:sz w:val="22"/>
          <w:szCs w:val="22"/>
        </w:rPr>
        <w:t>mos Komenský.</w:t>
      </w:r>
    </w:p>
    <w:p w:rsidR="004F19C8" w:rsidRPr="006A536A" w:rsidRDefault="004F19C8" w:rsidP="004F19C8">
      <w:pPr>
        <w:jc w:val="both"/>
        <w:rPr>
          <w:sz w:val="22"/>
          <w:szCs w:val="22"/>
        </w:rPr>
      </w:pPr>
      <w:r w:rsidRPr="006A536A">
        <w:rPr>
          <w:rFonts w:ascii="Arial" w:hAnsi="Arial" w:cs="Arial"/>
          <w:i/>
          <w:sz w:val="22"/>
          <w:szCs w:val="22"/>
        </w:rPr>
        <w:t>MŠ Máj</w:t>
      </w:r>
      <w:r w:rsidRPr="006A536A">
        <w:rPr>
          <w:rFonts w:ascii="Arial" w:hAnsi="Arial" w:cs="Arial"/>
          <w:sz w:val="22"/>
          <w:szCs w:val="22"/>
        </w:rPr>
        <w:t xml:space="preserve"> skončila kladným hospodářským výsledkem ve výši 27.217,76 Kč. Tato mateřská škola se</w:t>
      </w:r>
      <w:r w:rsidR="0044633D">
        <w:rPr>
          <w:rFonts w:ascii="Segoe UI Symbol" w:hAnsi="Segoe UI Symbol" w:cs="Arial"/>
          <w:sz w:val="22"/>
          <w:szCs w:val="22"/>
        </w:rPr>
        <w:t> </w:t>
      </w:r>
      <w:r w:rsidRPr="006A536A">
        <w:rPr>
          <w:rFonts w:ascii="Arial" w:hAnsi="Arial" w:cs="Arial"/>
          <w:sz w:val="22"/>
          <w:szCs w:val="22"/>
        </w:rPr>
        <w:t xml:space="preserve">také zapojila do programu „Skutečná zdravá škola“ a do programu na podporu dětí s hendikepem „Fond </w:t>
      </w:r>
      <w:proofErr w:type="spellStart"/>
      <w:r w:rsidRPr="006A536A">
        <w:rPr>
          <w:rFonts w:ascii="Arial" w:hAnsi="Arial" w:cs="Arial"/>
          <w:sz w:val="22"/>
          <w:szCs w:val="22"/>
        </w:rPr>
        <w:t>Sidus</w:t>
      </w:r>
      <w:proofErr w:type="spellEnd"/>
      <w:r w:rsidRPr="006A536A">
        <w:rPr>
          <w:rFonts w:ascii="Arial" w:hAnsi="Arial" w:cs="Arial"/>
          <w:sz w:val="22"/>
          <w:szCs w:val="22"/>
        </w:rPr>
        <w:t xml:space="preserve">“. Byla provedena oprava sociálního zařízení, výmalby interiérů a nátěry herních prvků. Zároveň byl proveden nákup škrabky brambor do školní jídelny. </w:t>
      </w:r>
    </w:p>
    <w:p w:rsidR="004F19C8" w:rsidRPr="006A536A" w:rsidRDefault="004F19C8" w:rsidP="004F19C8">
      <w:pPr>
        <w:jc w:val="both"/>
        <w:rPr>
          <w:sz w:val="22"/>
          <w:szCs w:val="22"/>
        </w:rPr>
      </w:pPr>
      <w:r w:rsidRPr="006A536A">
        <w:rPr>
          <w:rFonts w:ascii="Arial" w:hAnsi="Arial" w:cs="Arial"/>
          <w:i/>
          <w:sz w:val="22"/>
          <w:szCs w:val="22"/>
        </w:rPr>
        <w:t>MŠ Trojlístek</w:t>
      </w:r>
      <w:r w:rsidRPr="006A536A">
        <w:rPr>
          <w:rFonts w:ascii="Arial" w:hAnsi="Arial" w:cs="Arial"/>
          <w:sz w:val="22"/>
          <w:szCs w:val="22"/>
        </w:rPr>
        <w:t xml:space="preserve"> vykazuje hospodářský výsledek ve výši 221,71 Kč. Mateřská škola se také zapojila do</w:t>
      </w:r>
      <w:r w:rsidR="0044633D">
        <w:rPr>
          <w:rFonts w:ascii="Arial" w:hAnsi="Arial" w:cs="Arial"/>
          <w:sz w:val="22"/>
          <w:szCs w:val="22"/>
        </w:rPr>
        <w:t> </w:t>
      </w:r>
      <w:r w:rsidRPr="006A536A">
        <w:rPr>
          <w:rFonts w:ascii="Arial" w:hAnsi="Arial" w:cs="Arial"/>
          <w:sz w:val="22"/>
          <w:szCs w:val="22"/>
        </w:rPr>
        <w:t xml:space="preserve">projektu „Svět očima dětí.“ Také se školka přihlásila do projektu realizovaného v Euroregionu program </w:t>
      </w:r>
      <w:proofErr w:type="spellStart"/>
      <w:r w:rsidRPr="006A536A">
        <w:rPr>
          <w:rFonts w:ascii="Arial" w:hAnsi="Arial" w:cs="Arial"/>
          <w:sz w:val="22"/>
          <w:szCs w:val="22"/>
        </w:rPr>
        <w:t>Interreg</w:t>
      </w:r>
      <w:proofErr w:type="spellEnd"/>
      <w:r w:rsidRPr="006A536A">
        <w:rPr>
          <w:rFonts w:ascii="Arial" w:hAnsi="Arial" w:cs="Arial"/>
          <w:sz w:val="22"/>
          <w:szCs w:val="22"/>
        </w:rPr>
        <w:t xml:space="preserve"> </w:t>
      </w:r>
      <w:proofErr w:type="spellStart"/>
      <w:r w:rsidRPr="006A536A">
        <w:rPr>
          <w:rFonts w:ascii="Arial" w:hAnsi="Arial" w:cs="Arial"/>
          <w:sz w:val="22"/>
          <w:szCs w:val="22"/>
        </w:rPr>
        <w:t>Silesia</w:t>
      </w:r>
      <w:proofErr w:type="spellEnd"/>
      <w:r w:rsidRPr="006A536A">
        <w:rPr>
          <w:rFonts w:ascii="Arial" w:hAnsi="Arial" w:cs="Arial"/>
          <w:sz w:val="22"/>
          <w:szCs w:val="22"/>
        </w:rPr>
        <w:t xml:space="preserve"> s názvem „Děti pro děti“, kdy s polskou mateřskou školou z </w:t>
      </w:r>
      <w:proofErr w:type="spellStart"/>
      <w:r w:rsidRPr="006A536A">
        <w:rPr>
          <w:rFonts w:ascii="Arial" w:hAnsi="Arial" w:cs="Arial"/>
          <w:sz w:val="22"/>
          <w:szCs w:val="22"/>
        </w:rPr>
        <w:t>Tworkówa</w:t>
      </w:r>
      <w:proofErr w:type="spellEnd"/>
      <w:r w:rsidRPr="006A536A">
        <w:rPr>
          <w:rFonts w:ascii="Arial" w:hAnsi="Arial" w:cs="Arial"/>
          <w:sz w:val="22"/>
          <w:szCs w:val="22"/>
        </w:rPr>
        <w:t xml:space="preserve"> uskutečnily čtyři setkání s polskými dětmi a pedagogy. Proběhly práce spojené s opravou havárie přívodu teplé vody na pracovišti na ulice Máchova, malování objektů a výměny podlahových krytin a čištění žlabů. Zároveň byl z investičních prostředků pořízen elektronický zabezpečovací systém na pracovišti v Žilině.</w:t>
      </w:r>
    </w:p>
    <w:p w:rsidR="004F19C8" w:rsidRPr="006A536A" w:rsidRDefault="004F19C8" w:rsidP="004F19C8">
      <w:pPr>
        <w:jc w:val="both"/>
        <w:rPr>
          <w:rFonts w:ascii="Arial" w:hAnsi="Arial" w:cs="Arial"/>
          <w:sz w:val="22"/>
          <w:szCs w:val="22"/>
        </w:rPr>
      </w:pPr>
      <w:r w:rsidRPr="006A536A">
        <w:rPr>
          <w:rFonts w:ascii="Arial" w:hAnsi="Arial" w:cs="Arial"/>
          <w:i/>
          <w:sz w:val="22"/>
          <w:szCs w:val="22"/>
        </w:rPr>
        <w:t>MŠ Sady</w:t>
      </w:r>
      <w:r w:rsidRPr="006A536A">
        <w:rPr>
          <w:rFonts w:ascii="Arial" w:hAnsi="Arial" w:cs="Arial"/>
          <w:sz w:val="22"/>
          <w:szCs w:val="22"/>
        </w:rPr>
        <w:t xml:space="preserve"> dosáhlo hospodářského výsledku ve výši 31.522,17 Kč. Mateřská škola je také zapojena do environmentálního projektu „Mrkvička“. Spolupracují se spolkem Zůstat spolu aktivní. Byly provedeny údržbové práce jako výměna podlahových krytin, nátěry herních prvků, malování objektů, pořízení historických mříží do oken. Zároveň z prostředků odboru rozvoje investic byla provedena rozsáhlá oprava a údržba sociálního zařízení na pracovišti na ul. Revoluční.  </w:t>
      </w:r>
    </w:p>
    <w:p w:rsidR="00F24ECE" w:rsidRDefault="00A74C09" w:rsidP="00F24ECE">
      <w:pPr>
        <w:jc w:val="both"/>
        <w:rPr>
          <w:rFonts w:ascii="Arial" w:hAnsi="Arial" w:cs="Arial"/>
          <w:i/>
          <w:sz w:val="22"/>
          <w:szCs w:val="22"/>
          <w:u w:val="single"/>
        </w:rPr>
      </w:pPr>
      <w:r w:rsidRPr="002B2E2C">
        <w:rPr>
          <w:rFonts w:ascii="Arial" w:hAnsi="Arial" w:cs="Arial"/>
          <w:i/>
          <w:sz w:val="22"/>
          <w:szCs w:val="22"/>
          <w:u w:val="single"/>
        </w:rPr>
        <w:t>ODPA 3113-</w:t>
      </w:r>
      <w:r w:rsidR="00F24ECE" w:rsidRPr="002B2E2C">
        <w:rPr>
          <w:rFonts w:ascii="Arial" w:hAnsi="Arial" w:cs="Arial"/>
          <w:i/>
          <w:sz w:val="22"/>
          <w:szCs w:val="22"/>
          <w:u w:val="single"/>
        </w:rPr>
        <w:t>Základní školy</w:t>
      </w:r>
      <w:r w:rsidRPr="002B2E2C">
        <w:rPr>
          <w:rFonts w:ascii="Arial" w:hAnsi="Arial" w:cs="Arial"/>
          <w:i/>
          <w:sz w:val="22"/>
          <w:szCs w:val="22"/>
          <w:u w:val="single"/>
        </w:rPr>
        <w:t xml:space="preserve"> (ZŠ)</w:t>
      </w:r>
      <w:r w:rsidR="00F24ECE" w:rsidRPr="002B2E2C">
        <w:rPr>
          <w:rFonts w:ascii="Arial" w:hAnsi="Arial" w:cs="Arial"/>
          <w:i/>
          <w:sz w:val="22"/>
          <w:szCs w:val="22"/>
          <w:u w:val="single"/>
        </w:rPr>
        <w:t>:</w:t>
      </w:r>
    </w:p>
    <w:p w:rsidR="00320C9B" w:rsidRPr="00320C9B" w:rsidRDefault="00320C9B" w:rsidP="00320C9B">
      <w:pPr>
        <w:jc w:val="both"/>
        <w:rPr>
          <w:sz w:val="22"/>
          <w:szCs w:val="22"/>
        </w:rPr>
      </w:pPr>
      <w:r w:rsidRPr="00320C9B">
        <w:rPr>
          <w:rFonts w:ascii="Arial" w:hAnsi="Arial" w:cs="Arial"/>
          <w:sz w:val="22"/>
          <w:szCs w:val="22"/>
        </w:rPr>
        <w:t>Finanční prostředky na údržbu a investice byly vyčerpány dle plánovaného rozpočtu. Všechny základní školy jsou zapojeny do programu „Obědy do škol“ a snaží se řešit tíživou finanční situaci rodičů ohrožených chudobou tak, aby děti měly plnohodnotnou stravu ve škole. Zároveň jsou školy zapojeny do projektu Operačního programu Jan Ámos Komenský (OP JAK)</w:t>
      </w:r>
      <w:r w:rsidR="002B6747">
        <w:rPr>
          <w:rFonts w:ascii="Arial" w:hAnsi="Arial" w:cs="Arial"/>
          <w:sz w:val="22"/>
          <w:szCs w:val="22"/>
        </w:rPr>
        <w:t>.</w:t>
      </w:r>
    </w:p>
    <w:p w:rsidR="00320C9B" w:rsidRPr="00320C9B" w:rsidRDefault="00320C9B" w:rsidP="00320C9B">
      <w:pPr>
        <w:jc w:val="both"/>
        <w:rPr>
          <w:rFonts w:ascii="Arial" w:hAnsi="Arial" w:cs="Arial"/>
          <w:sz w:val="22"/>
          <w:szCs w:val="22"/>
        </w:rPr>
      </w:pPr>
      <w:r w:rsidRPr="00320C9B">
        <w:rPr>
          <w:rFonts w:ascii="Arial" w:hAnsi="Arial" w:cs="Arial"/>
          <w:i/>
          <w:sz w:val="22"/>
          <w:szCs w:val="22"/>
        </w:rPr>
        <w:t>ZŠ Komenského 68</w:t>
      </w:r>
      <w:r w:rsidRPr="00320C9B">
        <w:rPr>
          <w:rFonts w:ascii="Arial" w:hAnsi="Arial" w:cs="Arial"/>
          <w:sz w:val="22"/>
          <w:szCs w:val="22"/>
        </w:rPr>
        <w:t xml:space="preserve"> skončila hospodářským výsledkem ve výši 78.676,25 Kč. Proběhly práce spojené s v opravou oplocení, malováním, opravou hygienického zázemí pro úklid. Zároveň byly provedeny práce související se špatným stavem fasády a byla opravena poškozená římsa tak, aby se předešlo případným odpadáváním omítky fasády. Z investičních prostředků byla zakoupena škrabka brambor a sklopná elektrická pánev do školní jídelny, stejně tak byl upraven ohřev vzduchu ve školní kuchyni.</w:t>
      </w:r>
    </w:p>
    <w:p w:rsidR="00320C9B" w:rsidRPr="00320C9B" w:rsidRDefault="00320C9B" w:rsidP="00320C9B">
      <w:pPr>
        <w:jc w:val="both"/>
        <w:rPr>
          <w:rFonts w:ascii="Arial" w:hAnsi="Arial" w:cs="Arial"/>
          <w:sz w:val="22"/>
          <w:szCs w:val="22"/>
        </w:rPr>
      </w:pPr>
      <w:r w:rsidRPr="00320C9B">
        <w:rPr>
          <w:rFonts w:ascii="Arial" w:hAnsi="Arial" w:cs="Arial"/>
          <w:i/>
          <w:sz w:val="22"/>
          <w:szCs w:val="22"/>
        </w:rPr>
        <w:t xml:space="preserve">ZŠ Tyršova </w:t>
      </w:r>
      <w:r w:rsidRPr="00320C9B">
        <w:rPr>
          <w:rFonts w:ascii="Arial" w:hAnsi="Arial" w:cs="Arial"/>
          <w:sz w:val="22"/>
          <w:szCs w:val="22"/>
        </w:rPr>
        <w:t xml:space="preserve">skončila kladným hospodářským výsledkem ve výši 423.064,18 Kč. Údržbové práce probíhaly na obnově podlahové krytiny, oprava systému odvodnění střechy, malířské a natěračské práce, byly provedeny kamerové zkoušky v kanalizaci u školní jídelny a jiné nezbytné údržbové práce. Zároveň škola si z investičních prostředků pořídila elektrickou pánev do školní kuchyně. </w:t>
      </w:r>
    </w:p>
    <w:p w:rsidR="00320C9B" w:rsidRPr="00320C9B" w:rsidRDefault="00320C9B" w:rsidP="00320C9B">
      <w:pPr>
        <w:jc w:val="both"/>
        <w:rPr>
          <w:rFonts w:ascii="Arial" w:hAnsi="Arial" w:cs="Arial"/>
          <w:sz w:val="22"/>
          <w:szCs w:val="22"/>
        </w:rPr>
      </w:pPr>
      <w:r w:rsidRPr="00320C9B">
        <w:rPr>
          <w:rFonts w:ascii="Arial" w:hAnsi="Arial" w:cs="Arial"/>
          <w:i/>
          <w:sz w:val="22"/>
          <w:szCs w:val="22"/>
        </w:rPr>
        <w:lastRenderedPageBreak/>
        <w:t>ZŠ Komenského 66</w:t>
      </w:r>
      <w:r w:rsidRPr="00320C9B">
        <w:rPr>
          <w:rFonts w:ascii="Arial" w:hAnsi="Arial" w:cs="Arial"/>
          <w:sz w:val="22"/>
          <w:szCs w:val="22"/>
        </w:rPr>
        <w:t xml:space="preserve"> skončila hospodářským výsledkem ve výši 35.562,02 Kč.</w:t>
      </w:r>
      <w:r>
        <w:rPr>
          <w:rFonts w:ascii="Arial" w:hAnsi="Arial" w:cs="Arial"/>
          <w:sz w:val="22"/>
          <w:szCs w:val="22"/>
        </w:rPr>
        <w:t xml:space="preserve"> </w:t>
      </w:r>
      <w:r w:rsidRPr="00320C9B">
        <w:rPr>
          <w:rFonts w:ascii="Arial" w:hAnsi="Arial" w:cs="Arial"/>
          <w:sz w:val="22"/>
          <w:szCs w:val="22"/>
        </w:rPr>
        <w:t xml:space="preserve">V tomto roce byly provedeny práce související s malováním a nátěry objektu školy, mytí fasády, také byla financována dokumentace k opravě hromosvodů. Z investičních prostředků byly pořízeny nezbytné spotřebiče pro školní kuchyni, zejména </w:t>
      </w:r>
      <w:proofErr w:type="gramStart"/>
      <w:r w:rsidRPr="00320C9B">
        <w:rPr>
          <w:rFonts w:ascii="Arial" w:hAnsi="Arial" w:cs="Arial"/>
          <w:sz w:val="22"/>
          <w:szCs w:val="22"/>
        </w:rPr>
        <w:t>chladící</w:t>
      </w:r>
      <w:proofErr w:type="gramEnd"/>
      <w:r w:rsidRPr="00320C9B">
        <w:rPr>
          <w:rFonts w:ascii="Arial" w:hAnsi="Arial" w:cs="Arial"/>
          <w:sz w:val="22"/>
          <w:szCs w:val="22"/>
        </w:rPr>
        <w:t xml:space="preserve"> boxy a plynový sporák. Zároveň byl pro potřeby venkovního školního hřiště pořízen kamerový systém. </w:t>
      </w:r>
    </w:p>
    <w:p w:rsidR="00320C9B" w:rsidRPr="00320C9B" w:rsidRDefault="00320C9B" w:rsidP="00320C9B">
      <w:pPr>
        <w:jc w:val="both"/>
        <w:rPr>
          <w:rFonts w:ascii="Arial" w:eastAsia="Arial" w:hAnsi="Arial" w:cs="Arial"/>
          <w:sz w:val="22"/>
          <w:szCs w:val="22"/>
        </w:rPr>
      </w:pPr>
      <w:r w:rsidRPr="00320C9B">
        <w:rPr>
          <w:rFonts w:ascii="Arial" w:hAnsi="Arial" w:cs="Arial"/>
          <w:i/>
          <w:sz w:val="22"/>
          <w:szCs w:val="22"/>
        </w:rPr>
        <w:t>ZŠ a MŠ Jubilejní</w:t>
      </w:r>
      <w:r w:rsidRPr="00320C9B">
        <w:rPr>
          <w:rFonts w:ascii="Arial" w:hAnsi="Arial" w:cs="Arial"/>
          <w:sz w:val="22"/>
          <w:szCs w:val="22"/>
        </w:rPr>
        <w:t xml:space="preserve"> skončila hospodářským výsledkem ve výši 21.726,65 Kč. Zároveň</w:t>
      </w:r>
      <w:r w:rsidR="00670154">
        <w:rPr>
          <w:rFonts w:ascii="Arial" w:hAnsi="Arial" w:cs="Arial"/>
          <w:sz w:val="22"/>
          <w:szCs w:val="22"/>
        </w:rPr>
        <w:t xml:space="preserve"> na obou budovách </w:t>
      </w:r>
      <w:r w:rsidRPr="00320C9B">
        <w:rPr>
          <w:rFonts w:ascii="Arial" w:hAnsi="Arial" w:cs="Arial"/>
          <w:sz w:val="22"/>
          <w:szCs w:val="22"/>
        </w:rPr>
        <w:t>škol probíhaly práce  spojené s údržbou budov jako je malování, nátěry. Byly provedeny opravy rozvodu vody v mateřské škole, oprava obkladů v sociálních zařízeních, oprava prosklených stěn a jiné nezbytná práce.  Z investičních prací byly provedeny práce související s rekonstrukcí školní jídelny na ul. Jubilejní. Tyto práce odborně dozoroval odbor rozvoje investic a také hradil v celkové výši 50.021.991,36 Kč. Tato investice byla z části financována z dotace. Dále to byly práce na opravě střechy na u. Jubilejní ve výši 4.109.293,98 opět v režii odboru rozvoje investic.</w:t>
      </w:r>
    </w:p>
    <w:p w:rsidR="00F24ECE" w:rsidRPr="00320C9B" w:rsidRDefault="002B2E2C" w:rsidP="00F24ECE">
      <w:pPr>
        <w:jc w:val="both"/>
        <w:rPr>
          <w:rFonts w:ascii="Arial" w:hAnsi="Arial" w:cs="Arial"/>
          <w:sz w:val="22"/>
          <w:szCs w:val="22"/>
        </w:rPr>
      </w:pPr>
      <w:r w:rsidRPr="00320C9B">
        <w:rPr>
          <w:rFonts w:ascii="Arial" w:hAnsi="Arial" w:cs="Arial"/>
          <w:i/>
          <w:sz w:val="22"/>
          <w:szCs w:val="22"/>
          <w:u w:val="single"/>
        </w:rPr>
        <w:t>ODPA 3233-Střediska volného času</w:t>
      </w:r>
      <w:r w:rsidR="00EE44EE">
        <w:rPr>
          <w:rFonts w:ascii="Arial" w:hAnsi="Arial" w:cs="Arial"/>
          <w:i/>
          <w:sz w:val="22"/>
          <w:szCs w:val="22"/>
          <w:u w:val="single"/>
        </w:rPr>
        <w:t xml:space="preserve"> (SVČ)</w:t>
      </w:r>
      <w:r w:rsidRPr="00320C9B">
        <w:rPr>
          <w:rFonts w:ascii="Arial" w:hAnsi="Arial" w:cs="Arial"/>
          <w:b/>
          <w:sz w:val="22"/>
          <w:szCs w:val="22"/>
        </w:rPr>
        <w:t xml:space="preserve"> </w:t>
      </w:r>
      <w:r w:rsidRPr="00320C9B">
        <w:rPr>
          <w:rFonts w:ascii="Arial" w:hAnsi="Arial" w:cs="Arial"/>
          <w:sz w:val="22"/>
          <w:szCs w:val="22"/>
        </w:rPr>
        <w:t xml:space="preserve">- </w:t>
      </w:r>
      <w:r w:rsidR="00320C9B" w:rsidRPr="00320C9B">
        <w:rPr>
          <w:rFonts w:ascii="Arial" w:hAnsi="Arial" w:cs="Arial"/>
          <w:sz w:val="22"/>
          <w:szCs w:val="22"/>
        </w:rPr>
        <w:t>skončilo výsledkem ve výši 40.951,84 Kč. Také tato organizace v průběhu roku mimo zajišťovala činnost pro 123 kroužků a více jak 932 unikátních klientů, uspořádala 5 pobytových táborů a 20 příměstských táborů pro téměř 650 dětí. V uplynulém roce středisko provedlo malování, montáž akustických panelů, opravy obložení, stolů a jiné nezbytné práce související s chodem zařízení</w:t>
      </w:r>
      <w:r w:rsidR="00320C9B">
        <w:rPr>
          <w:rFonts w:ascii="Arial" w:hAnsi="Arial" w:cs="Arial"/>
          <w:sz w:val="22"/>
          <w:szCs w:val="22"/>
        </w:rPr>
        <w:t>.</w:t>
      </w:r>
    </w:p>
    <w:p w:rsidR="00320C9B" w:rsidRPr="00320C9B" w:rsidRDefault="002B2E2C" w:rsidP="002B2E2C">
      <w:pPr>
        <w:jc w:val="both"/>
        <w:rPr>
          <w:rFonts w:ascii="Arial" w:hAnsi="Arial" w:cs="Arial"/>
          <w:sz w:val="22"/>
          <w:szCs w:val="22"/>
        </w:rPr>
      </w:pPr>
      <w:r w:rsidRPr="00320C9B">
        <w:rPr>
          <w:rFonts w:ascii="Arial" w:hAnsi="Arial" w:cs="Arial"/>
          <w:i/>
          <w:sz w:val="22"/>
          <w:szCs w:val="22"/>
          <w:u w:val="single"/>
        </w:rPr>
        <w:t>ODPA 3419-Ostatní sportovní činnost</w:t>
      </w:r>
      <w:r w:rsidRPr="00320C9B">
        <w:rPr>
          <w:rFonts w:ascii="Arial" w:hAnsi="Arial" w:cs="Arial"/>
          <w:sz w:val="22"/>
          <w:szCs w:val="22"/>
        </w:rPr>
        <w:t xml:space="preserve"> </w:t>
      </w:r>
      <w:r w:rsidR="00320C9B" w:rsidRPr="00320C9B">
        <w:rPr>
          <w:rFonts w:ascii="Arial" w:hAnsi="Arial" w:cs="Arial"/>
          <w:sz w:val="22"/>
          <w:szCs w:val="22"/>
        </w:rPr>
        <w:t>–</w:t>
      </w:r>
      <w:r w:rsidRPr="00320C9B">
        <w:rPr>
          <w:rFonts w:ascii="Arial" w:hAnsi="Arial" w:cs="Arial"/>
          <w:sz w:val="22"/>
          <w:szCs w:val="22"/>
        </w:rPr>
        <w:t xml:space="preserve"> </w:t>
      </w:r>
      <w:r w:rsidR="00320C9B" w:rsidRPr="00320C9B">
        <w:rPr>
          <w:rFonts w:ascii="Arial" w:hAnsi="Arial" w:cs="Arial"/>
          <w:sz w:val="22"/>
          <w:szCs w:val="22"/>
        </w:rPr>
        <w:t xml:space="preserve">čerpání financí bylo na zajištění převodu majetku z TJ Nový </w:t>
      </w:r>
      <w:proofErr w:type="gramStart"/>
      <w:r w:rsidR="00320C9B" w:rsidRPr="00320C9B">
        <w:rPr>
          <w:rFonts w:ascii="Arial" w:hAnsi="Arial" w:cs="Arial"/>
          <w:sz w:val="22"/>
          <w:szCs w:val="22"/>
        </w:rPr>
        <w:t>Jičín</w:t>
      </w:r>
      <w:r w:rsidR="00320C9B">
        <w:rPr>
          <w:rFonts w:ascii="Arial" w:hAnsi="Arial" w:cs="Arial"/>
          <w:sz w:val="22"/>
          <w:szCs w:val="22"/>
        </w:rPr>
        <w:t xml:space="preserve">, </w:t>
      </w:r>
      <w:proofErr w:type="spellStart"/>
      <w:r w:rsidR="00320C9B">
        <w:rPr>
          <w:rFonts w:ascii="Arial" w:hAnsi="Arial" w:cs="Arial"/>
          <w:sz w:val="22"/>
          <w:szCs w:val="22"/>
        </w:rPr>
        <w:t>z.s</w:t>
      </w:r>
      <w:proofErr w:type="spellEnd"/>
      <w:r w:rsidR="00320C9B">
        <w:rPr>
          <w:rFonts w:ascii="Arial" w:hAnsi="Arial" w:cs="Arial"/>
          <w:sz w:val="22"/>
          <w:szCs w:val="22"/>
        </w:rPr>
        <w:t>.</w:t>
      </w:r>
      <w:proofErr w:type="gramEnd"/>
      <w:r w:rsidR="00320C9B" w:rsidRPr="00320C9B">
        <w:rPr>
          <w:rFonts w:ascii="Arial" w:hAnsi="Arial" w:cs="Arial"/>
          <w:sz w:val="22"/>
          <w:szCs w:val="22"/>
        </w:rPr>
        <w:t xml:space="preserve"> na město. </w:t>
      </w:r>
    </w:p>
    <w:p w:rsidR="00E77849" w:rsidRPr="00EF6027" w:rsidRDefault="002B2E2C" w:rsidP="00F24ECE">
      <w:pPr>
        <w:rPr>
          <w:rFonts w:ascii="Arial" w:hAnsi="Arial" w:cs="Arial"/>
          <w:b/>
          <w:i/>
          <w:sz w:val="22"/>
          <w:szCs w:val="22"/>
        </w:rPr>
      </w:pPr>
      <w:r w:rsidRPr="00EF6027">
        <w:rPr>
          <w:rFonts w:ascii="Arial" w:hAnsi="Arial" w:cs="Arial"/>
          <w:b/>
          <w:i/>
          <w:sz w:val="22"/>
          <w:szCs w:val="22"/>
        </w:rPr>
        <w:t xml:space="preserve">ORJ </w:t>
      </w:r>
      <w:r w:rsidR="00E77849" w:rsidRPr="00EF6027">
        <w:rPr>
          <w:rFonts w:ascii="Arial" w:hAnsi="Arial" w:cs="Arial"/>
          <w:b/>
          <w:i/>
          <w:sz w:val="22"/>
          <w:szCs w:val="22"/>
        </w:rPr>
        <w:t>416 – Kultura</w:t>
      </w:r>
    </w:p>
    <w:p w:rsidR="00916E21" w:rsidRDefault="002B2E2C" w:rsidP="00F24ECE">
      <w:pPr>
        <w:jc w:val="both"/>
        <w:rPr>
          <w:rFonts w:ascii="Arial" w:eastAsia="Arial" w:hAnsi="Arial" w:cs="Arial"/>
          <w:sz w:val="22"/>
          <w:szCs w:val="22"/>
        </w:rPr>
      </w:pPr>
      <w:r w:rsidRPr="00EF6027">
        <w:rPr>
          <w:rFonts w:ascii="Arial" w:hAnsi="Arial" w:cs="Arial"/>
          <w:i/>
          <w:sz w:val="22"/>
          <w:szCs w:val="22"/>
          <w:u w:val="single"/>
        </w:rPr>
        <w:t>ODPA 3311-</w:t>
      </w:r>
      <w:r w:rsidR="00E77849" w:rsidRPr="00EF6027">
        <w:rPr>
          <w:rFonts w:ascii="Arial" w:hAnsi="Arial" w:cs="Arial"/>
          <w:i/>
          <w:sz w:val="22"/>
          <w:szCs w:val="22"/>
          <w:u w:val="single"/>
        </w:rPr>
        <w:t>Beskydské</w:t>
      </w:r>
      <w:r w:rsidR="00E77849" w:rsidRPr="00320C9B">
        <w:rPr>
          <w:rFonts w:ascii="Arial" w:hAnsi="Arial" w:cs="Arial"/>
          <w:i/>
          <w:sz w:val="22"/>
          <w:szCs w:val="22"/>
          <w:u w:val="single"/>
        </w:rPr>
        <w:t xml:space="preserve"> divadlo</w:t>
      </w:r>
      <w:r w:rsidR="00320C9B">
        <w:rPr>
          <w:rFonts w:ascii="Arial" w:hAnsi="Arial" w:cs="Arial"/>
          <w:i/>
          <w:sz w:val="22"/>
          <w:szCs w:val="22"/>
          <w:u w:val="single"/>
        </w:rPr>
        <w:t xml:space="preserve"> </w:t>
      </w:r>
      <w:r w:rsidR="00320C9B" w:rsidRPr="00320C9B">
        <w:rPr>
          <w:rFonts w:ascii="Arial" w:hAnsi="Arial" w:cs="Arial"/>
          <w:sz w:val="22"/>
          <w:szCs w:val="22"/>
        </w:rPr>
        <w:t>- hospodaření této příspěvkové organizace skončilo hospodářským výsledkem 716.144,80 Kč. Zároveň bude zřizovatel muset uhradit nedostatečný ukazatel spotřeby energie ve výši 45.182,48. Z hlediska činnosti divadla se podařilo dostat na celkový počet 176 kulturních akcí za rok, což předčilo počet akcí před rokem 2019. Toto se zatím nedaří u počtu diváků pro předplatitelské skupiny. Organizace realizovala řadu údržbových prací, jako oprava jevištní podlahy velkého sálu, který byl závazným ukazatelem, dále na běžné opravy klavíru, výtahu, světel, a malířské a natěračské práce. Zároveň odbor rozvoje investic provedl rozsáhlé investiční práce spojené s revitalizací vzduchotechniky a modernizací kotelny objektu divadla v celkové výši přes</w:t>
      </w:r>
      <w:r w:rsidR="002B6747">
        <w:rPr>
          <w:rFonts w:ascii="Arial" w:hAnsi="Arial" w:cs="Arial"/>
          <w:sz w:val="22"/>
          <w:szCs w:val="22"/>
        </w:rPr>
        <w:t> 16 mil</w:t>
      </w:r>
      <w:r w:rsidR="00320C9B" w:rsidRPr="00320C9B">
        <w:rPr>
          <w:rFonts w:ascii="Arial" w:hAnsi="Arial" w:cs="Arial"/>
          <w:sz w:val="22"/>
          <w:szCs w:val="22"/>
        </w:rPr>
        <w:t>. Kč.</w:t>
      </w:r>
      <w:r w:rsidR="00320C9B" w:rsidRPr="00320C9B">
        <w:rPr>
          <w:rFonts w:ascii="Arial" w:eastAsia="Arial" w:hAnsi="Arial" w:cs="Arial"/>
          <w:sz w:val="22"/>
          <w:szCs w:val="22"/>
        </w:rPr>
        <w:t xml:space="preserve"> </w:t>
      </w:r>
    </w:p>
    <w:p w:rsidR="00DF5A71" w:rsidRPr="00DF5A71" w:rsidRDefault="00DF5A71" w:rsidP="00DF5A71">
      <w:pPr>
        <w:pStyle w:val="Zkladntext"/>
        <w:rPr>
          <w:rFonts w:ascii="Arial" w:hAnsi="Arial" w:cs="Arial"/>
          <w:bCs/>
          <w:sz w:val="22"/>
          <w:szCs w:val="22"/>
        </w:rPr>
      </w:pPr>
      <w:r w:rsidRPr="00DF5A71">
        <w:rPr>
          <w:rFonts w:ascii="Arial" w:hAnsi="Arial" w:cs="Arial"/>
          <w:i/>
          <w:sz w:val="22"/>
          <w:szCs w:val="22"/>
          <w:u w:val="single"/>
        </w:rPr>
        <w:t>ODPA 3322-Zachování a obnova kulturních památek</w:t>
      </w:r>
      <w:r w:rsidRPr="00DF5A71">
        <w:rPr>
          <w:rFonts w:ascii="Arial" w:hAnsi="Arial" w:cs="Arial"/>
          <w:bCs/>
          <w:i/>
          <w:sz w:val="22"/>
          <w:szCs w:val="22"/>
          <w:u w:val="single"/>
        </w:rPr>
        <w:t xml:space="preserve"> –</w:t>
      </w:r>
      <w:r w:rsidRPr="00DF5A71">
        <w:rPr>
          <w:rFonts w:ascii="Arial" w:hAnsi="Arial" w:cs="Arial"/>
          <w:bCs/>
          <w:sz w:val="22"/>
          <w:szCs w:val="22"/>
        </w:rPr>
        <w:t xml:space="preserve"> vzhledem k tomu, že se nepodařilo zajistit firmu, která by provedla opravu věžičky na kapli sv. Michala v Bludovicích, nebylo čerpání na této položce</w:t>
      </w:r>
    </w:p>
    <w:p w:rsidR="00DF5A71" w:rsidRPr="00DF5A71" w:rsidRDefault="00DF5A71" w:rsidP="00DF5A71">
      <w:pPr>
        <w:pStyle w:val="Zkladntext"/>
        <w:rPr>
          <w:rFonts w:ascii="Arial" w:hAnsi="Arial" w:cs="Arial"/>
          <w:sz w:val="22"/>
          <w:szCs w:val="22"/>
        </w:rPr>
      </w:pPr>
      <w:r w:rsidRPr="00DF5A71">
        <w:rPr>
          <w:rFonts w:ascii="Arial" w:hAnsi="Arial" w:cs="Arial"/>
          <w:i/>
          <w:sz w:val="22"/>
          <w:szCs w:val="22"/>
          <w:u w:val="single"/>
        </w:rPr>
        <w:t>ODPA 3326-Pořízení, zachování a obnova hodnot historického povědomí</w:t>
      </w:r>
      <w:r w:rsidRPr="00DF5A71">
        <w:rPr>
          <w:rFonts w:ascii="Arial" w:hAnsi="Arial" w:cs="Arial"/>
          <w:b/>
          <w:sz w:val="22"/>
          <w:szCs w:val="22"/>
        </w:rPr>
        <w:t xml:space="preserve"> </w:t>
      </w:r>
      <w:r w:rsidRPr="00DF5A71">
        <w:rPr>
          <w:rFonts w:ascii="Arial" w:hAnsi="Arial" w:cs="Arial"/>
          <w:sz w:val="22"/>
          <w:szCs w:val="22"/>
        </w:rPr>
        <w:t xml:space="preserve">– financovány jsou náklady spojené s postřikem hradebních zdí na likvidaci plevele a náklady spojené s propagaci dnů EHD. </w:t>
      </w:r>
    </w:p>
    <w:p w:rsidR="00670154" w:rsidRPr="00670154" w:rsidRDefault="009D7CE6" w:rsidP="00670154">
      <w:pPr>
        <w:jc w:val="both"/>
        <w:rPr>
          <w:rFonts w:ascii="Arial" w:hAnsi="Arial" w:cs="Arial"/>
          <w:i/>
          <w:sz w:val="22"/>
          <w:szCs w:val="22"/>
          <w:u w:val="single"/>
        </w:rPr>
      </w:pPr>
      <w:r w:rsidRPr="009D7CE6">
        <w:rPr>
          <w:rFonts w:ascii="Arial" w:hAnsi="Arial" w:cs="Arial"/>
          <w:i/>
          <w:sz w:val="22"/>
          <w:szCs w:val="22"/>
          <w:u w:val="single"/>
        </w:rPr>
        <w:t>ODPA 3392-</w:t>
      </w:r>
      <w:r>
        <w:rPr>
          <w:rFonts w:ascii="Arial" w:hAnsi="Arial" w:cs="Arial"/>
          <w:i/>
          <w:sz w:val="22"/>
          <w:szCs w:val="22"/>
          <w:u w:val="single"/>
        </w:rPr>
        <w:t xml:space="preserve">Zájmová činnost v kultuře: </w:t>
      </w:r>
      <w:r w:rsidR="00F24ECE" w:rsidRPr="009D7CE6">
        <w:rPr>
          <w:rFonts w:ascii="Arial" w:hAnsi="Arial" w:cs="Arial"/>
          <w:i/>
          <w:sz w:val="22"/>
          <w:szCs w:val="22"/>
          <w:u w:val="single"/>
        </w:rPr>
        <w:t xml:space="preserve">Městské kulturní středisko </w:t>
      </w:r>
      <w:r w:rsidR="00E77849" w:rsidRPr="009D7CE6">
        <w:rPr>
          <w:rFonts w:ascii="Arial" w:hAnsi="Arial" w:cs="Arial"/>
          <w:i/>
          <w:sz w:val="22"/>
          <w:szCs w:val="22"/>
          <w:u w:val="single"/>
        </w:rPr>
        <w:t>(MKS)</w:t>
      </w:r>
      <w:r w:rsidR="00670154" w:rsidRPr="00670154">
        <w:rPr>
          <w:rFonts w:ascii="Arial" w:hAnsi="Arial" w:cs="Arial"/>
          <w:sz w:val="22"/>
          <w:szCs w:val="22"/>
        </w:rPr>
        <w:t xml:space="preserve"> - hospodaření této příspěvkové organizace skončilo záporným výsledkem hospodaření ve výši 358.387,73 Kč, přičemž zřizovatel musí uhradit zvýšený ukazatel na spotřebu energie ve výši 44.413,86 Kč. Zároveň organizace nedočerpala finanční prostředky na mzdy. Záporný hospodářský výsledek byl u určité části zaviněn vyšším počtem kulturních programů, kdy uspořádání kulturního projektu sebou nese zvýšené náklady na další nezbytnou činnost a také poplatky OSA. Ředitel byl upozorněn na dodržování závazných ukazatelů a také pravidelném vyhodnocování nákladových položek organizace tak, aby se v dalším roce nevyskytla ztráta při hospodaření. </w:t>
      </w:r>
    </w:p>
    <w:p w:rsidR="00670154" w:rsidRPr="00670154" w:rsidRDefault="00670154" w:rsidP="00670154">
      <w:pPr>
        <w:jc w:val="both"/>
        <w:rPr>
          <w:rFonts w:ascii="Arial" w:hAnsi="Arial" w:cs="Arial"/>
          <w:sz w:val="22"/>
          <w:szCs w:val="22"/>
        </w:rPr>
      </w:pPr>
      <w:r w:rsidRPr="00670154">
        <w:rPr>
          <w:rFonts w:ascii="Arial" w:hAnsi="Arial" w:cs="Arial"/>
          <w:sz w:val="22"/>
          <w:szCs w:val="22"/>
        </w:rPr>
        <w:t xml:space="preserve">Jak v knihovně, tak v kině stoupá zájem o tyto služby. Kino Květen mělo za rok 2025 téměř 684 představení. Knihovna mimo svou činnost obsluhuje ještě dalších 82 knihoven v regionu. Také v klubu Galérka byla celá řada koncertů a přednášek a průměrná návštěvnost těchto akci je různá podle žánrů, ale </w:t>
      </w:r>
      <w:proofErr w:type="spellStart"/>
      <w:r w:rsidRPr="00670154">
        <w:rPr>
          <w:rFonts w:ascii="Arial" w:hAnsi="Arial" w:cs="Arial"/>
          <w:sz w:val="22"/>
          <w:szCs w:val="22"/>
        </w:rPr>
        <w:t>MěKS</w:t>
      </w:r>
      <w:proofErr w:type="spellEnd"/>
      <w:r w:rsidRPr="00670154">
        <w:rPr>
          <w:rFonts w:ascii="Arial" w:hAnsi="Arial" w:cs="Arial"/>
          <w:sz w:val="22"/>
          <w:szCs w:val="22"/>
        </w:rPr>
        <w:t xml:space="preserve"> se snaží obsáhnout různé žánry vzhledem k tomu, že na podobné akce město Nový Jičín nemá svůj prostor – kulturní dům.   </w:t>
      </w:r>
    </w:p>
    <w:p w:rsidR="00670154" w:rsidRPr="00670154" w:rsidRDefault="00670154" w:rsidP="00670154">
      <w:pPr>
        <w:jc w:val="both"/>
        <w:rPr>
          <w:rFonts w:ascii="Arial" w:hAnsi="Arial" w:cs="Arial"/>
          <w:sz w:val="22"/>
          <w:szCs w:val="22"/>
        </w:rPr>
      </w:pPr>
      <w:r w:rsidRPr="00670154">
        <w:rPr>
          <w:rFonts w:ascii="Arial" w:hAnsi="Arial" w:cs="Arial"/>
          <w:sz w:val="22"/>
          <w:szCs w:val="22"/>
        </w:rPr>
        <w:t xml:space="preserve">Probíhaly běžné údržbové práce na všech pracovištích kulturního střediska. Byla provedena obnova parketových podlah v knihovně. Z investičních prostředků byly zakoupeny tiskárny, multifunkční tiskárna, přívěsný vozík, 4 ks světel </w:t>
      </w:r>
      <w:proofErr w:type="spellStart"/>
      <w:r w:rsidRPr="00670154">
        <w:rPr>
          <w:rFonts w:ascii="Arial" w:hAnsi="Arial" w:cs="Arial"/>
          <w:sz w:val="22"/>
          <w:szCs w:val="22"/>
        </w:rPr>
        <w:t>Roque</w:t>
      </w:r>
      <w:proofErr w:type="spellEnd"/>
      <w:r w:rsidRPr="00670154">
        <w:rPr>
          <w:rFonts w:ascii="Arial" w:hAnsi="Arial" w:cs="Arial"/>
          <w:sz w:val="22"/>
          <w:szCs w:val="22"/>
        </w:rPr>
        <w:t xml:space="preserve"> R1, digitální projektor pro kino, </w:t>
      </w:r>
      <w:proofErr w:type="spellStart"/>
      <w:r w:rsidRPr="00670154">
        <w:rPr>
          <w:rFonts w:ascii="Arial" w:hAnsi="Arial" w:cs="Arial"/>
          <w:sz w:val="22"/>
          <w:szCs w:val="22"/>
        </w:rPr>
        <w:t>biblio</w:t>
      </w:r>
      <w:proofErr w:type="spellEnd"/>
      <w:r w:rsidR="002B6747">
        <w:rPr>
          <w:rFonts w:ascii="Arial" w:hAnsi="Arial" w:cs="Arial"/>
          <w:sz w:val="22"/>
          <w:szCs w:val="22"/>
        </w:rPr>
        <w:t xml:space="preserve"> </w:t>
      </w:r>
      <w:r w:rsidRPr="00670154">
        <w:rPr>
          <w:rFonts w:ascii="Arial" w:hAnsi="Arial" w:cs="Arial"/>
          <w:sz w:val="22"/>
          <w:szCs w:val="22"/>
        </w:rPr>
        <w:t xml:space="preserve">knihovnu a také nový docházkový systém RON.  </w:t>
      </w:r>
    </w:p>
    <w:p w:rsidR="009D7CE6" w:rsidRPr="009D7CE6" w:rsidRDefault="009D7CE6" w:rsidP="00F24ECE">
      <w:pPr>
        <w:pStyle w:val="Nadpis3"/>
        <w:rPr>
          <w:rFonts w:ascii="Arial" w:hAnsi="Arial" w:cs="Arial"/>
          <w:b w:val="0"/>
          <w:i/>
          <w:sz w:val="22"/>
          <w:szCs w:val="22"/>
        </w:rPr>
      </w:pPr>
      <w:r w:rsidRPr="009D7CE6">
        <w:rPr>
          <w:rFonts w:ascii="Arial" w:hAnsi="Arial" w:cs="Arial"/>
          <w:b w:val="0"/>
          <w:i/>
          <w:sz w:val="22"/>
          <w:szCs w:val="22"/>
        </w:rPr>
        <w:t xml:space="preserve">ODPA 3399-Ostatní záležitosti kultury, církví a sdělovacích prostředků: </w:t>
      </w:r>
    </w:p>
    <w:p w:rsidR="00670154" w:rsidRPr="00670154" w:rsidRDefault="00F24ECE" w:rsidP="00670154">
      <w:pPr>
        <w:jc w:val="both"/>
        <w:rPr>
          <w:sz w:val="22"/>
          <w:szCs w:val="22"/>
        </w:rPr>
      </w:pPr>
      <w:r w:rsidRPr="00670154">
        <w:rPr>
          <w:rFonts w:ascii="Arial" w:hAnsi="Arial" w:cs="Arial"/>
          <w:i/>
          <w:sz w:val="22"/>
          <w:szCs w:val="22"/>
        </w:rPr>
        <w:t>Osvětová beseda Straník</w:t>
      </w:r>
      <w:r w:rsidRPr="00670154">
        <w:rPr>
          <w:rFonts w:ascii="Arial" w:hAnsi="Arial" w:cs="Arial"/>
          <w:sz w:val="22"/>
          <w:szCs w:val="22"/>
        </w:rPr>
        <w:t xml:space="preserve"> –</w:t>
      </w:r>
      <w:r w:rsidRPr="00670154">
        <w:rPr>
          <w:rFonts w:ascii="Arial" w:hAnsi="Arial" w:cs="Arial"/>
          <w:b/>
          <w:sz w:val="22"/>
          <w:szCs w:val="22"/>
        </w:rPr>
        <w:t xml:space="preserve"> </w:t>
      </w:r>
      <w:r w:rsidR="00670154" w:rsidRPr="00670154">
        <w:rPr>
          <w:rFonts w:ascii="Arial" w:hAnsi="Arial" w:cs="Arial"/>
          <w:sz w:val="22"/>
          <w:szCs w:val="22"/>
        </w:rPr>
        <w:t>čerpání probíhalo dle plánovaných akcí osvětové besedy</w:t>
      </w:r>
      <w:r w:rsidR="00670154" w:rsidRPr="00670154">
        <w:rPr>
          <w:rFonts w:ascii="Arial" w:hAnsi="Arial" w:cs="Arial"/>
          <w:b/>
          <w:sz w:val="22"/>
          <w:szCs w:val="22"/>
        </w:rPr>
        <w:t>.</w:t>
      </w:r>
    </w:p>
    <w:p w:rsidR="00670154" w:rsidRPr="00670154" w:rsidRDefault="00670154" w:rsidP="00670154">
      <w:pPr>
        <w:jc w:val="both"/>
        <w:rPr>
          <w:sz w:val="22"/>
          <w:szCs w:val="22"/>
        </w:rPr>
      </w:pPr>
      <w:r w:rsidRPr="00670154">
        <w:rPr>
          <w:rFonts w:ascii="Arial" w:hAnsi="Arial" w:cs="Arial"/>
          <w:bCs/>
          <w:i/>
          <w:sz w:val="22"/>
          <w:szCs w:val="22"/>
        </w:rPr>
        <w:lastRenderedPageBreak/>
        <w:t>Vítání občánků</w:t>
      </w:r>
      <w:r w:rsidRPr="00670154">
        <w:rPr>
          <w:rFonts w:ascii="Arial" w:hAnsi="Arial" w:cs="Arial"/>
          <w:sz w:val="22"/>
          <w:szCs w:val="22"/>
        </w:rPr>
        <w:t xml:space="preserve"> – náklady odpovídají počtu těchto slavnostních akcí. Starosta města přivítal 68 novojičínských občánků. Tato akce je velmi oblíbená nejen u rodičů dětí, ale i u prarodičů.</w:t>
      </w:r>
    </w:p>
    <w:p w:rsidR="00670154" w:rsidRDefault="00670154" w:rsidP="00670154">
      <w:pPr>
        <w:jc w:val="both"/>
        <w:rPr>
          <w:rFonts w:ascii="Arial" w:hAnsi="Arial" w:cs="Arial"/>
          <w:sz w:val="22"/>
          <w:szCs w:val="22"/>
        </w:rPr>
      </w:pPr>
      <w:r w:rsidRPr="00670154">
        <w:rPr>
          <w:rFonts w:ascii="Arial" w:hAnsi="Arial" w:cs="Arial"/>
          <w:i/>
          <w:sz w:val="22"/>
          <w:szCs w:val="22"/>
        </w:rPr>
        <w:t>Občanské záležitosti -</w:t>
      </w:r>
      <w:r w:rsidRPr="00670154">
        <w:rPr>
          <w:rFonts w:ascii="Arial" w:hAnsi="Arial" w:cs="Arial"/>
          <w:sz w:val="22"/>
          <w:szCs w:val="22"/>
        </w:rPr>
        <w:t xml:space="preserve"> výdaje odpovídají skutečnému p</w:t>
      </w:r>
      <w:r>
        <w:rPr>
          <w:rFonts w:ascii="Arial" w:hAnsi="Arial" w:cs="Arial"/>
          <w:sz w:val="22"/>
          <w:szCs w:val="22"/>
        </w:rPr>
        <w:t xml:space="preserve">očtu výročí. Pracovnice odboru školství, kultury a sportu </w:t>
      </w:r>
      <w:r w:rsidRPr="00670154">
        <w:rPr>
          <w:rFonts w:ascii="Arial" w:hAnsi="Arial" w:cs="Arial"/>
          <w:sz w:val="22"/>
          <w:szCs w:val="22"/>
        </w:rPr>
        <w:t xml:space="preserve">zaslala 545 jubilantům přání k narozeninám a u 293 jubilantů bylo popřáno osobně s předáním drobného dárku. </w:t>
      </w:r>
    </w:p>
    <w:p w:rsidR="00EA6672" w:rsidRPr="00670154" w:rsidRDefault="00EA6672" w:rsidP="00670154">
      <w:pPr>
        <w:jc w:val="both"/>
        <w:rPr>
          <w:rFonts w:ascii="Arial" w:hAnsi="Arial" w:cs="Arial"/>
          <w:sz w:val="22"/>
          <w:szCs w:val="22"/>
        </w:rPr>
      </w:pPr>
      <w:r w:rsidRPr="00320C9B">
        <w:rPr>
          <w:rFonts w:ascii="Arial" w:hAnsi="Arial" w:cs="Arial"/>
          <w:i/>
          <w:sz w:val="22"/>
          <w:szCs w:val="22"/>
          <w:u w:val="single"/>
        </w:rPr>
        <w:t>ODPA 3419-Ostatní záležitosti kultury</w:t>
      </w:r>
      <w:r w:rsidRPr="00320C9B">
        <w:rPr>
          <w:rFonts w:ascii="Arial" w:hAnsi="Arial" w:cs="Arial"/>
          <w:b/>
          <w:i/>
          <w:sz w:val="22"/>
          <w:szCs w:val="22"/>
        </w:rPr>
        <w:t xml:space="preserve"> </w:t>
      </w:r>
      <w:r w:rsidRPr="00320C9B">
        <w:rPr>
          <w:rFonts w:ascii="Arial" w:hAnsi="Arial" w:cs="Arial"/>
          <w:bCs/>
          <w:i/>
          <w:sz w:val="22"/>
          <w:szCs w:val="22"/>
        </w:rPr>
        <w:t>–</w:t>
      </w:r>
      <w:r w:rsidRPr="00320C9B">
        <w:rPr>
          <w:rFonts w:ascii="Arial" w:hAnsi="Arial" w:cs="Arial"/>
          <w:bCs/>
          <w:sz w:val="22"/>
          <w:szCs w:val="22"/>
        </w:rPr>
        <w:t xml:space="preserve"> byly čerpány</w:t>
      </w:r>
      <w:r w:rsidRPr="00320C9B">
        <w:rPr>
          <w:rFonts w:ascii="Arial" w:hAnsi="Arial" w:cs="Arial"/>
          <w:b/>
          <w:sz w:val="22"/>
          <w:szCs w:val="22"/>
        </w:rPr>
        <w:t xml:space="preserve"> </w:t>
      </w:r>
      <w:r w:rsidRPr="00320C9B">
        <w:rPr>
          <w:rFonts w:ascii="Arial" w:hAnsi="Arial" w:cs="Arial"/>
          <w:bCs/>
          <w:sz w:val="22"/>
          <w:szCs w:val="22"/>
        </w:rPr>
        <w:t>finanční prostředky související s náklady na pořízení blahopřání a pamětních listů, náklady na pořádání kulturních akcí v místních částech i v našem městě. Zároveň osadní výbory čerpaly finanční prostředky na plánované kulturní akce. Nejvyšší čerpání má osadní výbor Loučka, ostatní osadní výbory nedočerpaly svůj plánovaný rozpočet na své kulturní akce.</w:t>
      </w:r>
    </w:p>
    <w:p w:rsidR="00E77849" w:rsidRPr="00EF6027" w:rsidRDefault="009D7CE6" w:rsidP="00C92F03">
      <w:pPr>
        <w:pStyle w:val="Nadpis2"/>
        <w:rPr>
          <w:rFonts w:ascii="Arial" w:hAnsi="Arial" w:cs="Arial"/>
          <w:i/>
          <w:sz w:val="22"/>
          <w:szCs w:val="22"/>
        </w:rPr>
      </w:pPr>
      <w:r w:rsidRPr="00EF6027">
        <w:rPr>
          <w:rFonts w:ascii="Arial" w:hAnsi="Arial" w:cs="Arial"/>
          <w:i/>
          <w:sz w:val="22"/>
          <w:szCs w:val="22"/>
        </w:rPr>
        <w:t xml:space="preserve">ORJ </w:t>
      </w:r>
      <w:r w:rsidR="00002BA5" w:rsidRPr="00EF6027">
        <w:rPr>
          <w:rFonts w:ascii="Arial" w:hAnsi="Arial" w:cs="Arial"/>
          <w:i/>
          <w:sz w:val="22"/>
          <w:szCs w:val="22"/>
        </w:rPr>
        <w:t>441 – Finanční operace a ostatní činnosti</w:t>
      </w:r>
    </w:p>
    <w:p w:rsidR="00EE44EE" w:rsidRPr="00EE44EE" w:rsidRDefault="00EE44EE" w:rsidP="00EE44EE">
      <w:pPr>
        <w:pStyle w:val="Zkladntext"/>
        <w:rPr>
          <w:rFonts w:ascii="Arial" w:hAnsi="Arial" w:cs="Arial"/>
          <w:bCs/>
          <w:sz w:val="22"/>
          <w:szCs w:val="22"/>
        </w:rPr>
      </w:pPr>
      <w:r w:rsidRPr="00EE44EE">
        <w:rPr>
          <w:rFonts w:ascii="Arial" w:hAnsi="Arial" w:cs="Arial"/>
          <w:bCs/>
          <w:sz w:val="22"/>
          <w:szCs w:val="22"/>
        </w:rPr>
        <w:t>Odbor</w:t>
      </w:r>
      <w:r>
        <w:rPr>
          <w:rFonts w:ascii="Arial" w:hAnsi="Arial" w:cs="Arial"/>
          <w:bCs/>
          <w:sz w:val="22"/>
          <w:szCs w:val="22"/>
        </w:rPr>
        <w:t xml:space="preserve"> školství, kultury a sportu</w:t>
      </w:r>
      <w:r w:rsidRPr="00EE44EE">
        <w:rPr>
          <w:rFonts w:ascii="Arial" w:hAnsi="Arial" w:cs="Arial"/>
          <w:bCs/>
          <w:sz w:val="22"/>
          <w:szCs w:val="22"/>
        </w:rPr>
        <w:t xml:space="preserve"> administruje přidělení programových dotací, individuálních dotací, darů a návratných finančních výpomocí ve čtyřech oblastech. Jedná se o: </w:t>
      </w:r>
    </w:p>
    <w:p w:rsidR="00EE44EE" w:rsidRPr="00EE44EE" w:rsidRDefault="00EE44EE" w:rsidP="00EE44EE">
      <w:pPr>
        <w:pStyle w:val="Zkladntext"/>
        <w:rPr>
          <w:rFonts w:ascii="Arial" w:hAnsi="Arial" w:cs="Arial"/>
          <w:bCs/>
          <w:sz w:val="22"/>
          <w:szCs w:val="22"/>
        </w:rPr>
      </w:pPr>
      <w:r w:rsidRPr="00EE44EE">
        <w:rPr>
          <w:rFonts w:ascii="Arial" w:hAnsi="Arial" w:cs="Arial"/>
          <w:bCs/>
          <w:sz w:val="22"/>
          <w:szCs w:val="22"/>
        </w:rPr>
        <w:t>Program Města Nový Jičín na podporu sportu</w:t>
      </w:r>
      <w:r>
        <w:rPr>
          <w:rFonts w:ascii="Arial" w:hAnsi="Arial" w:cs="Arial"/>
          <w:bCs/>
          <w:sz w:val="22"/>
          <w:szCs w:val="22"/>
        </w:rPr>
        <w:t>.</w:t>
      </w:r>
    </w:p>
    <w:p w:rsidR="00EE44EE" w:rsidRPr="00EE44EE" w:rsidRDefault="00EE44EE" w:rsidP="00EE44EE">
      <w:pPr>
        <w:pStyle w:val="Zkladntext"/>
        <w:rPr>
          <w:rFonts w:ascii="Arial" w:hAnsi="Arial" w:cs="Arial"/>
          <w:bCs/>
          <w:sz w:val="22"/>
          <w:szCs w:val="22"/>
        </w:rPr>
      </w:pPr>
      <w:r w:rsidRPr="00EE44EE">
        <w:rPr>
          <w:rFonts w:ascii="Arial" w:hAnsi="Arial" w:cs="Arial"/>
          <w:bCs/>
          <w:sz w:val="22"/>
          <w:szCs w:val="22"/>
        </w:rPr>
        <w:t>Program Města Nový Jičína na podporu kultury</w:t>
      </w:r>
      <w:r>
        <w:rPr>
          <w:rFonts w:ascii="Arial" w:hAnsi="Arial" w:cs="Arial"/>
          <w:bCs/>
          <w:sz w:val="22"/>
          <w:szCs w:val="22"/>
        </w:rPr>
        <w:t>.</w:t>
      </w:r>
    </w:p>
    <w:p w:rsidR="00EE44EE" w:rsidRPr="00EE44EE" w:rsidRDefault="00EE44EE" w:rsidP="00EE44EE">
      <w:pPr>
        <w:pStyle w:val="Zkladntext"/>
        <w:rPr>
          <w:rFonts w:ascii="Arial" w:hAnsi="Arial" w:cs="Arial"/>
          <w:bCs/>
          <w:sz w:val="22"/>
          <w:szCs w:val="22"/>
        </w:rPr>
      </w:pPr>
      <w:r w:rsidRPr="00EE44EE">
        <w:rPr>
          <w:rFonts w:ascii="Arial" w:hAnsi="Arial" w:cs="Arial"/>
          <w:bCs/>
          <w:sz w:val="22"/>
          <w:szCs w:val="22"/>
        </w:rPr>
        <w:t>Program Města Nový Jičín na podporu volnočasových aktivit</w:t>
      </w:r>
      <w:r>
        <w:rPr>
          <w:rFonts w:ascii="Arial" w:hAnsi="Arial" w:cs="Arial"/>
          <w:bCs/>
          <w:sz w:val="22"/>
          <w:szCs w:val="22"/>
        </w:rPr>
        <w:t>.</w:t>
      </w:r>
    </w:p>
    <w:p w:rsidR="00EE44EE" w:rsidRPr="00EE44EE" w:rsidRDefault="00EE44EE" w:rsidP="00EE44EE">
      <w:pPr>
        <w:pStyle w:val="Zkladntext"/>
        <w:rPr>
          <w:rFonts w:ascii="Arial" w:hAnsi="Arial" w:cs="Arial"/>
          <w:bCs/>
          <w:sz w:val="22"/>
          <w:szCs w:val="22"/>
        </w:rPr>
      </w:pPr>
      <w:r w:rsidRPr="00EE44EE">
        <w:rPr>
          <w:rFonts w:ascii="Arial" w:hAnsi="Arial" w:cs="Arial"/>
          <w:bCs/>
          <w:sz w:val="22"/>
          <w:szCs w:val="22"/>
        </w:rPr>
        <w:t>Program Města na zachování a obnovu kulturních památek, památkově chráněných nemovitostí a významných objektů v Novém Jičíně</w:t>
      </w:r>
      <w:r>
        <w:rPr>
          <w:rFonts w:ascii="Arial" w:hAnsi="Arial" w:cs="Arial"/>
          <w:bCs/>
          <w:sz w:val="22"/>
          <w:szCs w:val="22"/>
        </w:rPr>
        <w:t>.</w:t>
      </w:r>
    </w:p>
    <w:p w:rsidR="00EE44EE" w:rsidRPr="00EE44EE" w:rsidRDefault="00EE44EE" w:rsidP="00EE44EE">
      <w:pPr>
        <w:pStyle w:val="Zkladntext"/>
        <w:rPr>
          <w:rFonts w:ascii="Arial" w:hAnsi="Arial" w:cs="Arial"/>
          <w:bCs/>
          <w:sz w:val="22"/>
          <w:szCs w:val="22"/>
        </w:rPr>
      </w:pPr>
      <w:r w:rsidRPr="00EE44EE">
        <w:rPr>
          <w:rFonts w:ascii="Arial" w:hAnsi="Arial" w:cs="Arial"/>
          <w:bCs/>
          <w:sz w:val="22"/>
          <w:szCs w:val="22"/>
        </w:rPr>
        <w:t xml:space="preserve">Všichni žadatelé, kterým orgány města schválily finanční příspěvky, byli písemně </w:t>
      </w:r>
      <w:r>
        <w:rPr>
          <w:rFonts w:ascii="Arial" w:hAnsi="Arial" w:cs="Arial"/>
          <w:bCs/>
          <w:sz w:val="22"/>
          <w:szCs w:val="22"/>
        </w:rPr>
        <w:t>informováni o</w:t>
      </w:r>
      <w:r w:rsidR="0044633D">
        <w:rPr>
          <w:rFonts w:ascii="Arial" w:hAnsi="Arial" w:cs="Arial"/>
          <w:bCs/>
          <w:sz w:val="22"/>
          <w:szCs w:val="22"/>
        </w:rPr>
        <w:t> </w:t>
      </w:r>
      <w:r>
        <w:rPr>
          <w:rFonts w:ascii="Arial" w:hAnsi="Arial" w:cs="Arial"/>
          <w:bCs/>
          <w:sz w:val="22"/>
          <w:szCs w:val="22"/>
        </w:rPr>
        <w:t xml:space="preserve">schválené výši a </w:t>
      </w:r>
      <w:r w:rsidRPr="00EE44EE">
        <w:rPr>
          <w:rFonts w:ascii="Arial" w:hAnsi="Arial" w:cs="Arial"/>
          <w:bCs/>
          <w:sz w:val="22"/>
          <w:szCs w:val="22"/>
        </w:rPr>
        <w:t>vyzváni k uzavření smlouvy s městem Nový Jičín. Finanční prostředky na</w:t>
      </w:r>
      <w:r w:rsidR="0044633D">
        <w:rPr>
          <w:rFonts w:ascii="Arial" w:hAnsi="Arial" w:cs="Arial"/>
          <w:bCs/>
          <w:sz w:val="22"/>
          <w:szCs w:val="22"/>
        </w:rPr>
        <w:t> </w:t>
      </w:r>
      <w:r w:rsidRPr="00EE44EE">
        <w:rPr>
          <w:rFonts w:ascii="Arial" w:hAnsi="Arial" w:cs="Arial"/>
          <w:bCs/>
          <w:sz w:val="22"/>
          <w:szCs w:val="22"/>
        </w:rPr>
        <w:t xml:space="preserve">programové dotace, individuální dotace a dary, které administruje odbor </w:t>
      </w:r>
      <w:r>
        <w:rPr>
          <w:rFonts w:ascii="Arial" w:hAnsi="Arial" w:cs="Arial"/>
          <w:bCs/>
          <w:sz w:val="22"/>
          <w:szCs w:val="22"/>
        </w:rPr>
        <w:t>školství, kultury a sportu</w:t>
      </w:r>
      <w:r w:rsidRPr="00EE44EE">
        <w:rPr>
          <w:rFonts w:ascii="Arial" w:hAnsi="Arial" w:cs="Arial"/>
          <w:bCs/>
          <w:sz w:val="22"/>
          <w:szCs w:val="22"/>
        </w:rPr>
        <w:t xml:space="preserve"> byly schváleny v orgánech města ve výši 25.643.353,49 Kč. Z celkového počtu bylo 111 klientům a</w:t>
      </w:r>
      <w:r w:rsidR="0044633D">
        <w:rPr>
          <w:rFonts w:ascii="Arial" w:hAnsi="Arial" w:cs="Arial"/>
          <w:bCs/>
          <w:sz w:val="22"/>
          <w:szCs w:val="22"/>
        </w:rPr>
        <w:t> </w:t>
      </w:r>
      <w:r w:rsidRPr="00EE44EE">
        <w:rPr>
          <w:rFonts w:ascii="Arial" w:hAnsi="Arial" w:cs="Arial"/>
          <w:bCs/>
          <w:sz w:val="22"/>
          <w:szCs w:val="22"/>
        </w:rPr>
        <w:t xml:space="preserve">156 příspěvků na </w:t>
      </w:r>
      <w:proofErr w:type="spellStart"/>
      <w:r w:rsidRPr="00EE44EE">
        <w:rPr>
          <w:rFonts w:ascii="Arial" w:hAnsi="Arial" w:cs="Arial"/>
          <w:bCs/>
          <w:sz w:val="22"/>
          <w:szCs w:val="22"/>
        </w:rPr>
        <w:t>Corrency</w:t>
      </w:r>
      <w:proofErr w:type="spellEnd"/>
      <w:r w:rsidRPr="00EE44EE">
        <w:rPr>
          <w:rFonts w:ascii="Arial" w:hAnsi="Arial" w:cs="Arial"/>
          <w:bCs/>
          <w:sz w:val="22"/>
          <w:szCs w:val="22"/>
        </w:rPr>
        <w:t xml:space="preserve"> v SVČ </w:t>
      </w:r>
      <w:proofErr w:type="gramStart"/>
      <w:r w:rsidRPr="00EE44EE">
        <w:rPr>
          <w:rFonts w:ascii="Arial" w:hAnsi="Arial" w:cs="Arial"/>
          <w:bCs/>
          <w:sz w:val="22"/>
          <w:szCs w:val="22"/>
        </w:rPr>
        <w:t>FOKUS  za</w:t>
      </w:r>
      <w:proofErr w:type="gramEnd"/>
      <w:r w:rsidRPr="00EE44EE">
        <w:rPr>
          <w:rFonts w:ascii="Arial" w:hAnsi="Arial" w:cs="Arial"/>
          <w:bCs/>
          <w:sz w:val="22"/>
          <w:szCs w:val="22"/>
        </w:rPr>
        <w:t xml:space="preserve"> rok 2025 vyplaceno 98,83 % schválených finančních prostředků. V roce 2025 bylo poskytnuto 17 individuálních dotací a darů. </w:t>
      </w:r>
    </w:p>
    <w:p w:rsidR="00E77849" w:rsidRDefault="00E77849" w:rsidP="00002BA5">
      <w:pPr>
        <w:pStyle w:val="docdata"/>
        <w:spacing w:before="0" w:beforeAutospacing="0" w:after="0" w:afterAutospacing="0"/>
        <w:jc w:val="both"/>
        <w:rPr>
          <w:rFonts w:ascii="Arial" w:hAnsi="Arial" w:cs="Arial"/>
          <w:color w:val="000000"/>
          <w:sz w:val="22"/>
          <w:szCs w:val="22"/>
        </w:rPr>
      </w:pPr>
    </w:p>
    <w:p w:rsidR="00002BA5" w:rsidRPr="00E77849" w:rsidRDefault="00002BA5" w:rsidP="00002BA5">
      <w:pPr>
        <w:pStyle w:val="Normlnweb"/>
        <w:spacing w:before="0" w:beforeAutospacing="0" w:after="0" w:afterAutospacing="0"/>
        <w:jc w:val="both"/>
        <w:rPr>
          <w:rFonts w:ascii="Arial" w:hAnsi="Arial" w:cs="Arial"/>
          <w:sz w:val="22"/>
          <w:szCs w:val="22"/>
        </w:rPr>
      </w:pPr>
      <w:r w:rsidRPr="00E77849">
        <w:rPr>
          <w:rFonts w:ascii="Arial" w:hAnsi="Arial" w:cs="Arial"/>
          <w:sz w:val="22"/>
          <w:szCs w:val="22"/>
        </w:rPr>
        <w:t> </w:t>
      </w:r>
    </w:p>
    <w:p w:rsidR="009105D8" w:rsidRDefault="00002BA5" w:rsidP="00700EB4">
      <w:pPr>
        <w:pStyle w:val="Zkladntext"/>
        <w:rPr>
          <w:rFonts w:ascii="Arial" w:hAnsi="Arial" w:cs="Arial"/>
          <w:b/>
          <w:bCs/>
          <w:sz w:val="22"/>
          <w:szCs w:val="22"/>
          <w:u w:val="single"/>
        </w:rPr>
      </w:pPr>
      <w:r w:rsidRPr="009105D8">
        <w:rPr>
          <w:rFonts w:ascii="Arial" w:hAnsi="Arial" w:cs="Arial"/>
          <w:b/>
          <w:bCs/>
          <w:u w:val="single"/>
        </w:rPr>
        <w:t xml:space="preserve">ORJ </w:t>
      </w:r>
      <w:proofErr w:type="gramStart"/>
      <w:r w:rsidRPr="009105D8">
        <w:rPr>
          <w:rFonts w:ascii="Arial" w:hAnsi="Arial" w:cs="Arial"/>
          <w:b/>
          <w:bCs/>
          <w:u w:val="single"/>
        </w:rPr>
        <w:t>018  Městská</w:t>
      </w:r>
      <w:proofErr w:type="gramEnd"/>
      <w:r w:rsidRPr="009105D8">
        <w:rPr>
          <w:rFonts w:ascii="Arial" w:hAnsi="Arial" w:cs="Arial"/>
          <w:b/>
          <w:bCs/>
          <w:u w:val="single"/>
        </w:rPr>
        <w:t xml:space="preserve"> policie </w:t>
      </w:r>
    </w:p>
    <w:p w:rsidR="00700EB4" w:rsidRPr="00700EB4" w:rsidRDefault="00700EB4" w:rsidP="00700EB4">
      <w:pPr>
        <w:jc w:val="both"/>
        <w:rPr>
          <w:rFonts w:ascii="Arial" w:hAnsi="Arial" w:cs="Arial"/>
          <w:sz w:val="22"/>
          <w:szCs w:val="22"/>
        </w:rPr>
      </w:pPr>
      <w:r w:rsidRPr="00700EB4">
        <w:rPr>
          <w:rFonts w:ascii="Arial" w:hAnsi="Arial" w:cs="Arial"/>
          <w:sz w:val="22"/>
          <w:szCs w:val="22"/>
        </w:rPr>
        <w:t xml:space="preserve">Celkové výdaje (platy + provoz + investice) </w:t>
      </w:r>
      <w:r w:rsidRPr="00700EB4">
        <w:rPr>
          <w:rFonts w:ascii="Arial" w:hAnsi="Arial" w:cs="Arial"/>
          <w:bCs/>
          <w:sz w:val="22"/>
          <w:szCs w:val="22"/>
        </w:rPr>
        <w:t xml:space="preserve">činily </w:t>
      </w:r>
      <w:r w:rsidRPr="00700EB4">
        <w:rPr>
          <w:rFonts w:ascii="Arial" w:hAnsi="Arial" w:cs="Arial"/>
          <w:color w:val="000000"/>
          <w:sz w:val="22"/>
          <w:szCs w:val="22"/>
        </w:rPr>
        <w:t xml:space="preserve">30.018.799,31 </w:t>
      </w:r>
      <w:r w:rsidRPr="00700EB4">
        <w:rPr>
          <w:rFonts w:ascii="Arial" w:hAnsi="Arial" w:cs="Arial"/>
          <w:bCs/>
          <w:sz w:val="22"/>
          <w:szCs w:val="22"/>
        </w:rPr>
        <w:t>Kč</w:t>
      </w:r>
      <w:r w:rsidRPr="00700EB4">
        <w:rPr>
          <w:rFonts w:ascii="Arial" w:hAnsi="Arial" w:cs="Arial"/>
          <w:sz w:val="22"/>
          <w:szCs w:val="22"/>
        </w:rPr>
        <w:t xml:space="preserve"> tj. 95,15 % rozpočtu, čímž se podařilo uspořit 1.529.325,04 Kč.</w:t>
      </w:r>
    </w:p>
    <w:p w:rsidR="00700EB4" w:rsidRPr="00700EB4" w:rsidRDefault="00700EB4" w:rsidP="00700EB4">
      <w:pPr>
        <w:jc w:val="both"/>
        <w:rPr>
          <w:rFonts w:ascii="Arial" w:hAnsi="Arial" w:cs="Arial"/>
          <w:sz w:val="22"/>
          <w:szCs w:val="22"/>
        </w:rPr>
      </w:pPr>
      <w:r w:rsidRPr="00700EB4">
        <w:rPr>
          <w:rFonts w:ascii="Arial" w:hAnsi="Arial" w:cs="Arial"/>
          <w:sz w:val="22"/>
          <w:szCs w:val="22"/>
        </w:rPr>
        <w:t>Výdaje na mzdy a odvody:</w:t>
      </w:r>
      <w:r w:rsidRPr="00700EB4">
        <w:rPr>
          <w:rFonts w:ascii="Arial" w:hAnsi="Arial" w:cs="Arial"/>
          <w:bCs/>
          <w:sz w:val="22"/>
          <w:szCs w:val="22"/>
        </w:rPr>
        <w:t xml:space="preserve"> činily </w:t>
      </w:r>
      <w:r w:rsidRPr="00700EB4">
        <w:rPr>
          <w:rFonts w:ascii="Arial" w:hAnsi="Arial" w:cs="Arial"/>
          <w:color w:val="000000"/>
          <w:sz w:val="22"/>
          <w:szCs w:val="22"/>
        </w:rPr>
        <w:t xml:space="preserve">26.337.697,00 </w:t>
      </w:r>
      <w:r w:rsidRPr="00700EB4">
        <w:rPr>
          <w:rFonts w:ascii="Arial" w:hAnsi="Arial" w:cs="Arial"/>
          <w:sz w:val="22"/>
          <w:szCs w:val="22"/>
        </w:rPr>
        <w:t xml:space="preserve">Kč, </w:t>
      </w:r>
    </w:p>
    <w:p w:rsidR="00700EB4" w:rsidRPr="00700EB4" w:rsidRDefault="00700EB4" w:rsidP="00700EB4">
      <w:pPr>
        <w:jc w:val="both"/>
        <w:rPr>
          <w:rFonts w:ascii="Arial" w:hAnsi="Arial" w:cs="Arial"/>
          <w:bCs/>
          <w:sz w:val="22"/>
          <w:szCs w:val="22"/>
        </w:rPr>
      </w:pPr>
      <w:r w:rsidRPr="00700EB4">
        <w:rPr>
          <w:rFonts w:ascii="Arial" w:hAnsi="Arial" w:cs="Arial"/>
          <w:bCs/>
          <w:sz w:val="22"/>
          <w:szCs w:val="22"/>
        </w:rPr>
        <w:t xml:space="preserve">Výdaje na provoz: </w:t>
      </w:r>
      <w:r w:rsidRPr="00700EB4">
        <w:rPr>
          <w:rFonts w:ascii="Arial" w:hAnsi="Arial" w:cs="Arial"/>
          <w:sz w:val="22"/>
          <w:szCs w:val="22"/>
        </w:rPr>
        <w:t xml:space="preserve">byly čerpány ve výši 2.089.991,48 Kč </w:t>
      </w:r>
    </w:p>
    <w:p w:rsidR="00700EB4" w:rsidRPr="00700EB4" w:rsidRDefault="00700EB4" w:rsidP="00700EB4">
      <w:pPr>
        <w:jc w:val="both"/>
        <w:rPr>
          <w:rFonts w:ascii="Arial" w:hAnsi="Arial" w:cs="Arial"/>
          <w:sz w:val="22"/>
          <w:szCs w:val="22"/>
        </w:rPr>
      </w:pPr>
      <w:r w:rsidRPr="00700EB4">
        <w:rPr>
          <w:rFonts w:ascii="Arial" w:hAnsi="Arial" w:cs="Arial"/>
          <w:sz w:val="22"/>
          <w:szCs w:val="22"/>
        </w:rPr>
        <w:t xml:space="preserve">Výdaje na investice: byly čerpány ve výši 1.591.110,83 Kč. </w:t>
      </w:r>
    </w:p>
    <w:p w:rsidR="00700EB4" w:rsidRPr="00700EB4" w:rsidRDefault="00700EB4" w:rsidP="00700EB4">
      <w:pPr>
        <w:jc w:val="both"/>
        <w:rPr>
          <w:rFonts w:ascii="Arial" w:hAnsi="Arial" w:cs="Arial"/>
          <w:sz w:val="22"/>
          <w:szCs w:val="22"/>
        </w:rPr>
      </w:pPr>
      <w:r w:rsidRPr="00700EB4">
        <w:rPr>
          <w:rFonts w:ascii="Arial" w:hAnsi="Arial" w:cs="Arial"/>
          <w:sz w:val="22"/>
          <w:szCs w:val="22"/>
        </w:rPr>
        <w:t xml:space="preserve">Z největších investic byl nákup: </w:t>
      </w:r>
    </w:p>
    <w:p w:rsidR="00700EB4" w:rsidRPr="00700EB4" w:rsidRDefault="00700EB4" w:rsidP="003B16ED">
      <w:pPr>
        <w:numPr>
          <w:ilvl w:val="0"/>
          <w:numId w:val="10"/>
        </w:numPr>
        <w:jc w:val="both"/>
        <w:rPr>
          <w:rFonts w:ascii="Arial" w:hAnsi="Arial" w:cs="Arial"/>
          <w:sz w:val="22"/>
          <w:szCs w:val="22"/>
        </w:rPr>
      </w:pPr>
      <w:r w:rsidRPr="00700EB4">
        <w:rPr>
          <w:rFonts w:ascii="Arial" w:hAnsi="Arial" w:cs="Arial"/>
          <w:sz w:val="22"/>
          <w:szCs w:val="22"/>
        </w:rPr>
        <w:t>silničního rychloměru RAMET 10 za 1</w:t>
      </w:r>
      <w:r>
        <w:rPr>
          <w:rFonts w:ascii="Arial" w:hAnsi="Arial" w:cs="Arial"/>
          <w:sz w:val="22"/>
          <w:szCs w:val="22"/>
        </w:rPr>
        <w:t>.</w:t>
      </w:r>
      <w:r w:rsidRPr="00700EB4">
        <w:rPr>
          <w:rFonts w:ascii="Arial" w:hAnsi="Arial" w:cs="Arial"/>
          <w:sz w:val="22"/>
          <w:szCs w:val="22"/>
        </w:rPr>
        <w:t>169</w:t>
      </w:r>
      <w:r>
        <w:rPr>
          <w:rFonts w:ascii="Arial" w:hAnsi="Arial" w:cs="Arial"/>
          <w:sz w:val="22"/>
          <w:szCs w:val="22"/>
        </w:rPr>
        <w:t>.</w:t>
      </w:r>
      <w:r w:rsidRPr="00700EB4">
        <w:rPr>
          <w:rFonts w:ascii="Arial" w:hAnsi="Arial" w:cs="Arial"/>
          <w:sz w:val="22"/>
          <w:szCs w:val="22"/>
        </w:rPr>
        <w:t xml:space="preserve">144,35 Kč. </w:t>
      </w:r>
    </w:p>
    <w:p w:rsidR="00700EB4" w:rsidRPr="00700EB4" w:rsidRDefault="00700EB4" w:rsidP="003B16ED">
      <w:pPr>
        <w:numPr>
          <w:ilvl w:val="0"/>
          <w:numId w:val="10"/>
        </w:numPr>
        <w:jc w:val="both"/>
        <w:rPr>
          <w:rFonts w:ascii="Arial" w:hAnsi="Arial" w:cs="Arial"/>
          <w:sz w:val="22"/>
          <w:szCs w:val="22"/>
        </w:rPr>
      </w:pPr>
      <w:r w:rsidRPr="00700EB4">
        <w:rPr>
          <w:rFonts w:ascii="Arial" w:hAnsi="Arial" w:cs="Arial"/>
          <w:sz w:val="22"/>
          <w:szCs w:val="22"/>
        </w:rPr>
        <w:t>interaktivního monitoru HIKVISION 86" v částce 99</w:t>
      </w:r>
      <w:r>
        <w:rPr>
          <w:rFonts w:ascii="Arial" w:hAnsi="Arial" w:cs="Arial"/>
          <w:sz w:val="22"/>
          <w:szCs w:val="22"/>
        </w:rPr>
        <w:t>.</w:t>
      </w:r>
      <w:r w:rsidRPr="00700EB4">
        <w:rPr>
          <w:rFonts w:ascii="Arial" w:hAnsi="Arial" w:cs="Arial"/>
          <w:sz w:val="22"/>
          <w:szCs w:val="22"/>
        </w:rPr>
        <w:t xml:space="preserve">472,89 Kč., </w:t>
      </w:r>
    </w:p>
    <w:p w:rsidR="00700EB4" w:rsidRPr="00700EB4" w:rsidRDefault="00700EB4" w:rsidP="003B16ED">
      <w:pPr>
        <w:numPr>
          <w:ilvl w:val="0"/>
          <w:numId w:val="10"/>
        </w:numPr>
        <w:jc w:val="both"/>
        <w:rPr>
          <w:rFonts w:ascii="Arial" w:hAnsi="Arial" w:cs="Arial"/>
          <w:sz w:val="22"/>
          <w:szCs w:val="22"/>
        </w:rPr>
      </w:pPr>
      <w:r w:rsidRPr="00700EB4">
        <w:rPr>
          <w:rFonts w:ascii="Arial" w:hAnsi="Arial" w:cs="Arial"/>
          <w:sz w:val="22"/>
          <w:szCs w:val="22"/>
        </w:rPr>
        <w:t xml:space="preserve">kamerového setu (rozpoznávání </w:t>
      </w:r>
      <w:proofErr w:type="spellStart"/>
      <w:r w:rsidRPr="00700EB4">
        <w:rPr>
          <w:rFonts w:ascii="Arial" w:hAnsi="Arial" w:cs="Arial"/>
          <w:sz w:val="22"/>
          <w:szCs w:val="22"/>
        </w:rPr>
        <w:t>reg</w:t>
      </w:r>
      <w:proofErr w:type="spellEnd"/>
      <w:r w:rsidRPr="00700EB4">
        <w:rPr>
          <w:rFonts w:ascii="Arial" w:hAnsi="Arial" w:cs="Arial"/>
          <w:sz w:val="22"/>
          <w:szCs w:val="22"/>
        </w:rPr>
        <w:t xml:space="preserve">. </w:t>
      </w:r>
      <w:proofErr w:type="gramStart"/>
      <w:r w:rsidRPr="00700EB4">
        <w:rPr>
          <w:rFonts w:ascii="Arial" w:hAnsi="Arial" w:cs="Arial"/>
          <w:sz w:val="22"/>
          <w:szCs w:val="22"/>
        </w:rPr>
        <w:t>značek</w:t>
      </w:r>
      <w:proofErr w:type="gramEnd"/>
      <w:r w:rsidRPr="00700EB4">
        <w:rPr>
          <w:rFonts w:ascii="Arial" w:hAnsi="Arial" w:cs="Arial"/>
          <w:sz w:val="22"/>
          <w:szCs w:val="22"/>
        </w:rPr>
        <w:t xml:space="preserve"> vozidel) NG NITTA v částce 199</w:t>
      </w:r>
      <w:r>
        <w:rPr>
          <w:rFonts w:ascii="Arial" w:hAnsi="Arial" w:cs="Arial"/>
          <w:sz w:val="22"/>
          <w:szCs w:val="22"/>
        </w:rPr>
        <w:t>.</w:t>
      </w:r>
      <w:r w:rsidRPr="00700EB4">
        <w:rPr>
          <w:rFonts w:ascii="Arial" w:hAnsi="Arial" w:cs="Arial"/>
          <w:sz w:val="22"/>
          <w:szCs w:val="22"/>
        </w:rPr>
        <w:t xml:space="preserve">946,00 Kč. </w:t>
      </w:r>
    </w:p>
    <w:p w:rsidR="00700EB4" w:rsidRPr="00700EB4" w:rsidRDefault="00700EB4" w:rsidP="003B16ED">
      <w:pPr>
        <w:numPr>
          <w:ilvl w:val="0"/>
          <w:numId w:val="10"/>
        </w:numPr>
        <w:jc w:val="both"/>
        <w:rPr>
          <w:rFonts w:ascii="Arial" w:hAnsi="Arial" w:cs="Arial"/>
          <w:sz w:val="22"/>
          <w:szCs w:val="22"/>
        </w:rPr>
      </w:pPr>
      <w:r w:rsidRPr="00700EB4">
        <w:rPr>
          <w:rFonts w:ascii="Arial" w:hAnsi="Arial" w:cs="Arial"/>
          <w:sz w:val="22"/>
          <w:szCs w:val="22"/>
        </w:rPr>
        <w:t xml:space="preserve">kamerový bod </w:t>
      </w:r>
      <w:proofErr w:type="spellStart"/>
      <w:r w:rsidRPr="00700EB4">
        <w:rPr>
          <w:rFonts w:ascii="Arial" w:hAnsi="Arial" w:cs="Arial"/>
          <w:sz w:val="22"/>
          <w:szCs w:val="22"/>
        </w:rPr>
        <w:t>Avogilon</w:t>
      </w:r>
      <w:proofErr w:type="spellEnd"/>
      <w:r w:rsidRPr="00700EB4">
        <w:rPr>
          <w:rFonts w:ascii="Arial" w:hAnsi="Arial" w:cs="Arial"/>
          <w:sz w:val="22"/>
          <w:szCs w:val="22"/>
        </w:rPr>
        <w:t xml:space="preserve"> </w:t>
      </w:r>
      <w:proofErr w:type="spellStart"/>
      <w:r w:rsidRPr="00700EB4">
        <w:rPr>
          <w:rFonts w:ascii="Arial" w:hAnsi="Arial" w:cs="Arial"/>
          <w:sz w:val="22"/>
          <w:szCs w:val="22"/>
        </w:rPr>
        <w:t>Multisenzor</w:t>
      </w:r>
      <w:proofErr w:type="spellEnd"/>
      <w:r w:rsidRPr="00700EB4">
        <w:rPr>
          <w:rFonts w:ascii="Arial" w:hAnsi="Arial" w:cs="Arial"/>
          <w:sz w:val="22"/>
          <w:szCs w:val="22"/>
        </w:rPr>
        <w:t xml:space="preserve"> za částku 95</w:t>
      </w:r>
      <w:r>
        <w:rPr>
          <w:rFonts w:ascii="Arial" w:hAnsi="Arial" w:cs="Arial"/>
          <w:sz w:val="22"/>
          <w:szCs w:val="22"/>
        </w:rPr>
        <w:t>.</w:t>
      </w:r>
      <w:r w:rsidRPr="00700EB4">
        <w:rPr>
          <w:rFonts w:ascii="Arial" w:hAnsi="Arial" w:cs="Arial"/>
          <w:sz w:val="22"/>
          <w:szCs w:val="22"/>
        </w:rPr>
        <w:t xml:space="preserve">555,00 Kč. </w:t>
      </w:r>
    </w:p>
    <w:p w:rsidR="00700EB4" w:rsidRPr="00700EB4" w:rsidRDefault="00700EB4" w:rsidP="003B16ED">
      <w:pPr>
        <w:numPr>
          <w:ilvl w:val="0"/>
          <w:numId w:val="10"/>
        </w:numPr>
        <w:jc w:val="both"/>
        <w:rPr>
          <w:rFonts w:ascii="Arial" w:hAnsi="Arial" w:cs="Arial"/>
          <w:sz w:val="22"/>
          <w:szCs w:val="22"/>
        </w:rPr>
      </w:pPr>
      <w:r w:rsidRPr="00700EB4">
        <w:rPr>
          <w:rFonts w:ascii="Arial" w:hAnsi="Arial" w:cs="Arial"/>
          <w:sz w:val="22"/>
          <w:szCs w:val="22"/>
        </w:rPr>
        <w:t>4 ks nových kamer DS-2CD3386G2-ISU na služebnu MP za částku 60</w:t>
      </w:r>
      <w:r>
        <w:rPr>
          <w:rFonts w:ascii="Arial" w:hAnsi="Arial" w:cs="Arial"/>
          <w:sz w:val="22"/>
          <w:szCs w:val="22"/>
        </w:rPr>
        <w:t>.</w:t>
      </w:r>
      <w:r w:rsidRPr="00700EB4">
        <w:rPr>
          <w:rFonts w:ascii="Arial" w:hAnsi="Arial" w:cs="Arial"/>
          <w:sz w:val="22"/>
          <w:szCs w:val="22"/>
        </w:rPr>
        <w:t>316,08 Kč.</w:t>
      </w:r>
    </w:p>
    <w:p w:rsidR="00700EB4" w:rsidRPr="00700EB4" w:rsidRDefault="00700EB4" w:rsidP="00700EB4">
      <w:pPr>
        <w:jc w:val="both"/>
        <w:rPr>
          <w:rFonts w:ascii="Arial" w:hAnsi="Arial" w:cs="Arial"/>
          <w:sz w:val="22"/>
          <w:szCs w:val="22"/>
        </w:rPr>
      </w:pPr>
      <w:r w:rsidRPr="00700EB4">
        <w:rPr>
          <w:rFonts w:ascii="Arial" w:hAnsi="Arial" w:cs="Arial"/>
          <w:sz w:val="22"/>
          <w:szCs w:val="22"/>
        </w:rPr>
        <w:t xml:space="preserve">Dále byl rozšířen software </w:t>
      </w:r>
      <w:proofErr w:type="spellStart"/>
      <w:r w:rsidRPr="00700EB4">
        <w:rPr>
          <w:rFonts w:ascii="Arial" w:hAnsi="Arial" w:cs="Arial"/>
          <w:sz w:val="22"/>
          <w:szCs w:val="22"/>
        </w:rPr>
        <w:t>Avigilon</w:t>
      </w:r>
      <w:proofErr w:type="spellEnd"/>
      <w:r w:rsidRPr="00700EB4">
        <w:rPr>
          <w:rFonts w:ascii="Arial" w:hAnsi="Arial" w:cs="Arial"/>
          <w:sz w:val="22"/>
          <w:szCs w:val="22"/>
        </w:rPr>
        <w:t xml:space="preserve"> </w:t>
      </w:r>
      <w:proofErr w:type="spellStart"/>
      <w:r w:rsidRPr="00700EB4">
        <w:rPr>
          <w:rFonts w:ascii="Arial" w:hAnsi="Arial" w:cs="Arial"/>
          <w:sz w:val="22"/>
          <w:szCs w:val="22"/>
        </w:rPr>
        <w:t>control</w:t>
      </w:r>
      <w:proofErr w:type="spellEnd"/>
      <w:r w:rsidRPr="00700EB4">
        <w:rPr>
          <w:rFonts w:ascii="Arial" w:hAnsi="Arial" w:cs="Arial"/>
          <w:sz w:val="22"/>
          <w:szCs w:val="22"/>
        </w:rPr>
        <w:t xml:space="preserve"> centre 7 - licence IP kamer MKDS o 3 licence.</w:t>
      </w:r>
    </w:p>
    <w:p w:rsidR="00700EB4" w:rsidRPr="00700EB4" w:rsidRDefault="00700EB4" w:rsidP="00700EB4">
      <w:pPr>
        <w:jc w:val="both"/>
        <w:rPr>
          <w:rFonts w:ascii="Arial" w:hAnsi="Arial" w:cs="Arial"/>
          <w:sz w:val="22"/>
          <w:szCs w:val="22"/>
        </w:rPr>
      </w:pPr>
      <w:r w:rsidRPr="00700EB4">
        <w:rPr>
          <w:rFonts w:ascii="Arial" w:hAnsi="Arial" w:cs="Arial"/>
          <w:sz w:val="22"/>
          <w:szCs w:val="22"/>
        </w:rPr>
        <w:t>Učebna na MP byla vybavena novým nábytkem.</w:t>
      </w:r>
    </w:p>
    <w:p w:rsidR="00700EB4" w:rsidRPr="00700EB4" w:rsidRDefault="00700EB4" w:rsidP="00700EB4">
      <w:pPr>
        <w:jc w:val="both"/>
        <w:rPr>
          <w:rFonts w:ascii="Arial" w:hAnsi="Arial" w:cs="Arial"/>
          <w:sz w:val="22"/>
          <w:szCs w:val="22"/>
        </w:rPr>
      </w:pPr>
      <w:r w:rsidRPr="00700EB4">
        <w:rPr>
          <w:rFonts w:ascii="Arial" w:hAnsi="Arial" w:cs="Arial"/>
          <w:sz w:val="22"/>
          <w:szCs w:val="22"/>
        </w:rPr>
        <w:t>Další finanční prostředky byly mimo jiné čerpány na:</w:t>
      </w:r>
    </w:p>
    <w:p w:rsidR="00700EB4" w:rsidRPr="00700EB4" w:rsidRDefault="00700EB4" w:rsidP="00700EB4">
      <w:pPr>
        <w:ind w:left="3969" w:hanging="3969"/>
        <w:jc w:val="both"/>
        <w:rPr>
          <w:rFonts w:ascii="Arial" w:hAnsi="Arial" w:cs="Arial"/>
          <w:sz w:val="22"/>
          <w:szCs w:val="22"/>
        </w:rPr>
      </w:pPr>
      <w:r w:rsidRPr="00700EB4">
        <w:rPr>
          <w:rFonts w:ascii="Arial" w:hAnsi="Arial" w:cs="Arial"/>
          <w:bCs/>
          <w:sz w:val="22"/>
          <w:szCs w:val="22"/>
        </w:rPr>
        <w:t>- knihy, učební pomůcky a tisk,</w:t>
      </w:r>
      <w:r w:rsidRPr="00700EB4">
        <w:rPr>
          <w:rFonts w:ascii="Arial" w:hAnsi="Arial" w:cs="Arial"/>
          <w:sz w:val="22"/>
          <w:szCs w:val="22"/>
        </w:rPr>
        <w:t xml:space="preserve"> </w:t>
      </w:r>
      <w:r w:rsidRPr="00700EB4">
        <w:rPr>
          <w:rFonts w:ascii="Arial" w:hAnsi="Arial" w:cs="Arial"/>
          <w:bCs/>
          <w:sz w:val="22"/>
          <w:szCs w:val="22"/>
        </w:rPr>
        <w:t xml:space="preserve">drobný hmotný dlouhodobý majetek, </w:t>
      </w:r>
      <w:r w:rsidRPr="00700EB4">
        <w:rPr>
          <w:rFonts w:ascii="Arial" w:hAnsi="Arial" w:cs="Arial"/>
          <w:sz w:val="22"/>
          <w:szCs w:val="22"/>
        </w:rPr>
        <w:t xml:space="preserve">výstroj strážníků a obměna </w:t>
      </w:r>
    </w:p>
    <w:p w:rsidR="00700EB4" w:rsidRPr="00700EB4" w:rsidRDefault="00700EB4" w:rsidP="00700EB4">
      <w:pPr>
        <w:ind w:left="3969" w:hanging="3969"/>
        <w:jc w:val="both"/>
        <w:rPr>
          <w:rFonts w:ascii="Arial" w:hAnsi="Arial" w:cs="Arial"/>
          <w:sz w:val="22"/>
          <w:szCs w:val="22"/>
        </w:rPr>
      </w:pPr>
      <w:r w:rsidRPr="00700EB4">
        <w:rPr>
          <w:rFonts w:ascii="Arial" w:hAnsi="Arial" w:cs="Arial"/>
          <w:sz w:val="22"/>
          <w:szCs w:val="22"/>
        </w:rPr>
        <w:t>- všeobecný materiál: CD a DVD nosiče, dobíjecí baterie apod.</w:t>
      </w:r>
    </w:p>
    <w:p w:rsidR="00700EB4" w:rsidRPr="00700EB4" w:rsidRDefault="00700EB4" w:rsidP="00700EB4">
      <w:pPr>
        <w:jc w:val="both"/>
        <w:rPr>
          <w:rFonts w:ascii="Arial" w:hAnsi="Arial" w:cs="Arial"/>
          <w:sz w:val="22"/>
          <w:szCs w:val="22"/>
        </w:rPr>
      </w:pPr>
      <w:r w:rsidRPr="00700EB4">
        <w:rPr>
          <w:rFonts w:ascii="Arial" w:hAnsi="Arial" w:cs="Arial"/>
          <w:sz w:val="22"/>
          <w:szCs w:val="22"/>
        </w:rPr>
        <w:t xml:space="preserve">- elektrická energie: odběr u kamerového systému a tří míst k měření rychlosti  </w:t>
      </w:r>
    </w:p>
    <w:p w:rsidR="00700EB4" w:rsidRPr="00700EB4" w:rsidRDefault="00700EB4" w:rsidP="00700EB4">
      <w:pPr>
        <w:jc w:val="both"/>
        <w:rPr>
          <w:rFonts w:ascii="Arial" w:hAnsi="Arial" w:cs="Arial"/>
          <w:sz w:val="22"/>
          <w:szCs w:val="22"/>
        </w:rPr>
      </w:pPr>
      <w:r w:rsidRPr="00700EB4">
        <w:rPr>
          <w:rFonts w:ascii="Arial" w:hAnsi="Arial" w:cs="Arial"/>
          <w:bCs/>
          <w:sz w:val="22"/>
          <w:szCs w:val="22"/>
        </w:rPr>
        <w:t xml:space="preserve">- pohonné hmoty a maziva: </w:t>
      </w:r>
      <w:r w:rsidRPr="00700EB4">
        <w:rPr>
          <w:rFonts w:ascii="Arial" w:hAnsi="Arial" w:cs="Arial"/>
          <w:sz w:val="22"/>
          <w:szCs w:val="22"/>
        </w:rPr>
        <w:t>benzín do služebních vozidel, nafta do záložního agregátu,</w:t>
      </w:r>
    </w:p>
    <w:p w:rsidR="00700EB4" w:rsidRPr="00700EB4" w:rsidRDefault="00700EB4" w:rsidP="00700EB4">
      <w:pPr>
        <w:ind w:left="4962" w:hanging="4962"/>
        <w:jc w:val="both"/>
        <w:rPr>
          <w:rFonts w:ascii="Arial" w:hAnsi="Arial" w:cs="Arial"/>
          <w:sz w:val="22"/>
          <w:szCs w:val="22"/>
        </w:rPr>
      </w:pPr>
      <w:r w:rsidRPr="00700EB4">
        <w:rPr>
          <w:rFonts w:ascii="Arial" w:hAnsi="Arial" w:cs="Arial"/>
          <w:bCs/>
          <w:sz w:val="22"/>
          <w:szCs w:val="22"/>
        </w:rPr>
        <w:t xml:space="preserve">- služby telekomunikací a radiokomunikací: </w:t>
      </w:r>
      <w:proofErr w:type="spellStart"/>
      <w:r w:rsidRPr="00700EB4">
        <w:rPr>
          <w:rFonts w:ascii="Arial" w:hAnsi="Arial" w:cs="Arial"/>
          <w:sz w:val="22"/>
          <w:szCs w:val="22"/>
        </w:rPr>
        <w:t>Vodafon</w:t>
      </w:r>
      <w:proofErr w:type="spellEnd"/>
      <w:r w:rsidRPr="00700EB4">
        <w:rPr>
          <w:rFonts w:ascii="Arial" w:hAnsi="Arial" w:cs="Arial"/>
          <w:sz w:val="22"/>
          <w:szCs w:val="22"/>
        </w:rPr>
        <w:t xml:space="preserve"> , O2, internet apod.</w:t>
      </w:r>
    </w:p>
    <w:p w:rsidR="00700EB4" w:rsidRPr="00700EB4" w:rsidRDefault="00700EB4" w:rsidP="00700EB4">
      <w:pPr>
        <w:ind w:left="3969" w:hanging="3969"/>
        <w:jc w:val="both"/>
        <w:rPr>
          <w:rFonts w:ascii="Arial" w:hAnsi="Arial" w:cs="Arial"/>
          <w:sz w:val="22"/>
          <w:szCs w:val="22"/>
        </w:rPr>
      </w:pPr>
      <w:r w:rsidRPr="00700EB4">
        <w:rPr>
          <w:rFonts w:ascii="Arial" w:hAnsi="Arial" w:cs="Arial"/>
          <w:bCs/>
          <w:sz w:val="22"/>
          <w:szCs w:val="22"/>
        </w:rPr>
        <w:t>- nájemné:</w:t>
      </w:r>
      <w:r w:rsidRPr="00700EB4">
        <w:rPr>
          <w:rFonts w:ascii="Arial" w:hAnsi="Arial" w:cs="Arial"/>
          <w:sz w:val="22"/>
          <w:szCs w:val="22"/>
        </w:rPr>
        <w:t xml:space="preserve"> střelnice, školení </w:t>
      </w:r>
    </w:p>
    <w:p w:rsidR="00700EB4" w:rsidRPr="00700EB4" w:rsidRDefault="00700EB4" w:rsidP="00700EB4">
      <w:pPr>
        <w:ind w:left="3119" w:hanging="3119"/>
        <w:jc w:val="both"/>
        <w:rPr>
          <w:rFonts w:ascii="Arial" w:hAnsi="Arial" w:cs="Arial"/>
          <w:sz w:val="22"/>
          <w:szCs w:val="22"/>
        </w:rPr>
      </w:pPr>
      <w:r w:rsidRPr="00700EB4">
        <w:rPr>
          <w:rFonts w:ascii="Arial" w:hAnsi="Arial" w:cs="Arial"/>
          <w:bCs/>
          <w:sz w:val="22"/>
          <w:szCs w:val="22"/>
        </w:rPr>
        <w:t xml:space="preserve">- služby školení a vzdělávání: </w:t>
      </w:r>
      <w:r w:rsidRPr="00700EB4">
        <w:rPr>
          <w:rFonts w:ascii="Arial" w:hAnsi="Arial" w:cs="Arial"/>
          <w:sz w:val="22"/>
          <w:szCs w:val="22"/>
        </w:rPr>
        <w:t>průběžné školení strážníků, tiskové mluvčí apod.</w:t>
      </w:r>
    </w:p>
    <w:p w:rsidR="00700EB4" w:rsidRPr="00700EB4" w:rsidRDefault="00700EB4" w:rsidP="00700EB4">
      <w:pPr>
        <w:ind w:left="2552" w:hanging="2552"/>
        <w:jc w:val="both"/>
        <w:rPr>
          <w:rFonts w:ascii="Arial" w:hAnsi="Arial" w:cs="Arial"/>
          <w:sz w:val="22"/>
          <w:szCs w:val="22"/>
        </w:rPr>
      </w:pPr>
      <w:r w:rsidRPr="00700EB4">
        <w:rPr>
          <w:rFonts w:ascii="Arial" w:hAnsi="Arial" w:cs="Arial"/>
          <w:bCs/>
          <w:sz w:val="22"/>
          <w:szCs w:val="22"/>
        </w:rPr>
        <w:t xml:space="preserve">- nákup ostatních služeb: </w:t>
      </w:r>
      <w:r w:rsidRPr="00700EB4">
        <w:rPr>
          <w:rFonts w:ascii="Arial" w:hAnsi="Arial" w:cs="Arial"/>
          <w:sz w:val="22"/>
          <w:szCs w:val="22"/>
        </w:rPr>
        <w:t xml:space="preserve">poplatky radiokomunikacím, kalibrace a ČMU alkotestů, měsíční paušál na program MP </w:t>
      </w:r>
      <w:proofErr w:type="spellStart"/>
      <w:r w:rsidRPr="00700EB4">
        <w:rPr>
          <w:rFonts w:ascii="Arial" w:hAnsi="Arial" w:cs="Arial"/>
          <w:sz w:val="22"/>
          <w:szCs w:val="22"/>
        </w:rPr>
        <w:t>Manager</w:t>
      </w:r>
      <w:proofErr w:type="spellEnd"/>
      <w:r w:rsidRPr="00700EB4">
        <w:rPr>
          <w:rFonts w:ascii="Arial" w:hAnsi="Arial" w:cs="Arial"/>
          <w:sz w:val="22"/>
          <w:szCs w:val="22"/>
        </w:rPr>
        <w:t>, čištění interiéru služebních vozidel, přemístění mobilní kamery, poplatky za kmitočty pro radiostanice a radary, apod.</w:t>
      </w:r>
    </w:p>
    <w:p w:rsidR="00700EB4" w:rsidRPr="00700EB4" w:rsidRDefault="00700EB4" w:rsidP="00700EB4">
      <w:pPr>
        <w:ind w:left="2268" w:hanging="2268"/>
        <w:jc w:val="both"/>
        <w:rPr>
          <w:rFonts w:ascii="Arial" w:hAnsi="Arial" w:cs="Arial"/>
          <w:sz w:val="22"/>
          <w:szCs w:val="22"/>
        </w:rPr>
      </w:pPr>
      <w:r w:rsidRPr="00700EB4">
        <w:rPr>
          <w:rFonts w:ascii="Arial" w:hAnsi="Arial" w:cs="Arial"/>
          <w:bCs/>
          <w:sz w:val="22"/>
          <w:szCs w:val="22"/>
        </w:rPr>
        <w:t xml:space="preserve">- opravy a udržování: </w:t>
      </w:r>
      <w:r w:rsidRPr="00700EB4">
        <w:rPr>
          <w:rFonts w:ascii="Arial" w:hAnsi="Arial" w:cs="Arial"/>
          <w:color w:val="000000"/>
          <w:sz w:val="22"/>
          <w:szCs w:val="22"/>
        </w:rPr>
        <w:t>opravy služebních vozidel</w:t>
      </w:r>
      <w:r w:rsidRPr="00700EB4">
        <w:rPr>
          <w:rFonts w:ascii="Arial" w:hAnsi="Arial" w:cs="Arial"/>
          <w:sz w:val="22"/>
          <w:szCs w:val="22"/>
        </w:rPr>
        <w:t xml:space="preserve">, repasování tonerů, opravy PC, MKDS atd., </w:t>
      </w:r>
    </w:p>
    <w:p w:rsidR="00700EB4" w:rsidRPr="00700EB4" w:rsidRDefault="00700EB4" w:rsidP="00700EB4">
      <w:pPr>
        <w:ind w:left="3969" w:hanging="3969"/>
        <w:jc w:val="both"/>
        <w:rPr>
          <w:rFonts w:ascii="Arial" w:hAnsi="Arial" w:cs="Arial"/>
          <w:sz w:val="22"/>
          <w:szCs w:val="22"/>
        </w:rPr>
      </w:pPr>
      <w:r w:rsidRPr="00700EB4">
        <w:rPr>
          <w:rFonts w:ascii="Arial" w:hAnsi="Arial" w:cs="Arial"/>
          <w:bCs/>
          <w:sz w:val="22"/>
          <w:szCs w:val="22"/>
        </w:rPr>
        <w:t>-</w:t>
      </w:r>
      <w:r>
        <w:rPr>
          <w:rFonts w:ascii="Arial" w:hAnsi="Arial" w:cs="Arial"/>
          <w:bCs/>
          <w:sz w:val="22"/>
          <w:szCs w:val="22"/>
        </w:rPr>
        <w:t xml:space="preserve"> </w:t>
      </w:r>
      <w:r w:rsidRPr="00700EB4">
        <w:rPr>
          <w:rFonts w:ascii="Arial" w:hAnsi="Arial" w:cs="Arial"/>
          <w:bCs/>
          <w:sz w:val="22"/>
          <w:szCs w:val="22"/>
        </w:rPr>
        <w:t xml:space="preserve">nákup kolků: osvědčení </w:t>
      </w:r>
      <w:r w:rsidRPr="00700EB4">
        <w:rPr>
          <w:rFonts w:ascii="Arial" w:hAnsi="Arial" w:cs="Arial"/>
          <w:sz w:val="22"/>
          <w:szCs w:val="22"/>
        </w:rPr>
        <w:t>strážníků, prodlužování zbrojních průkazů</w:t>
      </w:r>
      <w:r>
        <w:rPr>
          <w:rFonts w:ascii="Arial" w:hAnsi="Arial" w:cs="Arial"/>
          <w:sz w:val="22"/>
          <w:szCs w:val="22"/>
        </w:rPr>
        <w:t>.</w:t>
      </w:r>
      <w:r w:rsidRPr="00700EB4">
        <w:rPr>
          <w:rFonts w:ascii="Arial" w:hAnsi="Arial" w:cs="Arial"/>
          <w:sz w:val="22"/>
          <w:szCs w:val="22"/>
        </w:rPr>
        <w:t xml:space="preserve"> </w:t>
      </w:r>
    </w:p>
    <w:p w:rsidR="00700EB4" w:rsidRDefault="00700EB4" w:rsidP="00700EB4">
      <w:pPr>
        <w:jc w:val="both"/>
        <w:rPr>
          <w:sz w:val="24"/>
          <w:szCs w:val="24"/>
        </w:rPr>
      </w:pPr>
    </w:p>
    <w:p w:rsidR="00002BA5" w:rsidRPr="00E77849" w:rsidRDefault="00002BA5" w:rsidP="00002BA5">
      <w:pPr>
        <w:jc w:val="both"/>
        <w:rPr>
          <w:rFonts w:ascii="Arial" w:hAnsi="Arial" w:cs="Arial"/>
          <w:sz w:val="22"/>
          <w:szCs w:val="22"/>
        </w:rPr>
      </w:pPr>
    </w:p>
    <w:p w:rsidR="00136802" w:rsidRDefault="00002BA5" w:rsidP="00E87506">
      <w:pPr>
        <w:pStyle w:val="Nadpis1"/>
        <w:jc w:val="both"/>
        <w:rPr>
          <w:rFonts w:ascii="Arial" w:hAnsi="Arial" w:cs="Arial"/>
          <w:b/>
          <w:bCs/>
          <w:u w:val="single"/>
        </w:rPr>
      </w:pPr>
      <w:r w:rsidRPr="00F72B4C">
        <w:rPr>
          <w:rFonts w:ascii="Arial" w:hAnsi="Arial" w:cs="Arial"/>
          <w:b/>
          <w:bCs/>
          <w:u w:val="single"/>
        </w:rPr>
        <w:t xml:space="preserve">ORJ </w:t>
      </w:r>
      <w:proofErr w:type="gramStart"/>
      <w:r w:rsidRPr="00F72B4C">
        <w:rPr>
          <w:rFonts w:ascii="Arial" w:hAnsi="Arial" w:cs="Arial"/>
          <w:b/>
          <w:bCs/>
          <w:u w:val="single"/>
        </w:rPr>
        <w:t>019  Odbor</w:t>
      </w:r>
      <w:proofErr w:type="gramEnd"/>
      <w:r w:rsidRPr="00F72B4C">
        <w:rPr>
          <w:rFonts w:ascii="Arial" w:hAnsi="Arial" w:cs="Arial"/>
          <w:b/>
          <w:bCs/>
          <w:u w:val="single"/>
        </w:rPr>
        <w:t xml:space="preserve"> organizační</w:t>
      </w:r>
    </w:p>
    <w:p w:rsidR="00F94969" w:rsidRPr="002E4CE1" w:rsidRDefault="00EA1C2D" w:rsidP="007122AA">
      <w:r w:rsidRPr="00EA1C2D">
        <w:rPr>
          <w:noProof/>
        </w:rPr>
        <w:drawing>
          <wp:inline distT="0" distB="0" distL="0" distR="0">
            <wp:extent cx="6120130" cy="4331169"/>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4331169"/>
                    </a:xfrm>
                    <a:prstGeom prst="rect">
                      <a:avLst/>
                    </a:prstGeom>
                    <a:noFill/>
                    <a:ln>
                      <a:noFill/>
                    </a:ln>
                  </pic:spPr>
                </pic:pic>
              </a:graphicData>
            </a:graphic>
          </wp:inline>
        </w:drawing>
      </w:r>
    </w:p>
    <w:p w:rsidR="001F3617" w:rsidRPr="00EA1C2D" w:rsidRDefault="001F3617" w:rsidP="001F3617">
      <w:pPr>
        <w:pStyle w:val="Zkladntext"/>
        <w:rPr>
          <w:rFonts w:ascii="Arial" w:hAnsi="Arial" w:cs="Arial"/>
          <w:color w:val="000000" w:themeColor="text1"/>
          <w:sz w:val="22"/>
          <w:szCs w:val="22"/>
        </w:rPr>
      </w:pPr>
      <w:r w:rsidRPr="001F3617">
        <w:rPr>
          <w:rFonts w:ascii="Arial" w:hAnsi="Arial" w:cs="Arial"/>
          <w:bCs/>
          <w:i/>
          <w:color w:val="000000" w:themeColor="text1"/>
          <w:sz w:val="22"/>
          <w:szCs w:val="22"/>
          <w:u w:val="single"/>
        </w:rPr>
        <w:t>ODPA</w:t>
      </w:r>
      <w:r>
        <w:rPr>
          <w:rFonts w:ascii="Arial" w:hAnsi="Arial" w:cs="Arial"/>
          <w:bCs/>
          <w:i/>
          <w:color w:val="000000" w:themeColor="text1"/>
          <w:sz w:val="22"/>
          <w:szCs w:val="22"/>
          <w:u w:val="single"/>
        </w:rPr>
        <w:t xml:space="preserve"> </w:t>
      </w:r>
      <w:r w:rsidRPr="001F3617">
        <w:rPr>
          <w:rFonts w:ascii="Arial" w:hAnsi="Arial" w:cs="Arial"/>
          <w:bCs/>
          <w:i/>
          <w:color w:val="000000" w:themeColor="text1"/>
          <w:sz w:val="22"/>
          <w:szCs w:val="22"/>
          <w:u w:val="single"/>
        </w:rPr>
        <w:t xml:space="preserve">3429, </w:t>
      </w:r>
      <w:proofErr w:type="spellStart"/>
      <w:r w:rsidRPr="001F3617">
        <w:rPr>
          <w:rFonts w:ascii="Arial" w:hAnsi="Arial" w:cs="Arial"/>
          <w:bCs/>
          <w:i/>
          <w:color w:val="000000" w:themeColor="text1"/>
          <w:sz w:val="22"/>
          <w:szCs w:val="22"/>
          <w:u w:val="single"/>
        </w:rPr>
        <w:t>org</w:t>
      </w:r>
      <w:proofErr w:type="spellEnd"/>
      <w:r w:rsidRPr="001F3617">
        <w:rPr>
          <w:rFonts w:ascii="Arial" w:hAnsi="Arial" w:cs="Arial"/>
          <w:bCs/>
          <w:i/>
          <w:color w:val="000000" w:themeColor="text1"/>
          <w:sz w:val="22"/>
          <w:szCs w:val="22"/>
          <w:u w:val="single"/>
        </w:rPr>
        <w:t>. 4381</w:t>
      </w:r>
      <w:r w:rsidRPr="001F3617">
        <w:rPr>
          <w:rFonts w:ascii="Arial" w:hAnsi="Arial" w:cs="Arial"/>
          <w:i/>
          <w:color w:val="000000" w:themeColor="text1"/>
          <w:sz w:val="22"/>
          <w:szCs w:val="22"/>
          <w:u w:val="single"/>
        </w:rPr>
        <w:t xml:space="preserve"> Chata </w:t>
      </w:r>
      <w:proofErr w:type="spellStart"/>
      <w:r w:rsidRPr="001F3617">
        <w:rPr>
          <w:rFonts w:ascii="Arial" w:hAnsi="Arial" w:cs="Arial"/>
          <w:color w:val="000000" w:themeColor="text1"/>
          <w:sz w:val="22"/>
          <w:szCs w:val="22"/>
        </w:rPr>
        <w:t>Jičínka</w:t>
      </w:r>
      <w:proofErr w:type="spellEnd"/>
      <w:r>
        <w:rPr>
          <w:rFonts w:ascii="Arial" w:hAnsi="Arial" w:cs="Arial"/>
          <w:color w:val="000000" w:themeColor="text1"/>
          <w:sz w:val="22"/>
          <w:szCs w:val="22"/>
        </w:rPr>
        <w:t xml:space="preserve"> - </w:t>
      </w:r>
      <w:r w:rsidRPr="000619B1">
        <w:rPr>
          <w:rFonts w:ascii="Arial" w:hAnsi="Arial" w:cs="Arial"/>
          <w:color w:val="000000" w:themeColor="text1"/>
          <w:sz w:val="22"/>
          <w:szCs w:val="22"/>
        </w:rPr>
        <w:t xml:space="preserve">výdaje na drobný </w:t>
      </w:r>
      <w:r>
        <w:rPr>
          <w:rFonts w:ascii="Arial" w:hAnsi="Arial" w:cs="Arial"/>
          <w:color w:val="000000" w:themeColor="text1"/>
          <w:sz w:val="22"/>
          <w:szCs w:val="22"/>
        </w:rPr>
        <w:t xml:space="preserve">hmotný </w:t>
      </w:r>
      <w:r w:rsidRPr="000619B1">
        <w:rPr>
          <w:rFonts w:ascii="Arial" w:hAnsi="Arial" w:cs="Arial"/>
          <w:color w:val="000000" w:themeColor="text1"/>
          <w:sz w:val="22"/>
          <w:szCs w:val="22"/>
        </w:rPr>
        <w:t xml:space="preserve">majetek – </w:t>
      </w:r>
      <w:r w:rsidR="00EA1C2D">
        <w:rPr>
          <w:rFonts w:ascii="Arial" w:eastAsia="Arial" w:hAnsi="Arial" w:cs="Arial"/>
          <w:color w:val="000000"/>
          <w:sz w:val="22"/>
          <w:szCs w:val="22"/>
          <w:lang w:bidi="cs-CZ"/>
        </w:rPr>
        <w:t xml:space="preserve">varná deska (4.111,-), 2 ks konferenčních stolků (9.287,-), nákup materiálu – mycí, čistící a dezinfekční prostředky, 12 ks prostěradel, … (10.319,-), voda (10.769,-), el. </w:t>
      </w:r>
      <w:proofErr w:type="gramStart"/>
      <w:r w:rsidR="00EA1C2D">
        <w:rPr>
          <w:rFonts w:ascii="Arial" w:eastAsia="Arial" w:hAnsi="Arial" w:cs="Arial"/>
          <w:color w:val="000000"/>
          <w:sz w:val="22"/>
          <w:szCs w:val="22"/>
          <w:lang w:bidi="cs-CZ"/>
        </w:rPr>
        <w:t>energie</w:t>
      </w:r>
      <w:proofErr w:type="gramEnd"/>
      <w:r w:rsidR="00EA1C2D">
        <w:rPr>
          <w:rFonts w:ascii="Arial" w:eastAsia="Arial" w:hAnsi="Arial" w:cs="Arial"/>
          <w:color w:val="000000"/>
          <w:sz w:val="22"/>
          <w:szCs w:val="22"/>
          <w:lang w:bidi="cs-CZ"/>
        </w:rPr>
        <w:t xml:space="preserve"> (51.349,90), služby – praní prádla, televizní a rozhlasové poplatky, odpady, čištění a kontrola komínu, … (13.200,-), opravy a údržba – výměna 2 ks WC klozetů (18.998,65), servis jízdního kola (1.371,-), oprava poškozené střechy a</w:t>
      </w:r>
      <w:r w:rsidR="0044633D">
        <w:rPr>
          <w:rFonts w:ascii="Arial" w:eastAsia="Arial" w:hAnsi="Arial" w:cs="Arial"/>
          <w:color w:val="000000"/>
          <w:sz w:val="22"/>
          <w:szCs w:val="22"/>
          <w:lang w:bidi="cs-CZ"/>
        </w:rPr>
        <w:t> </w:t>
      </w:r>
      <w:r w:rsidR="00EA1C2D">
        <w:rPr>
          <w:rFonts w:ascii="Arial" w:eastAsia="Arial" w:hAnsi="Arial" w:cs="Arial"/>
          <w:color w:val="000000"/>
          <w:sz w:val="22"/>
          <w:szCs w:val="22"/>
          <w:lang w:bidi="cs-CZ"/>
        </w:rPr>
        <w:t>úprava zábradlí (35.295,07), úprava zdi parkoviště (47.085,84), oprava a servis kotle (16.645,97), poplatek za ubytování obci Horní Bečva (18.625,-).</w:t>
      </w:r>
    </w:p>
    <w:p w:rsidR="001F3617" w:rsidRPr="001F3617" w:rsidRDefault="001F3617" w:rsidP="001F3617">
      <w:pPr>
        <w:pStyle w:val="Nadpis3"/>
        <w:tabs>
          <w:tab w:val="right" w:pos="9780"/>
        </w:tabs>
        <w:ind w:left="0" w:firstLine="0"/>
        <w:jc w:val="both"/>
        <w:rPr>
          <w:rFonts w:ascii="Arial" w:hAnsi="Arial" w:cs="Arial"/>
          <w:b w:val="0"/>
          <w:color w:val="000000" w:themeColor="text1"/>
          <w:sz w:val="22"/>
          <w:szCs w:val="22"/>
          <w:u w:val="none"/>
        </w:rPr>
      </w:pPr>
      <w:r w:rsidRPr="001F3617">
        <w:rPr>
          <w:rFonts w:ascii="Arial" w:hAnsi="Arial" w:cs="Arial"/>
          <w:b w:val="0"/>
          <w:i/>
          <w:color w:val="000000" w:themeColor="text1"/>
          <w:sz w:val="22"/>
          <w:szCs w:val="22"/>
        </w:rPr>
        <w:t>O</w:t>
      </w:r>
      <w:r>
        <w:rPr>
          <w:rFonts w:ascii="Arial" w:hAnsi="Arial" w:cs="Arial"/>
          <w:b w:val="0"/>
          <w:i/>
          <w:color w:val="000000" w:themeColor="text1"/>
          <w:sz w:val="22"/>
          <w:szCs w:val="22"/>
        </w:rPr>
        <w:t>DPA</w:t>
      </w:r>
      <w:r w:rsidRPr="001F3617">
        <w:rPr>
          <w:rFonts w:ascii="Arial" w:hAnsi="Arial" w:cs="Arial"/>
          <w:b w:val="0"/>
          <w:i/>
          <w:color w:val="000000" w:themeColor="text1"/>
          <w:sz w:val="22"/>
          <w:szCs w:val="22"/>
        </w:rPr>
        <w:t xml:space="preserve"> 5212 </w:t>
      </w:r>
      <w:r w:rsidR="00CA2F19">
        <w:rPr>
          <w:rFonts w:ascii="Arial" w:hAnsi="Arial" w:cs="Arial"/>
          <w:b w:val="0"/>
          <w:i/>
          <w:color w:val="000000" w:themeColor="text1"/>
          <w:sz w:val="22"/>
          <w:szCs w:val="22"/>
        </w:rPr>
        <w:t xml:space="preserve">- </w:t>
      </w:r>
      <w:r w:rsidRPr="001F3617">
        <w:rPr>
          <w:rFonts w:ascii="Arial" w:hAnsi="Arial" w:cs="Arial"/>
          <w:b w:val="0"/>
          <w:i/>
          <w:color w:val="000000" w:themeColor="text1"/>
          <w:sz w:val="22"/>
          <w:szCs w:val="22"/>
        </w:rPr>
        <w:t>Ochrana obyvatelstva</w:t>
      </w:r>
      <w:r>
        <w:rPr>
          <w:rFonts w:ascii="Arial" w:hAnsi="Arial" w:cs="Arial"/>
          <w:b w:val="0"/>
          <w:bCs w:val="0"/>
          <w:color w:val="000000" w:themeColor="text1"/>
          <w:sz w:val="22"/>
          <w:szCs w:val="22"/>
          <w:u w:val="none"/>
        </w:rPr>
        <w:t xml:space="preserve"> - </w:t>
      </w:r>
      <w:r w:rsidRPr="001F3617">
        <w:rPr>
          <w:rFonts w:ascii="Arial" w:hAnsi="Arial" w:cs="Arial"/>
          <w:b w:val="0"/>
          <w:color w:val="000000" w:themeColor="text1"/>
          <w:sz w:val="22"/>
          <w:szCs w:val="22"/>
          <w:u w:val="none"/>
        </w:rPr>
        <w:t>náklady spojené se zavedením „Jednotného systému varování“ – na zajištění servisu funkční způsobilosti měrných bodů lokálního výstražného systému; na služby serveru spojené s projektem protipovodňové ochrany, na servisní činnost a opravy, … (97.</w:t>
      </w:r>
      <w:r w:rsidR="00EA1C2D">
        <w:rPr>
          <w:rFonts w:ascii="Arial" w:hAnsi="Arial" w:cs="Arial"/>
          <w:b w:val="0"/>
          <w:color w:val="000000" w:themeColor="text1"/>
          <w:sz w:val="22"/>
          <w:szCs w:val="22"/>
          <w:u w:val="none"/>
        </w:rPr>
        <w:t>748,64</w:t>
      </w:r>
      <w:r w:rsidRPr="001F3617">
        <w:rPr>
          <w:rFonts w:ascii="Arial" w:hAnsi="Arial" w:cs="Arial"/>
          <w:b w:val="0"/>
          <w:color w:val="000000" w:themeColor="text1"/>
          <w:sz w:val="22"/>
          <w:szCs w:val="22"/>
          <w:u w:val="none"/>
        </w:rPr>
        <w:t xml:space="preserve">). </w:t>
      </w:r>
    </w:p>
    <w:p w:rsidR="001F3617" w:rsidRDefault="001F3617" w:rsidP="001F3617">
      <w:pPr>
        <w:pStyle w:val="Nadpis3"/>
        <w:jc w:val="both"/>
        <w:rPr>
          <w:rFonts w:ascii="Arial" w:hAnsi="Arial" w:cs="Arial"/>
          <w:b w:val="0"/>
          <w:i/>
          <w:color w:val="000000" w:themeColor="text1"/>
          <w:sz w:val="22"/>
          <w:szCs w:val="22"/>
        </w:rPr>
      </w:pPr>
      <w:r w:rsidRPr="001F3617">
        <w:rPr>
          <w:rFonts w:ascii="Arial" w:hAnsi="Arial" w:cs="Arial"/>
          <w:b w:val="0"/>
          <w:i/>
          <w:color w:val="000000" w:themeColor="text1"/>
          <w:sz w:val="22"/>
          <w:szCs w:val="22"/>
        </w:rPr>
        <w:t xml:space="preserve">ODPA 5213 </w:t>
      </w:r>
      <w:r w:rsidR="00CA2F19">
        <w:rPr>
          <w:rFonts w:ascii="Arial" w:hAnsi="Arial" w:cs="Arial"/>
          <w:b w:val="0"/>
          <w:i/>
          <w:color w:val="000000" w:themeColor="text1"/>
          <w:sz w:val="22"/>
          <w:szCs w:val="22"/>
        </w:rPr>
        <w:t xml:space="preserve">- </w:t>
      </w:r>
      <w:r w:rsidRPr="001F3617">
        <w:rPr>
          <w:rFonts w:ascii="Arial" w:hAnsi="Arial" w:cs="Arial"/>
          <w:b w:val="0"/>
          <w:i/>
          <w:color w:val="000000" w:themeColor="text1"/>
          <w:sz w:val="22"/>
          <w:szCs w:val="22"/>
        </w:rPr>
        <w:t>Krizová opatření</w:t>
      </w:r>
    </w:p>
    <w:p w:rsidR="00477260" w:rsidRDefault="00477260" w:rsidP="00477260">
      <w:pPr>
        <w:pStyle w:val="Zkladntext2"/>
        <w:rPr>
          <w:rFonts w:ascii="Arial" w:eastAsia="Arial" w:hAnsi="Arial" w:cs="Arial"/>
          <w:color w:val="000000"/>
          <w:sz w:val="22"/>
          <w:szCs w:val="22"/>
        </w:rPr>
      </w:pPr>
      <w:proofErr w:type="spellStart"/>
      <w:r>
        <w:rPr>
          <w:rFonts w:ascii="Arial" w:eastAsia="Arial" w:hAnsi="Arial" w:cs="Arial"/>
          <w:b/>
          <w:bCs/>
          <w:i/>
          <w:iCs/>
          <w:color w:val="000000"/>
          <w:sz w:val="22"/>
          <w:szCs w:val="22"/>
          <w:lang w:bidi="cs-CZ"/>
        </w:rPr>
        <w:t>org</w:t>
      </w:r>
      <w:proofErr w:type="spellEnd"/>
      <w:r>
        <w:rPr>
          <w:rFonts w:ascii="Arial" w:eastAsia="Arial" w:hAnsi="Arial" w:cs="Arial"/>
          <w:b/>
          <w:bCs/>
          <w:i/>
          <w:iCs/>
          <w:color w:val="000000"/>
          <w:sz w:val="22"/>
          <w:szCs w:val="22"/>
          <w:lang w:bidi="cs-CZ"/>
        </w:rPr>
        <w:t>. 250</w:t>
      </w:r>
      <w:r>
        <w:rPr>
          <w:rFonts w:ascii="Arial" w:eastAsia="Arial" w:hAnsi="Arial" w:cs="Arial"/>
          <w:color w:val="000000"/>
          <w:sz w:val="22"/>
          <w:szCs w:val="22"/>
          <w:lang w:bidi="cs-CZ"/>
        </w:rPr>
        <w:t xml:space="preserve"> – rozpočtované prostředky jsou určeny pro zabezpečení nouzových situací ostatními orgány státní správy, např. protipovodňová opatření apod. V případě jejich nečerpání musí být vráceny zpět do rozpočtu města. </w:t>
      </w:r>
    </w:p>
    <w:p w:rsidR="00477260" w:rsidRPr="00B66692" w:rsidRDefault="00477260" w:rsidP="00477260">
      <w:pPr>
        <w:jc w:val="both"/>
        <w:rPr>
          <w:rFonts w:ascii="Arial" w:eastAsia="Arial" w:hAnsi="Arial" w:cs="Arial"/>
          <w:bCs/>
          <w:i/>
          <w:iCs/>
          <w:color w:val="000000"/>
          <w:sz w:val="22"/>
          <w:szCs w:val="22"/>
          <w:u w:val="single"/>
        </w:rPr>
      </w:pPr>
      <w:r w:rsidRPr="00B66692">
        <w:rPr>
          <w:rFonts w:ascii="Arial" w:eastAsia="Arial" w:hAnsi="Arial" w:cs="Arial"/>
          <w:bCs/>
          <w:i/>
          <w:iCs/>
          <w:color w:val="000000"/>
          <w:sz w:val="22"/>
          <w:szCs w:val="22"/>
          <w:u w:val="single"/>
          <w:lang w:bidi="cs-CZ"/>
        </w:rPr>
        <w:t>ODPA 5299, UZ 90002 - Ostatní záležitosti civilní připravenosti na krizové stavy</w:t>
      </w:r>
      <w:r w:rsidR="00B66692">
        <w:rPr>
          <w:rFonts w:ascii="Arial" w:eastAsia="Arial" w:hAnsi="Arial" w:cs="Arial"/>
          <w:bCs/>
          <w:i/>
          <w:iCs/>
          <w:color w:val="000000"/>
          <w:sz w:val="22"/>
          <w:szCs w:val="22"/>
          <w:u w:val="single"/>
        </w:rPr>
        <w:t xml:space="preserve"> </w:t>
      </w:r>
      <w:r w:rsidR="00B66692" w:rsidRPr="00B66692">
        <w:rPr>
          <w:rFonts w:ascii="Arial" w:eastAsia="Arial" w:hAnsi="Arial" w:cs="Arial"/>
          <w:bCs/>
          <w:iCs/>
          <w:color w:val="000000"/>
          <w:sz w:val="22"/>
          <w:szCs w:val="22"/>
        </w:rPr>
        <w:t>- f</w:t>
      </w:r>
      <w:r w:rsidRPr="00B66692">
        <w:rPr>
          <w:rFonts w:ascii="Arial" w:eastAsia="Arial" w:hAnsi="Arial" w:cs="Arial"/>
          <w:bCs/>
          <w:iCs/>
          <w:color w:val="000000"/>
          <w:sz w:val="22"/>
          <w:szCs w:val="22"/>
          <w:lang w:bidi="cs-CZ"/>
        </w:rPr>
        <w:t>inanční podpora domácnostem zasažených povodní.</w:t>
      </w:r>
    </w:p>
    <w:p w:rsidR="00477260" w:rsidRPr="00B66692" w:rsidRDefault="00477260" w:rsidP="00477260">
      <w:pPr>
        <w:jc w:val="both"/>
        <w:rPr>
          <w:rFonts w:ascii="Arial" w:eastAsia="Arial" w:hAnsi="Arial" w:cs="Arial"/>
          <w:bCs/>
          <w:i/>
          <w:iCs/>
          <w:color w:val="000000"/>
          <w:sz w:val="22"/>
          <w:szCs w:val="22"/>
          <w:u w:val="single"/>
        </w:rPr>
      </w:pPr>
      <w:r w:rsidRPr="00B66692">
        <w:rPr>
          <w:rFonts w:ascii="Arial" w:eastAsia="Arial" w:hAnsi="Arial" w:cs="Arial"/>
          <w:bCs/>
          <w:i/>
          <w:iCs/>
          <w:color w:val="000000"/>
          <w:sz w:val="22"/>
          <w:szCs w:val="22"/>
          <w:u w:val="single"/>
          <w:lang w:bidi="cs-CZ"/>
        </w:rPr>
        <w:t xml:space="preserve">ODPA 5273 - Ostatní správa v oblasti krizového řízení </w:t>
      </w:r>
    </w:p>
    <w:p w:rsidR="00477260" w:rsidRDefault="00477260" w:rsidP="00477260">
      <w:pPr>
        <w:pStyle w:val="Zkladntext"/>
        <w:rPr>
          <w:rFonts w:ascii="Arial" w:eastAsia="Arial" w:hAnsi="Arial" w:cs="Arial"/>
          <w:color w:val="000000"/>
          <w:sz w:val="22"/>
          <w:szCs w:val="22"/>
        </w:rPr>
      </w:pPr>
      <w:proofErr w:type="spellStart"/>
      <w:r>
        <w:rPr>
          <w:rFonts w:ascii="Arial" w:eastAsia="Arial" w:hAnsi="Arial" w:cs="Arial"/>
          <w:b/>
          <w:bCs/>
          <w:i/>
          <w:iCs/>
          <w:color w:val="000000"/>
          <w:sz w:val="22"/>
          <w:szCs w:val="22"/>
          <w:lang w:bidi="cs-CZ"/>
        </w:rPr>
        <w:t>org</w:t>
      </w:r>
      <w:proofErr w:type="spellEnd"/>
      <w:r>
        <w:rPr>
          <w:rFonts w:ascii="Arial" w:eastAsia="Arial" w:hAnsi="Arial" w:cs="Arial"/>
          <w:b/>
          <w:bCs/>
          <w:i/>
          <w:iCs/>
          <w:color w:val="000000"/>
          <w:sz w:val="22"/>
          <w:szCs w:val="22"/>
          <w:lang w:bidi="cs-CZ"/>
        </w:rPr>
        <w:t>. 251</w:t>
      </w:r>
      <w:r>
        <w:rPr>
          <w:rFonts w:ascii="Arial" w:eastAsia="Arial" w:hAnsi="Arial" w:cs="Arial"/>
          <w:color w:val="000000"/>
          <w:sz w:val="22"/>
          <w:szCs w:val="22"/>
          <w:lang w:bidi="cs-CZ"/>
        </w:rPr>
        <w:t xml:space="preserve"> – Výdaje paragrafu jsou určeny pro zabezpečení činnosti v oblasti krizového řízení.  </w:t>
      </w:r>
    </w:p>
    <w:p w:rsidR="00477260" w:rsidRPr="00B66692" w:rsidRDefault="00477260" w:rsidP="00477260">
      <w:pPr>
        <w:pStyle w:val="Nadpis3"/>
        <w:jc w:val="both"/>
        <w:rPr>
          <w:rFonts w:ascii="Arial" w:eastAsia="Arial" w:hAnsi="Arial" w:cs="Arial"/>
          <w:b w:val="0"/>
          <w:iCs/>
          <w:color w:val="000000"/>
          <w:sz w:val="22"/>
          <w:szCs w:val="22"/>
          <w:u w:val="none"/>
        </w:rPr>
      </w:pPr>
      <w:r w:rsidRPr="00B66692">
        <w:rPr>
          <w:rFonts w:ascii="Arial" w:eastAsia="Arial" w:hAnsi="Arial" w:cs="Arial"/>
          <w:b w:val="0"/>
          <w:i/>
          <w:color w:val="000000"/>
          <w:sz w:val="22"/>
          <w:szCs w:val="22"/>
          <w:lang w:bidi="cs-CZ"/>
        </w:rPr>
        <w:t>ODPA 5511 Požární ochrana – profesionální část</w:t>
      </w:r>
      <w:r w:rsidR="00B66692">
        <w:rPr>
          <w:rFonts w:ascii="Arial" w:eastAsia="Arial" w:hAnsi="Arial" w:cs="Arial"/>
          <w:b w:val="0"/>
          <w:i/>
          <w:color w:val="000000"/>
          <w:sz w:val="22"/>
          <w:szCs w:val="22"/>
          <w:lang w:bidi="cs-CZ"/>
        </w:rPr>
        <w:t xml:space="preserve"> </w:t>
      </w:r>
      <w:r w:rsidR="00B66692">
        <w:rPr>
          <w:rFonts w:ascii="Arial" w:eastAsia="Arial" w:hAnsi="Arial" w:cs="Arial"/>
          <w:b w:val="0"/>
          <w:color w:val="000000"/>
          <w:sz w:val="22"/>
          <w:szCs w:val="22"/>
          <w:u w:val="none"/>
          <w:lang w:bidi="cs-CZ"/>
        </w:rPr>
        <w:t xml:space="preserve">-  </w:t>
      </w:r>
    </w:p>
    <w:p w:rsidR="00477260" w:rsidRDefault="00B66692" w:rsidP="00477260">
      <w:pPr>
        <w:jc w:val="both"/>
        <w:rPr>
          <w:rFonts w:ascii="Arial" w:eastAsia="Arial" w:hAnsi="Arial" w:cs="Arial"/>
          <w:color w:val="000000"/>
          <w:sz w:val="22"/>
          <w:szCs w:val="22"/>
        </w:rPr>
      </w:pPr>
      <w:r>
        <w:rPr>
          <w:rFonts w:ascii="Arial" w:eastAsia="Arial" w:hAnsi="Arial" w:cs="Arial"/>
          <w:color w:val="000000"/>
          <w:sz w:val="22"/>
          <w:szCs w:val="22"/>
          <w:lang w:bidi="cs-CZ"/>
        </w:rPr>
        <w:t>p</w:t>
      </w:r>
      <w:r w:rsidR="00477260">
        <w:rPr>
          <w:rFonts w:ascii="Arial" w:eastAsia="Arial" w:hAnsi="Arial" w:cs="Arial"/>
          <w:color w:val="000000"/>
          <w:sz w:val="22"/>
          <w:szCs w:val="22"/>
          <w:lang w:bidi="cs-CZ"/>
        </w:rPr>
        <w:t>říspěvek je určen na činnost Hasičského záchranného sboru MSK, dle uzavřené veřejnoprávní smlouvy (dodatek č. 2). Termín vyúčtování příspěvku a předložení dokladů byl splněn. Poskytnuté finanční prostředky ve výši Kč 2.300.504,- byly použity na částečnou úhradu faktury za účelem instalace technologie praní a sušení hadic v objektu centrální hasičské stanice Nový Jičín.</w:t>
      </w:r>
    </w:p>
    <w:p w:rsidR="00477260" w:rsidRDefault="00477260" w:rsidP="00477260">
      <w:pPr>
        <w:jc w:val="both"/>
        <w:rPr>
          <w:rFonts w:ascii="Arial" w:eastAsia="Arial" w:hAnsi="Arial" w:cs="Arial"/>
          <w:color w:val="000000"/>
          <w:sz w:val="22"/>
          <w:szCs w:val="22"/>
        </w:rPr>
      </w:pPr>
    </w:p>
    <w:p w:rsidR="00477260" w:rsidRPr="00B66692" w:rsidRDefault="00B66692" w:rsidP="00477260">
      <w:pPr>
        <w:pStyle w:val="Nadpis3"/>
        <w:tabs>
          <w:tab w:val="right" w:pos="9780"/>
        </w:tabs>
        <w:jc w:val="both"/>
        <w:rPr>
          <w:rFonts w:ascii="Arial" w:eastAsia="Arial" w:hAnsi="Arial" w:cs="Arial"/>
          <w:b w:val="0"/>
          <w:i/>
          <w:iCs/>
          <w:color w:val="000000"/>
          <w:sz w:val="22"/>
          <w:szCs w:val="22"/>
          <w:u w:val="none"/>
        </w:rPr>
      </w:pPr>
      <w:r w:rsidRPr="00B66692">
        <w:rPr>
          <w:rFonts w:ascii="Arial" w:eastAsia="Arial" w:hAnsi="Arial" w:cs="Arial"/>
          <w:b w:val="0"/>
          <w:i/>
          <w:color w:val="000000"/>
          <w:sz w:val="22"/>
          <w:szCs w:val="22"/>
          <w:lang w:bidi="cs-CZ"/>
        </w:rPr>
        <w:lastRenderedPageBreak/>
        <w:t>ODPA</w:t>
      </w:r>
      <w:r w:rsidR="00477260" w:rsidRPr="00B66692">
        <w:rPr>
          <w:rFonts w:ascii="Arial" w:eastAsia="Arial" w:hAnsi="Arial" w:cs="Arial"/>
          <w:b w:val="0"/>
          <w:i/>
          <w:color w:val="000000"/>
          <w:sz w:val="22"/>
          <w:szCs w:val="22"/>
          <w:lang w:bidi="cs-CZ"/>
        </w:rPr>
        <w:t xml:space="preserve"> 5512 Požární ochrana – dobrovolná část</w:t>
      </w:r>
      <w:r w:rsidR="00477260" w:rsidRPr="00B66692">
        <w:rPr>
          <w:rStyle w:val="ZkladntextChar"/>
          <w:rFonts w:ascii="Arial" w:eastAsia="Arial" w:hAnsi="Arial" w:cs="Arial"/>
          <w:b w:val="0"/>
          <w:i/>
          <w:color w:val="000000"/>
          <w:sz w:val="22"/>
          <w:szCs w:val="22"/>
          <w:lang w:bidi="cs-CZ"/>
        </w:rPr>
        <w:t xml:space="preserve"> JSDH Straní</w:t>
      </w:r>
      <w:r w:rsidR="00477260" w:rsidRPr="00B66692">
        <w:rPr>
          <w:rStyle w:val="ZkladntextChar"/>
          <w:rFonts w:ascii="Arial" w:eastAsia="Arial" w:hAnsi="Arial" w:cs="Arial"/>
          <w:b w:val="0"/>
          <w:i/>
          <w:color w:val="000000"/>
          <w:sz w:val="22"/>
          <w:szCs w:val="22"/>
          <w:u w:val="none"/>
          <w:lang w:bidi="cs-CZ"/>
        </w:rPr>
        <w:t>k</w:t>
      </w:r>
      <w:r w:rsidR="00477260" w:rsidRPr="00B66692">
        <w:rPr>
          <w:rStyle w:val="ZkladntextChar"/>
          <w:rFonts w:ascii="Arial" w:eastAsia="Arial" w:hAnsi="Arial" w:cs="Arial"/>
          <w:b w:val="0"/>
          <w:i/>
          <w:color w:val="000000"/>
          <w:sz w:val="22"/>
          <w:szCs w:val="22"/>
          <w:u w:val="none"/>
          <w:lang w:bidi="cs-CZ"/>
        </w:rPr>
        <w:tab/>
      </w:r>
    </w:p>
    <w:p w:rsidR="00477260" w:rsidRDefault="00477260" w:rsidP="00477260">
      <w:pPr>
        <w:jc w:val="both"/>
        <w:rPr>
          <w:rFonts w:ascii="Arial" w:eastAsia="Arial" w:hAnsi="Arial" w:cs="Arial"/>
          <w:color w:val="000000"/>
          <w:sz w:val="22"/>
          <w:szCs w:val="22"/>
        </w:rPr>
      </w:pPr>
      <w:proofErr w:type="spellStart"/>
      <w:r>
        <w:rPr>
          <w:rStyle w:val="ZkladntextChar"/>
          <w:rFonts w:ascii="Arial" w:eastAsia="Arial" w:hAnsi="Arial" w:cs="Arial"/>
          <w:b/>
          <w:bCs/>
          <w:i/>
          <w:iCs/>
          <w:color w:val="000000"/>
          <w:sz w:val="22"/>
          <w:szCs w:val="22"/>
          <w:lang w:bidi="cs-CZ"/>
        </w:rPr>
        <w:t>org</w:t>
      </w:r>
      <w:proofErr w:type="spellEnd"/>
      <w:r>
        <w:rPr>
          <w:rStyle w:val="ZkladntextChar"/>
          <w:rFonts w:ascii="Arial" w:eastAsia="Arial" w:hAnsi="Arial" w:cs="Arial"/>
          <w:b/>
          <w:bCs/>
          <w:i/>
          <w:iCs/>
          <w:color w:val="000000"/>
          <w:sz w:val="22"/>
          <w:szCs w:val="22"/>
          <w:lang w:bidi="cs-CZ"/>
        </w:rPr>
        <w:t>. 0388</w:t>
      </w:r>
      <w:r>
        <w:rPr>
          <w:rStyle w:val="ZkladntextChar"/>
          <w:rFonts w:ascii="Arial" w:eastAsia="Arial" w:hAnsi="Arial" w:cs="Arial"/>
          <w:b/>
          <w:bCs/>
          <w:color w:val="000000"/>
          <w:sz w:val="22"/>
          <w:szCs w:val="22"/>
          <w:lang w:bidi="cs-CZ"/>
        </w:rPr>
        <w:t xml:space="preserve"> – </w:t>
      </w:r>
      <w:r>
        <w:rPr>
          <w:rFonts w:ascii="Arial" w:eastAsia="Arial" w:hAnsi="Arial" w:cs="Arial"/>
          <w:color w:val="000000"/>
          <w:sz w:val="22"/>
          <w:szCs w:val="22"/>
          <w:lang w:bidi="cs-CZ"/>
        </w:rPr>
        <w:t xml:space="preserve">Výdaje paragrafu byly použity na podporu činnosti dobrovolných hasičů Straník, konkrétně na ochranné osobní pracovní pomůcky (16.793,40), nákup drobného hmotného majetku – svítilna (9.099,-), 2x přilba a 2x integrovaná svítilna pro přilbu (18.578,-), přívěs s upravenou elektroinstalací a světly (37.847,-), nákup mat. </w:t>
      </w:r>
      <w:proofErr w:type="gramStart"/>
      <w:r>
        <w:rPr>
          <w:rFonts w:ascii="Arial" w:eastAsia="Arial" w:hAnsi="Arial" w:cs="Arial"/>
          <w:color w:val="000000"/>
          <w:sz w:val="22"/>
          <w:szCs w:val="22"/>
          <w:lang w:bidi="cs-CZ"/>
        </w:rPr>
        <w:t>jinde</w:t>
      </w:r>
      <w:proofErr w:type="gramEnd"/>
      <w:r>
        <w:rPr>
          <w:rFonts w:ascii="Arial" w:eastAsia="Arial" w:hAnsi="Arial" w:cs="Arial"/>
          <w:color w:val="000000"/>
          <w:sz w:val="22"/>
          <w:szCs w:val="22"/>
          <w:lang w:bidi="cs-CZ"/>
        </w:rPr>
        <w:t xml:space="preserve"> nezařazený – univerzální sorpční koberec zpevněný, prodlužovačky, žárovky, zimní směs do ostřikovačů, řetěz k Aku pile, hmoždinky, šrouby, vruty, těsnění, … (13.425,75); nákup PHM (12.639,90); připojení k internetu (3.600,-), kurz odborné způsobilosti strojníků (5.800,-), kurz odborné způsobilosti velitelů (5.300,-), nákup služeb – mytí vozidla, měření emisí, technická prohlídka, revize elektrospotřebičů a prodlužovacích šňůr, revize 2 elektrocentrál, … (15.009,-).</w:t>
      </w:r>
    </w:p>
    <w:p w:rsidR="00477260" w:rsidRPr="00B66692" w:rsidRDefault="00B66692" w:rsidP="00B66692">
      <w:pPr>
        <w:pStyle w:val="Zpat"/>
        <w:jc w:val="both"/>
        <w:rPr>
          <w:rFonts w:ascii="Arial" w:eastAsia="Arial" w:hAnsi="Arial" w:cs="Arial"/>
          <w:bCs/>
          <w:i/>
          <w:iCs/>
          <w:color w:val="000000"/>
          <w:sz w:val="22"/>
          <w:szCs w:val="22"/>
          <w:u w:val="single"/>
        </w:rPr>
      </w:pPr>
      <w:r w:rsidRPr="00B66692">
        <w:rPr>
          <w:rFonts w:ascii="Arial" w:eastAsia="Arial" w:hAnsi="Arial" w:cs="Arial"/>
          <w:bCs/>
          <w:i/>
          <w:iCs/>
          <w:color w:val="000000"/>
          <w:sz w:val="22"/>
          <w:szCs w:val="22"/>
          <w:u w:val="single"/>
          <w:lang w:bidi="cs-CZ"/>
        </w:rPr>
        <w:t>ODPA</w:t>
      </w:r>
      <w:r w:rsidR="00477260" w:rsidRPr="00B66692">
        <w:rPr>
          <w:rFonts w:ascii="Arial" w:eastAsia="Arial" w:hAnsi="Arial" w:cs="Arial"/>
          <w:bCs/>
          <w:i/>
          <w:iCs/>
          <w:color w:val="000000"/>
          <w:sz w:val="22"/>
          <w:szCs w:val="22"/>
          <w:u w:val="single"/>
          <w:lang w:bidi="cs-CZ"/>
        </w:rPr>
        <w:t xml:space="preserve"> 6171 Činnost místní správy</w:t>
      </w:r>
      <w:r w:rsidRPr="00B66692">
        <w:rPr>
          <w:rFonts w:ascii="Arial" w:eastAsia="Arial" w:hAnsi="Arial" w:cs="Arial"/>
          <w:bCs/>
          <w:i/>
          <w:iCs/>
          <w:color w:val="000000"/>
          <w:sz w:val="22"/>
          <w:szCs w:val="22"/>
          <w:u w:val="single"/>
          <w:lang w:bidi="cs-CZ"/>
        </w:rPr>
        <w:t>:</w:t>
      </w:r>
      <w:r w:rsidR="00477260">
        <w:rPr>
          <w:rFonts w:ascii="Arial" w:eastAsia="Arial" w:hAnsi="Arial" w:cs="Arial"/>
          <w:color w:val="000000"/>
          <w:sz w:val="22"/>
          <w:szCs w:val="22"/>
          <w:lang w:bidi="cs-CZ"/>
        </w:rPr>
        <w:t xml:space="preserve"> </w:t>
      </w:r>
    </w:p>
    <w:p w:rsidR="00477260" w:rsidRDefault="00477260" w:rsidP="00477260">
      <w:pPr>
        <w:pStyle w:val="Zpat"/>
        <w:jc w:val="both"/>
        <w:rPr>
          <w:rFonts w:ascii="Arial" w:eastAsia="Arial" w:hAnsi="Arial" w:cs="Arial"/>
          <w:color w:val="000000"/>
          <w:sz w:val="22"/>
          <w:szCs w:val="22"/>
        </w:rPr>
      </w:pPr>
      <w:proofErr w:type="spellStart"/>
      <w:r>
        <w:rPr>
          <w:rFonts w:ascii="Arial" w:eastAsia="Arial" w:hAnsi="Arial" w:cs="Arial"/>
          <w:b/>
          <w:bCs/>
          <w:i/>
          <w:iCs/>
          <w:color w:val="000000"/>
          <w:sz w:val="22"/>
          <w:szCs w:val="22"/>
          <w:lang w:bidi="cs-CZ"/>
        </w:rPr>
        <w:t>org</w:t>
      </w:r>
      <w:proofErr w:type="spellEnd"/>
      <w:r>
        <w:rPr>
          <w:rFonts w:ascii="Arial" w:eastAsia="Arial" w:hAnsi="Arial" w:cs="Arial"/>
          <w:b/>
          <w:bCs/>
          <w:i/>
          <w:iCs/>
          <w:color w:val="000000"/>
          <w:sz w:val="22"/>
          <w:szCs w:val="22"/>
          <w:lang w:bidi="cs-CZ"/>
        </w:rPr>
        <w:t>. 0381</w:t>
      </w:r>
      <w:r>
        <w:rPr>
          <w:rFonts w:ascii="Arial" w:eastAsia="Arial" w:hAnsi="Arial" w:cs="Arial"/>
          <w:i/>
          <w:iCs/>
          <w:color w:val="000000"/>
          <w:sz w:val="22"/>
          <w:szCs w:val="22"/>
          <w:lang w:bidi="cs-CZ"/>
        </w:rPr>
        <w:t xml:space="preserve"> –</w:t>
      </w:r>
      <w:r>
        <w:rPr>
          <w:rFonts w:ascii="Arial" w:eastAsia="Arial" w:hAnsi="Arial" w:cs="Arial"/>
          <w:color w:val="000000"/>
          <w:sz w:val="22"/>
          <w:szCs w:val="22"/>
          <w:lang w:bidi="cs-CZ"/>
        </w:rPr>
        <w:t xml:space="preserve"> z této </w:t>
      </w:r>
      <w:proofErr w:type="spellStart"/>
      <w:r>
        <w:rPr>
          <w:rFonts w:ascii="Arial" w:eastAsia="Arial" w:hAnsi="Arial" w:cs="Arial"/>
          <w:color w:val="000000"/>
          <w:sz w:val="22"/>
          <w:szCs w:val="22"/>
          <w:lang w:bidi="cs-CZ"/>
        </w:rPr>
        <w:t>org</w:t>
      </w:r>
      <w:proofErr w:type="spellEnd"/>
      <w:r>
        <w:rPr>
          <w:rFonts w:ascii="Arial" w:eastAsia="Arial" w:hAnsi="Arial" w:cs="Arial"/>
          <w:color w:val="000000"/>
          <w:sz w:val="22"/>
          <w:szCs w:val="22"/>
          <w:lang w:bidi="cs-CZ"/>
        </w:rPr>
        <w:t xml:space="preserve">. jsou hrazeny: nákup ochranných osobních pracovních prostředků (21.736,24), tiskoviny – NJ zpravodaj, předplatné časopisů, nákup publikací pro úředníky (584.241,43), výroba a montáž posuvných dveří na OSA kan. </w:t>
      </w:r>
      <w:proofErr w:type="gramStart"/>
      <w:r>
        <w:rPr>
          <w:rFonts w:ascii="Arial" w:eastAsia="Arial" w:hAnsi="Arial" w:cs="Arial"/>
          <w:color w:val="000000"/>
          <w:sz w:val="22"/>
          <w:szCs w:val="22"/>
          <w:lang w:bidi="cs-CZ"/>
        </w:rPr>
        <w:t>č.</w:t>
      </w:r>
      <w:proofErr w:type="gramEnd"/>
      <w:r>
        <w:rPr>
          <w:rFonts w:ascii="Arial" w:eastAsia="Arial" w:hAnsi="Arial" w:cs="Arial"/>
          <w:color w:val="000000"/>
          <w:sz w:val="22"/>
          <w:szCs w:val="22"/>
          <w:lang w:bidi="cs-CZ"/>
        </w:rPr>
        <w:t xml:space="preserve"> 205 a 206, nábytek a kuchyňka na podatelnu (145.312,35), dodávka a montáž </w:t>
      </w:r>
      <w:proofErr w:type="spellStart"/>
      <w:r>
        <w:rPr>
          <w:rFonts w:ascii="Arial" w:eastAsia="Arial" w:hAnsi="Arial" w:cs="Arial"/>
          <w:color w:val="000000"/>
          <w:sz w:val="22"/>
          <w:szCs w:val="22"/>
          <w:lang w:bidi="cs-CZ"/>
        </w:rPr>
        <w:t>podl</w:t>
      </w:r>
      <w:proofErr w:type="spellEnd"/>
      <w:r>
        <w:rPr>
          <w:rFonts w:ascii="Arial" w:eastAsia="Arial" w:hAnsi="Arial" w:cs="Arial"/>
          <w:color w:val="000000"/>
          <w:sz w:val="22"/>
          <w:szCs w:val="22"/>
          <w:lang w:bidi="cs-CZ"/>
        </w:rPr>
        <w:t xml:space="preserve">. krytiny na podatelnu (29.209,04), nákup televize (monitoru) do nové zasedačky na Div. 1 (22.760,-), 2x počítačka bankovek (33.832,-), kovové regály do příručního skladu (22.987,58), pokládka koberce na OSV kan. </w:t>
      </w:r>
      <w:proofErr w:type="gramStart"/>
      <w:r>
        <w:rPr>
          <w:rFonts w:ascii="Arial" w:eastAsia="Arial" w:hAnsi="Arial" w:cs="Arial"/>
          <w:color w:val="000000"/>
          <w:sz w:val="22"/>
          <w:szCs w:val="22"/>
          <w:lang w:bidi="cs-CZ"/>
        </w:rPr>
        <w:t>č.</w:t>
      </w:r>
      <w:proofErr w:type="gramEnd"/>
      <w:r>
        <w:rPr>
          <w:rFonts w:ascii="Arial" w:eastAsia="Arial" w:hAnsi="Arial" w:cs="Arial"/>
          <w:color w:val="000000"/>
          <w:sz w:val="22"/>
          <w:szCs w:val="22"/>
          <w:lang w:bidi="cs-CZ"/>
        </w:rPr>
        <w:t xml:space="preserve"> 118 (26.093,65), nákup mobilních telefonů Motorola (pro volby a úřad)  (63.431,-), chladící skříň kuchyňka obřadní síň, 6x úklidový vozík a 4x vysavač pro uklízečky (25.348,80), nákup a montáž </w:t>
      </w:r>
      <w:proofErr w:type="spellStart"/>
      <w:r>
        <w:rPr>
          <w:rFonts w:ascii="Arial" w:eastAsia="Arial" w:hAnsi="Arial" w:cs="Arial"/>
          <w:color w:val="000000"/>
          <w:sz w:val="22"/>
          <w:szCs w:val="22"/>
          <w:lang w:bidi="cs-CZ"/>
        </w:rPr>
        <w:t>kuch</w:t>
      </w:r>
      <w:proofErr w:type="spellEnd"/>
      <w:r>
        <w:rPr>
          <w:rFonts w:ascii="Arial" w:eastAsia="Arial" w:hAnsi="Arial" w:cs="Arial"/>
          <w:color w:val="000000"/>
          <w:sz w:val="22"/>
          <w:szCs w:val="22"/>
          <w:lang w:bidi="cs-CZ"/>
        </w:rPr>
        <w:t xml:space="preserve">. linky, baterie, světla pro KO a IA (28.601,61), nákup kuchyňské linky do přízemí na Div. 1 pro OSV a OB, </w:t>
      </w:r>
      <w:proofErr w:type="spellStart"/>
      <w:r>
        <w:rPr>
          <w:rFonts w:ascii="Arial" w:eastAsia="Arial" w:hAnsi="Arial" w:cs="Arial"/>
          <w:color w:val="000000"/>
          <w:sz w:val="22"/>
          <w:szCs w:val="22"/>
          <w:lang w:bidi="cs-CZ"/>
        </w:rPr>
        <w:t>kuch</w:t>
      </w:r>
      <w:proofErr w:type="spellEnd"/>
      <w:r>
        <w:rPr>
          <w:rFonts w:ascii="Arial" w:eastAsia="Arial" w:hAnsi="Arial" w:cs="Arial"/>
          <w:color w:val="000000"/>
          <w:sz w:val="22"/>
          <w:szCs w:val="22"/>
          <w:lang w:bidi="cs-CZ"/>
        </w:rPr>
        <w:t xml:space="preserve">. </w:t>
      </w:r>
      <w:proofErr w:type="gramStart"/>
      <w:r>
        <w:rPr>
          <w:rFonts w:ascii="Arial" w:eastAsia="Arial" w:hAnsi="Arial" w:cs="Arial"/>
          <w:color w:val="000000"/>
          <w:sz w:val="22"/>
          <w:szCs w:val="22"/>
          <w:lang w:bidi="cs-CZ"/>
        </w:rPr>
        <w:t>linka</w:t>
      </w:r>
      <w:proofErr w:type="gramEnd"/>
      <w:r>
        <w:rPr>
          <w:rFonts w:ascii="Arial" w:eastAsia="Arial" w:hAnsi="Arial" w:cs="Arial"/>
          <w:color w:val="000000"/>
          <w:sz w:val="22"/>
          <w:szCs w:val="22"/>
          <w:lang w:bidi="cs-CZ"/>
        </w:rPr>
        <w:t xml:space="preserve"> na OD (36.183,-), nábytek na OŽP kan. č. 302 (67.179,-), klimatizace do kan. č. 001 a 002 na Radnici (111.353,40), dodávka 3 ks kamer na Div. 1 (43.223,62), … celkem 737.614,-, nákup materiálu – papíry, hygienické a kancelářské potřeby, čistící a dezinfekční prostředky pro uklízečky, kytice, razítka, tiskopisy myslivosti a rybářství, plomby k označení ulovené zvěře, tiskopisy a obaly pro matriku, nákup nádobí do kuchyňky nové zasedačky na Div. 1, tonery do frankovacích strojů, Led žárovky a trubice do kanceláří, vložky a klíče FAB do systému generálního klíče (91.320,49), … celkem 1.135.229,92, spotřeba vody (473.691,07), spotřeba tepla (3.215.203,08), spotřeba el. </w:t>
      </w:r>
      <w:proofErr w:type="gramStart"/>
      <w:r>
        <w:rPr>
          <w:rFonts w:ascii="Arial" w:eastAsia="Arial" w:hAnsi="Arial" w:cs="Arial"/>
          <w:color w:val="000000"/>
          <w:sz w:val="22"/>
          <w:szCs w:val="22"/>
          <w:lang w:bidi="cs-CZ"/>
        </w:rPr>
        <w:t>energie</w:t>
      </w:r>
      <w:proofErr w:type="gramEnd"/>
      <w:r>
        <w:rPr>
          <w:rFonts w:ascii="Arial" w:eastAsia="Arial" w:hAnsi="Arial" w:cs="Arial"/>
          <w:color w:val="000000"/>
          <w:sz w:val="22"/>
          <w:szCs w:val="22"/>
          <w:lang w:bidi="cs-CZ"/>
        </w:rPr>
        <w:t xml:space="preserve"> (1.473.551,48), PHM (98.242,15), služby pošt (2.750.556,46), internet (92.509,63), nájemné – kontejnery ke skartaci, zařízení </w:t>
      </w:r>
      <w:proofErr w:type="spellStart"/>
      <w:r>
        <w:rPr>
          <w:rFonts w:ascii="Arial" w:eastAsia="Arial" w:hAnsi="Arial" w:cs="Arial"/>
          <w:color w:val="000000"/>
          <w:sz w:val="22"/>
          <w:szCs w:val="22"/>
          <w:lang w:bidi="cs-CZ"/>
        </w:rPr>
        <w:t>ePasy</w:t>
      </w:r>
      <w:proofErr w:type="spellEnd"/>
      <w:r>
        <w:rPr>
          <w:rFonts w:ascii="Arial" w:eastAsia="Arial" w:hAnsi="Arial" w:cs="Arial"/>
          <w:color w:val="000000"/>
          <w:sz w:val="22"/>
          <w:szCs w:val="22"/>
          <w:lang w:bidi="cs-CZ"/>
        </w:rPr>
        <w:t xml:space="preserve"> (109.011,32), právní služby (267.248,67,-), zpracování dat – služby </w:t>
      </w:r>
      <w:proofErr w:type="spellStart"/>
      <w:r>
        <w:rPr>
          <w:rFonts w:ascii="Arial" w:eastAsia="Arial" w:hAnsi="Arial" w:cs="Arial"/>
          <w:color w:val="000000"/>
          <w:sz w:val="22"/>
          <w:szCs w:val="22"/>
          <w:lang w:bidi="cs-CZ"/>
        </w:rPr>
        <w:t>Benchmarkingu</w:t>
      </w:r>
      <w:proofErr w:type="spellEnd"/>
      <w:r>
        <w:rPr>
          <w:rFonts w:ascii="Arial" w:eastAsia="Arial" w:hAnsi="Arial" w:cs="Arial"/>
          <w:color w:val="000000"/>
          <w:sz w:val="22"/>
          <w:szCs w:val="22"/>
          <w:lang w:bidi="cs-CZ"/>
        </w:rPr>
        <w:t xml:space="preserve">, časové razítka, certifikáty, … (280.174,60), nákup služeb – poplatky za televizi a rozhlas, úklid, revize, servis kopírek a vozidel, servis klimatizací, </w:t>
      </w:r>
      <w:proofErr w:type="spellStart"/>
      <w:r>
        <w:rPr>
          <w:rFonts w:ascii="Arial" w:eastAsia="Arial" w:hAnsi="Arial" w:cs="Arial"/>
          <w:color w:val="000000"/>
          <w:sz w:val="22"/>
          <w:szCs w:val="22"/>
          <w:lang w:bidi="cs-CZ"/>
        </w:rPr>
        <w:t>rotomatů</w:t>
      </w:r>
      <w:proofErr w:type="spellEnd"/>
      <w:r>
        <w:rPr>
          <w:rFonts w:ascii="Arial" w:eastAsia="Arial" w:hAnsi="Arial" w:cs="Arial"/>
          <w:color w:val="000000"/>
          <w:sz w:val="22"/>
          <w:szCs w:val="22"/>
          <w:lang w:bidi="cs-CZ"/>
        </w:rPr>
        <w:t xml:space="preserve">, kontrolní prohlídka </w:t>
      </w:r>
      <w:proofErr w:type="spellStart"/>
      <w:r>
        <w:rPr>
          <w:rFonts w:ascii="Arial" w:eastAsia="Arial" w:hAnsi="Arial" w:cs="Arial"/>
          <w:color w:val="000000"/>
          <w:sz w:val="22"/>
          <w:szCs w:val="22"/>
          <w:lang w:bidi="cs-CZ"/>
        </w:rPr>
        <w:t>regalů</w:t>
      </w:r>
      <w:proofErr w:type="spellEnd"/>
      <w:r>
        <w:rPr>
          <w:rFonts w:ascii="Arial" w:eastAsia="Arial" w:hAnsi="Arial" w:cs="Arial"/>
          <w:color w:val="000000"/>
          <w:sz w:val="22"/>
          <w:szCs w:val="22"/>
          <w:lang w:bidi="cs-CZ"/>
        </w:rPr>
        <w:t xml:space="preserve">, čištění koberců, </w:t>
      </w:r>
      <w:proofErr w:type="spellStart"/>
      <w:r>
        <w:rPr>
          <w:rFonts w:ascii="Arial" w:eastAsia="Arial" w:hAnsi="Arial" w:cs="Arial"/>
          <w:color w:val="000000"/>
          <w:sz w:val="22"/>
          <w:szCs w:val="22"/>
          <w:lang w:bidi="cs-CZ"/>
        </w:rPr>
        <w:t>kanc</w:t>
      </w:r>
      <w:proofErr w:type="spellEnd"/>
      <w:r>
        <w:rPr>
          <w:rFonts w:ascii="Arial" w:eastAsia="Arial" w:hAnsi="Arial" w:cs="Arial"/>
          <w:color w:val="000000"/>
          <w:sz w:val="22"/>
          <w:szCs w:val="22"/>
          <w:lang w:bidi="cs-CZ"/>
        </w:rPr>
        <w:t xml:space="preserve">. křesel a </w:t>
      </w:r>
      <w:proofErr w:type="spellStart"/>
      <w:r>
        <w:rPr>
          <w:rFonts w:ascii="Arial" w:eastAsia="Arial" w:hAnsi="Arial" w:cs="Arial"/>
          <w:color w:val="000000"/>
          <w:sz w:val="22"/>
          <w:szCs w:val="22"/>
          <w:lang w:bidi="cs-CZ"/>
        </w:rPr>
        <w:t>konf</w:t>
      </w:r>
      <w:proofErr w:type="spellEnd"/>
      <w:r>
        <w:rPr>
          <w:rFonts w:ascii="Arial" w:eastAsia="Arial" w:hAnsi="Arial" w:cs="Arial"/>
          <w:color w:val="000000"/>
          <w:sz w:val="22"/>
          <w:szCs w:val="22"/>
          <w:lang w:bidi="cs-CZ"/>
        </w:rPr>
        <w:t xml:space="preserve">. židlí, likvidace písemností, zákaznické jízdy (odvoz, přívoz pošty), revize has. přístrojů, servis SBI a EZS, (3.000.631,02), opravy </w:t>
      </w:r>
      <w:r>
        <w:rPr>
          <w:rFonts w:ascii="Arial" w:eastAsia="Arial" w:hAnsi="Arial" w:cs="Arial"/>
          <w:color w:val="000000"/>
          <w:sz w:val="22"/>
          <w:szCs w:val="22"/>
          <w:lang w:bidi="cs-CZ"/>
        </w:rPr>
        <w:br/>
        <w:t xml:space="preserve">a údržby – oprava a servis vstupních dveří na Radnici, oprava vozidel, dodání a montáž stropu na podatelnu, výmalba na podatelně, úprava </w:t>
      </w:r>
      <w:proofErr w:type="spellStart"/>
      <w:r>
        <w:rPr>
          <w:rFonts w:ascii="Arial" w:eastAsia="Arial" w:hAnsi="Arial" w:cs="Arial"/>
          <w:color w:val="000000"/>
          <w:sz w:val="22"/>
          <w:szCs w:val="22"/>
          <w:lang w:bidi="cs-CZ"/>
        </w:rPr>
        <w:t>kuch</w:t>
      </w:r>
      <w:proofErr w:type="spellEnd"/>
      <w:r>
        <w:rPr>
          <w:rFonts w:ascii="Arial" w:eastAsia="Arial" w:hAnsi="Arial" w:cs="Arial"/>
          <w:color w:val="000000"/>
          <w:sz w:val="22"/>
          <w:szCs w:val="22"/>
          <w:lang w:bidi="cs-CZ"/>
        </w:rPr>
        <w:t xml:space="preserve">. linky na OD, úprava nábytků v kancelářích, rekonstrukce elektroinstalace na odboru ÚPSŘ, oprava elektroinstalace v budově Div. 8, Div. 1 a na Radnici, výměna svítidel na OD – řidičské průkazy a na pokladně OF, pokládka </w:t>
      </w:r>
      <w:proofErr w:type="spellStart"/>
      <w:r>
        <w:rPr>
          <w:rFonts w:ascii="Arial" w:eastAsia="Arial" w:hAnsi="Arial" w:cs="Arial"/>
          <w:color w:val="000000"/>
          <w:sz w:val="22"/>
          <w:szCs w:val="22"/>
          <w:lang w:bidi="cs-CZ"/>
        </w:rPr>
        <w:t>podl</w:t>
      </w:r>
      <w:proofErr w:type="spellEnd"/>
      <w:r>
        <w:rPr>
          <w:rFonts w:ascii="Arial" w:eastAsia="Arial" w:hAnsi="Arial" w:cs="Arial"/>
          <w:color w:val="000000"/>
          <w:sz w:val="22"/>
          <w:szCs w:val="22"/>
          <w:lang w:bidi="cs-CZ"/>
        </w:rPr>
        <w:t xml:space="preserve">. krytiny na chodbě před pokladnou (104.266,-), výměna oken na OŠKS (1.012.068,20), stěhování, výmalba kanceláří, kuchyňky, chodby, schodiště, WC na OŠKS (93.136,36), stěhování, výmalba </w:t>
      </w:r>
      <w:proofErr w:type="spellStart"/>
      <w:r>
        <w:rPr>
          <w:rFonts w:ascii="Arial" w:eastAsia="Arial" w:hAnsi="Arial" w:cs="Arial"/>
          <w:color w:val="000000"/>
          <w:sz w:val="22"/>
          <w:szCs w:val="22"/>
          <w:lang w:bidi="cs-CZ"/>
        </w:rPr>
        <w:t>kanc</w:t>
      </w:r>
      <w:proofErr w:type="spellEnd"/>
      <w:r>
        <w:rPr>
          <w:rFonts w:ascii="Arial" w:eastAsia="Arial" w:hAnsi="Arial" w:cs="Arial"/>
          <w:color w:val="000000"/>
          <w:sz w:val="22"/>
          <w:szCs w:val="22"/>
          <w:lang w:bidi="cs-CZ"/>
        </w:rPr>
        <w:t xml:space="preserve">. 118 na OSV, výměna osvětlení na chodbě Div. 1 (54.102,56), obnova oplocení – brána Div. 8 (638.485,59), nátěr fasády Div. 1 ze strany dvora (59.562,49), … celkem za opravy a údržbu (2.866.053,47), pohoštění (120.094,02), členské příspěvky (3.000,-), nákup dálničních známek (25.620,-), nákup vozidla Škoda Superb LK (998.730,-).  </w:t>
      </w:r>
    </w:p>
    <w:p w:rsidR="00477260" w:rsidRDefault="00477260" w:rsidP="00477260">
      <w:pPr>
        <w:pStyle w:val="Zpat"/>
        <w:jc w:val="both"/>
        <w:rPr>
          <w:rFonts w:ascii="Arial" w:eastAsia="Arial" w:hAnsi="Arial" w:cs="Arial"/>
          <w:color w:val="000000"/>
          <w:sz w:val="22"/>
          <w:szCs w:val="22"/>
        </w:rPr>
      </w:pPr>
      <w:proofErr w:type="spellStart"/>
      <w:r>
        <w:rPr>
          <w:rFonts w:ascii="Arial" w:eastAsia="Arial" w:hAnsi="Arial" w:cs="Arial"/>
          <w:b/>
          <w:bCs/>
          <w:i/>
          <w:iCs/>
          <w:color w:val="000000"/>
          <w:sz w:val="22"/>
          <w:szCs w:val="22"/>
          <w:lang w:bidi="cs-CZ"/>
        </w:rPr>
        <w:t>org</w:t>
      </w:r>
      <w:proofErr w:type="spellEnd"/>
      <w:r>
        <w:rPr>
          <w:rFonts w:ascii="Arial" w:eastAsia="Arial" w:hAnsi="Arial" w:cs="Arial"/>
          <w:b/>
          <w:bCs/>
          <w:i/>
          <w:iCs/>
          <w:color w:val="000000"/>
          <w:sz w:val="22"/>
          <w:szCs w:val="22"/>
          <w:lang w:bidi="cs-CZ"/>
        </w:rPr>
        <w:t>. 3381</w:t>
      </w:r>
      <w:r>
        <w:rPr>
          <w:rFonts w:ascii="Arial" w:eastAsia="Arial" w:hAnsi="Arial" w:cs="Arial"/>
          <w:b/>
          <w:bCs/>
          <w:color w:val="000000"/>
          <w:sz w:val="22"/>
          <w:szCs w:val="22"/>
          <w:lang w:bidi="cs-CZ"/>
        </w:rPr>
        <w:t xml:space="preserve"> </w:t>
      </w:r>
      <w:r w:rsidRPr="00B66692">
        <w:rPr>
          <w:rFonts w:ascii="Arial" w:eastAsia="Arial" w:hAnsi="Arial" w:cs="Arial"/>
          <w:b/>
          <w:color w:val="000000"/>
          <w:sz w:val="22"/>
          <w:szCs w:val="22"/>
          <w:lang w:bidi="cs-CZ"/>
        </w:rPr>
        <w:t>– ú</w:t>
      </w:r>
      <w:r>
        <w:rPr>
          <w:rFonts w:ascii="Arial" w:eastAsia="Arial" w:hAnsi="Arial" w:cs="Arial"/>
          <w:b/>
          <w:bCs/>
          <w:color w:val="000000"/>
          <w:sz w:val="22"/>
          <w:szCs w:val="22"/>
          <w:lang w:bidi="cs-CZ"/>
        </w:rPr>
        <w:t>sek informatiky</w:t>
      </w:r>
      <w:r>
        <w:rPr>
          <w:rFonts w:ascii="Arial" w:eastAsia="Arial" w:hAnsi="Arial" w:cs="Arial"/>
          <w:color w:val="000000"/>
          <w:sz w:val="22"/>
          <w:szCs w:val="22"/>
          <w:lang w:bidi="cs-CZ"/>
        </w:rPr>
        <w:t xml:space="preserve"> – výdaje organizace byly použity na nákup tiskáren, záložních zdrojů, 20 ks monitorů, 25 ks stolní PC mini (484.000,-), UPS pro el. </w:t>
      </w:r>
      <w:proofErr w:type="gramStart"/>
      <w:r>
        <w:rPr>
          <w:rFonts w:ascii="Arial" w:eastAsia="Arial" w:hAnsi="Arial" w:cs="Arial"/>
          <w:color w:val="000000"/>
          <w:sz w:val="22"/>
          <w:szCs w:val="22"/>
          <w:lang w:bidi="cs-CZ"/>
        </w:rPr>
        <w:t>úřední</w:t>
      </w:r>
      <w:proofErr w:type="gramEnd"/>
      <w:r>
        <w:rPr>
          <w:rFonts w:ascii="Arial" w:eastAsia="Arial" w:hAnsi="Arial" w:cs="Arial"/>
          <w:color w:val="000000"/>
          <w:sz w:val="22"/>
          <w:szCs w:val="22"/>
          <w:lang w:bidi="cs-CZ"/>
        </w:rPr>
        <w:t xml:space="preserve"> desku před budovou Div. 1, dodávka a instalace el. </w:t>
      </w:r>
      <w:proofErr w:type="spellStart"/>
      <w:proofErr w:type="gramStart"/>
      <w:r>
        <w:rPr>
          <w:rFonts w:ascii="Arial" w:eastAsia="Arial" w:hAnsi="Arial" w:cs="Arial"/>
          <w:color w:val="000000"/>
          <w:sz w:val="22"/>
          <w:szCs w:val="22"/>
          <w:lang w:bidi="cs-CZ"/>
        </w:rPr>
        <w:t>úř</w:t>
      </w:r>
      <w:proofErr w:type="spellEnd"/>
      <w:proofErr w:type="gramEnd"/>
      <w:r>
        <w:rPr>
          <w:rFonts w:ascii="Arial" w:eastAsia="Arial" w:hAnsi="Arial" w:cs="Arial"/>
          <w:color w:val="000000"/>
          <w:sz w:val="22"/>
          <w:szCs w:val="22"/>
          <w:lang w:bidi="cs-CZ"/>
        </w:rPr>
        <w:t xml:space="preserve">. desky pro venkovní provedení před budovou Div. 1 (197.728,52), … celkem 713.416,91, nákup materiálu – tonery (i pro NCNJ a </w:t>
      </w:r>
      <w:proofErr w:type="spellStart"/>
      <w:r>
        <w:rPr>
          <w:rFonts w:ascii="Arial" w:eastAsia="Arial" w:hAnsi="Arial" w:cs="Arial"/>
          <w:color w:val="000000"/>
          <w:sz w:val="22"/>
          <w:szCs w:val="22"/>
          <w:lang w:bidi="cs-CZ"/>
        </w:rPr>
        <w:t>ProSenior</w:t>
      </w:r>
      <w:proofErr w:type="spellEnd"/>
      <w:r>
        <w:rPr>
          <w:rFonts w:ascii="Arial" w:eastAsia="Arial" w:hAnsi="Arial" w:cs="Arial"/>
          <w:color w:val="000000"/>
          <w:sz w:val="22"/>
          <w:szCs w:val="22"/>
          <w:lang w:bidi="cs-CZ"/>
        </w:rPr>
        <w:t xml:space="preserve">), ergo myše, … (113.932,82) nájemné – datové úložiště E-ZAK (29.040,-), zpracování dat – uživatelská a technická podpora, řešitelský servis, aktualizace, … (2.694.586,29), investice – poslední splátka informačního systému (1.162.810,-), pořízení 2x multifunkčního zařízení pro OD a VM (318.017,04), 2x licence spisová služba – </w:t>
      </w:r>
      <w:proofErr w:type="spellStart"/>
      <w:r>
        <w:rPr>
          <w:rFonts w:ascii="Arial" w:eastAsia="Arial" w:hAnsi="Arial" w:cs="Arial"/>
          <w:color w:val="000000"/>
          <w:sz w:val="22"/>
          <w:szCs w:val="22"/>
          <w:lang w:bidi="cs-CZ"/>
        </w:rPr>
        <w:t>MěKS</w:t>
      </w:r>
      <w:proofErr w:type="spellEnd"/>
      <w:r>
        <w:rPr>
          <w:rFonts w:ascii="Arial" w:eastAsia="Arial" w:hAnsi="Arial" w:cs="Arial"/>
          <w:color w:val="000000"/>
          <w:sz w:val="22"/>
          <w:szCs w:val="22"/>
          <w:lang w:bidi="cs-CZ"/>
        </w:rPr>
        <w:t xml:space="preserve"> a Beskydské divadlo (60.500,-), 2x licence </w:t>
      </w:r>
      <w:proofErr w:type="spellStart"/>
      <w:r>
        <w:rPr>
          <w:rFonts w:ascii="Arial" w:eastAsia="Arial" w:hAnsi="Arial" w:cs="Arial"/>
          <w:color w:val="000000"/>
          <w:sz w:val="22"/>
          <w:szCs w:val="22"/>
          <w:lang w:bidi="cs-CZ"/>
        </w:rPr>
        <w:t>ekon</w:t>
      </w:r>
      <w:proofErr w:type="spellEnd"/>
      <w:r>
        <w:rPr>
          <w:rFonts w:ascii="Arial" w:eastAsia="Arial" w:hAnsi="Arial" w:cs="Arial"/>
          <w:color w:val="000000"/>
          <w:sz w:val="22"/>
          <w:szCs w:val="22"/>
          <w:lang w:bidi="cs-CZ"/>
        </w:rPr>
        <w:t xml:space="preserve">. agendy – </w:t>
      </w:r>
      <w:proofErr w:type="spellStart"/>
      <w:r>
        <w:rPr>
          <w:rFonts w:ascii="Arial" w:eastAsia="Arial" w:hAnsi="Arial" w:cs="Arial"/>
          <w:color w:val="000000"/>
          <w:sz w:val="22"/>
          <w:szCs w:val="22"/>
          <w:lang w:bidi="cs-CZ"/>
        </w:rPr>
        <w:t>MěKS</w:t>
      </w:r>
      <w:proofErr w:type="spellEnd"/>
      <w:r>
        <w:rPr>
          <w:rFonts w:ascii="Arial" w:eastAsia="Arial" w:hAnsi="Arial" w:cs="Arial"/>
          <w:color w:val="000000"/>
          <w:sz w:val="22"/>
          <w:szCs w:val="22"/>
          <w:lang w:bidi="cs-CZ"/>
        </w:rPr>
        <w:t xml:space="preserve"> a Beskydské divadlo (116.160,-), a licence pro nové měřící zařízení MP (60.500,-).  </w:t>
      </w:r>
    </w:p>
    <w:p w:rsidR="00477260" w:rsidRDefault="00477260" w:rsidP="00477260">
      <w:pPr>
        <w:pStyle w:val="Zkladntext"/>
        <w:rPr>
          <w:rFonts w:ascii="Arial" w:eastAsia="Arial" w:hAnsi="Arial" w:cs="Arial"/>
          <w:color w:val="000000"/>
          <w:sz w:val="22"/>
          <w:szCs w:val="22"/>
        </w:rPr>
      </w:pPr>
      <w:proofErr w:type="spellStart"/>
      <w:r>
        <w:rPr>
          <w:rFonts w:ascii="Arial" w:eastAsia="Arial" w:hAnsi="Arial" w:cs="Arial"/>
          <w:b/>
          <w:bCs/>
          <w:i/>
          <w:iCs/>
          <w:color w:val="000000"/>
          <w:sz w:val="22"/>
          <w:szCs w:val="22"/>
          <w:lang w:bidi="cs-CZ"/>
        </w:rPr>
        <w:t>org</w:t>
      </w:r>
      <w:proofErr w:type="spellEnd"/>
      <w:r>
        <w:rPr>
          <w:rFonts w:ascii="Arial" w:eastAsia="Arial" w:hAnsi="Arial" w:cs="Arial"/>
          <w:b/>
          <w:bCs/>
          <w:i/>
          <w:iCs/>
          <w:color w:val="000000"/>
          <w:sz w:val="22"/>
          <w:szCs w:val="22"/>
          <w:lang w:bidi="cs-CZ"/>
        </w:rPr>
        <w:t>. 7381 a 8381</w:t>
      </w:r>
      <w:r>
        <w:rPr>
          <w:rFonts w:ascii="Arial" w:eastAsia="Arial" w:hAnsi="Arial" w:cs="Arial"/>
          <w:b/>
          <w:bCs/>
          <w:color w:val="000000"/>
          <w:sz w:val="22"/>
          <w:szCs w:val="22"/>
          <w:lang w:bidi="cs-CZ"/>
        </w:rPr>
        <w:t xml:space="preserve"> </w:t>
      </w:r>
      <w:r>
        <w:rPr>
          <w:rFonts w:ascii="Arial" w:eastAsia="Arial" w:hAnsi="Arial" w:cs="Arial"/>
          <w:color w:val="000000"/>
          <w:sz w:val="22"/>
          <w:szCs w:val="22"/>
          <w:lang w:bidi="cs-CZ"/>
        </w:rPr>
        <w:t>– mobilní telefony a pevné linky – sledují výdaje na nákup služeb telekomunikací, které jsou z části kryté příjmy za soukromé telefonní hovory zaměstnanců.</w:t>
      </w:r>
    </w:p>
    <w:p w:rsidR="00477260" w:rsidRDefault="00477260" w:rsidP="00477260">
      <w:pPr>
        <w:pStyle w:val="Zkladntext"/>
        <w:rPr>
          <w:rFonts w:ascii="Arial" w:eastAsia="Arial" w:hAnsi="Arial" w:cs="Arial"/>
          <w:color w:val="000000"/>
          <w:sz w:val="22"/>
          <w:szCs w:val="22"/>
        </w:rPr>
      </w:pPr>
      <w:proofErr w:type="spellStart"/>
      <w:r>
        <w:rPr>
          <w:rFonts w:ascii="Arial" w:eastAsia="Arial" w:hAnsi="Arial" w:cs="Arial"/>
          <w:b/>
          <w:bCs/>
          <w:i/>
          <w:iCs/>
          <w:color w:val="000000"/>
          <w:sz w:val="22"/>
          <w:szCs w:val="22"/>
          <w:lang w:bidi="cs-CZ"/>
        </w:rPr>
        <w:lastRenderedPageBreak/>
        <w:t>org</w:t>
      </w:r>
      <w:proofErr w:type="spellEnd"/>
      <w:r>
        <w:rPr>
          <w:rFonts w:ascii="Arial" w:eastAsia="Arial" w:hAnsi="Arial" w:cs="Arial"/>
          <w:b/>
          <w:bCs/>
          <w:i/>
          <w:iCs/>
          <w:color w:val="000000"/>
          <w:sz w:val="22"/>
          <w:szCs w:val="22"/>
          <w:lang w:bidi="cs-CZ"/>
        </w:rPr>
        <w:t>. 1385</w:t>
      </w:r>
      <w:r>
        <w:rPr>
          <w:rFonts w:ascii="Arial" w:eastAsia="Arial" w:hAnsi="Arial" w:cs="Arial"/>
          <w:b/>
          <w:bCs/>
          <w:color w:val="000000"/>
          <w:sz w:val="22"/>
          <w:szCs w:val="22"/>
          <w:lang w:bidi="cs-CZ"/>
        </w:rPr>
        <w:t xml:space="preserve"> – r</w:t>
      </w:r>
      <w:r>
        <w:rPr>
          <w:rFonts w:ascii="Arial" w:eastAsia="Arial" w:hAnsi="Arial" w:cs="Arial"/>
          <w:color w:val="000000"/>
          <w:sz w:val="22"/>
          <w:szCs w:val="22"/>
          <w:lang w:bidi="cs-CZ"/>
        </w:rPr>
        <w:t xml:space="preserve">ozpočet této organizace zahrnuje přijatou dotaci na výkon činnosti v oblasti sociálně-právní ochrany dětí. Výdaje byly použity na nákup publikací (3.525,-), mobilních telefonů, notebooku, 3x tiskárny, … (31.198,-), tašky na notebook, sklo na mobil, chránič matrace, … (935,-), PHM (44.307,37), úhradu telefonních poplatků (16.423,63), zpracování dat – servisní služby pro podporu SVI – systém včasné intervence (72.600,-), moderování případových konferencí, úhradu krizových pobytů, … (47.616,-) a pravidelnou platbu za leasing vozidla Škoda </w:t>
      </w:r>
      <w:proofErr w:type="spellStart"/>
      <w:r>
        <w:rPr>
          <w:rFonts w:ascii="Arial" w:eastAsia="Arial" w:hAnsi="Arial" w:cs="Arial"/>
          <w:color w:val="000000"/>
          <w:sz w:val="22"/>
          <w:szCs w:val="22"/>
          <w:lang w:bidi="cs-CZ"/>
        </w:rPr>
        <w:t>Kamiq</w:t>
      </w:r>
      <w:proofErr w:type="spellEnd"/>
      <w:r>
        <w:rPr>
          <w:rFonts w:ascii="Arial" w:eastAsia="Arial" w:hAnsi="Arial" w:cs="Arial"/>
          <w:color w:val="000000"/>
          <w:sz w:val="22"/>
          <w:szCs w:val="22"/>
          <w:lang w:bidi="cs-CZ"/>
        </w:rPr>
        <w:t xml:space="preserve"> (155.400,-).</w:t>
      </w:r>
    </w:p>
    <w:p w:rsidR="00477260" w:rsidRPr="00B66692" w:rsidRDefault="00B66692" w:rsidP="00477260">
      <w:pPr>
        <w:jc w:val="both"/>
        <w:rPr>
          <w:rFonts w:ascii="Arial" w:eastAsia="Arial" w:hAnsi="Arial" w:cs="Arial"/>
          <w:bCs/>
          <w:i/>
          <w:iCs/>
          <w:color w:val="000000"/>
          <w:sz w:val="22"/>
          <w:szCs w:val="22"/>
          <w:u w:val="single"/>
        </w:rPr>
      </w:pPr>
      <w:r w:rsidRPr="00B66692">
        <w:rPr>
          <w:rFonts w:ascii="Arial" w:eastAsia="Arial" w:hAnsi="Arial" w:cs="Arial"/>
          <w:bCs/>
          <w:i/>
          <w:iCs/>
          <w:color w:val="000000"/>
          <w:sz w:val="22"/>
          <w:szCs w:val="22"/>
          <w:u w:val="single"/>
          <w:lang w:bidi="cs-CZ"/>
        </w:rPr>
        <w:t>ODPA</w:t>
      </w:r>
      <w:r w:rsidR="00477260" w:rsidRPr="00B66692">
        <w:rPr>
          <w:rFonts w:ascii="Arial" w:eastAsia="Arial" w:hAnsi="Arial" w:cs="Arial"/>
          <w:bCs/>
          <w:i/>
          <w:iCs/>
          <w:color w:val="000000"/>
          <w:sz w:val="22"/>
          <w:szCs w:val="22"/>
          <w:u w:val="single"/>
          <w:lang w:bidi="cs-CZ"/>
        </w:rPr>
        <w:t xml:space="preserve"> 6320 Pojištění funkčně nespecifikované</w:t>
      </w:r>
    </w:p>
    <w:p w:rsidR="00477260" w:rsidRDefault="00477260" w:rsidP="00477260">
      <w:pPr>
        <w:jc w:val="both"/>
        <w:rPr>
          <w:rFonts w:ascii="Arial" w:eastAsia="Arial" w:hAnsi="Arial" w:cs="Arial"/>
          <w:color w:val="000000"/>
          <w:sz w:val="22"/>
          <w:szCs w:val="22"/>
        </w:rPr>
      </w:pPr>
      <w:r>
        <w:rPr>
          <w:rFonts w:ascii="Arial" w:eastAsia="Arial" w:hAnsi="Arial" w:cs="Arial"/>
          <w:color w:val="000000"/>
          <w:sz w:val="22"/>
          <w:szCs w:val="22"/>
          <w:lang w:bidi="cs-CZ"/>
        </w:rPr>
        <w:t xml:space="preserve">Rozpočtované prostředky paragrafu jsou čerpány v souladu s uzavřenými smlouvami na pojištění majetku, havarijní a zákonné pojištění vozidel města, pojištění čelních skel vozidel, pojištění právní ochrany, pojištění lesů, odpovědnosti za škodu, cestovní pojištění aj. </w:t>
      </w:r>
    </w:p>
    <w:p w:rsidR="00477260" w:rsidRDefault="00477260" w:rsidP="00477260">
      <w:pPr>
        <w:pStyle w:val="Zpat"/>
        <w:jc w:val="both"/>
        <w:rPr>
          <w:rFonts w:ascii="Arial" w:eastAsia="Arial" w:hAnsi="Arial" w:cs="Arial"/>
          <w:color w:val="000000"/>
          <w:sz w:val="22"/>
          <w:szCs w:val="22"/>
        </w:rPr>
      </w:pPr>
    </w:p>
    <w:p w:rsidR="00477260" w:rsidRDefault="00477260" w:rsidP="00477260">
      <w:pPr>
        <w:pStyle w:val="Zpat"/>
        <w:jc w:val="both"/>
        <w:rPr>
          <w:rFonts w:ascii="Arial" w:eastAsia="Arial" w:hAnsi="Arial" w:cs="Arial"/>
          <w:color w:val="000000"/>
          <w:sz w:val="22"/>
          <w:szCs w:val="22"/>
        </w:rPr>
      </w:pPr>
    </w:p>
    <w:p w:rsidR="006A5981" w:rsidRDefault="00002BA5" w:rsidP="00002BA5">
      <w:pPr>
        <w:outlineLvl w:val="0"/>
        <w:rPr>
          <w:rFonts w:ascii="Arial" w:hAnsi="Arial" w:cs="Arial"/>
          <w:b/>
          <w:sz w:val="24"/>
          <w:u w:val="single"/>
        </w:rPr>
      </w:pPr>
      <w:r w:rsidRPr="006A5981">
        <w:rPr>
          <w:rFonts w:ascii="Arial" w:hAnsi="Arial" w:cs="Arial"/>
          <w:b/>
          <w:sz w:val="24"/>
          <w:u w:val="single"/>
        </w:rPr>
        <w:t xml:space="preserve">ORJ </w:t>
      </w:r>
      <w:proofErr w:type="gramStart"/>
      <w:r w:rsidRPr="006A5981">
        <w:rPr>
          <w:rFonts w:ascii="Arial" w:hAnsi="Arial" w:cs="Arial"/>
          <w:b/>
          <w:sz w:val="24"/>
          <w:u w:val="single"/>
        </w:rPr>
        <w:t>919  Odbor</w:t>
      </w:r>
      <w:proofErr w:type="gramEnd"/>
      <w:r w:rsidRPr="006A5981">
        <w:rPr>
          <w:rFonts w:ascii="Arial" w:hAnsi="Arial" w:cs="Arial"/>
          <w:b/>
          <w:sz w:val="24"/>
          <w:u w:val="single"/>
        </w:rPr>
        <w:t xml:space="preserve"> kancelář vedení města</w:t>
      </w:r>
    </w:p>
    <w:tbl>
      <w:tblPr>
        <w:tblStyle w:val="Tabulkaseznamu3zvraznn5"/>
        <w:tblW w:w="9781" w:type="dxa"/>
        <w:tblInd w:w="-5" w:type="dxa"/>
        <w:tblLayout w:type="fixed"/>
        <w:tblCellMar>
          <w:left w:w="5" w:type="dxa"/>
          <w:right w:w="0" w:type="dxa"/>
        </w:tblCellMar>
        <w:tblLook w:val="04A0" w:firstRow="1" w:lastRow="0" w:firstColumn="1" w:lastColumn="0" w:noHBand="0" w:noVBand="1"/>
      </w:tblPr>
      <w:tblGrid>
        <w:gridCol w:w="1103"/>
        <w:gridCol w:w="2866"/>
        <w:gridCol w:w="1418"/>
        <w:gridCol w:w="1701"/>
        <w:gridCol w:w="1559"/>
        <w:gridCol w:w="1134"/>
      </w:tblGrid>
      <w:tr w:rsidR="003D183C" w:rsidTr="003D183C">
        <w:trPr>
          <w:cnfStyle w:val="100000000000" w:firstRow="1" w:lastRow="0" w:firstColumn="0" w:lastColumn="0" w:oddVBand="0" w:evenVBand="0" w:oddHBand="0" w:evenHBand="0" w:firstRowFirstColumn="0" w:firstRowLastColumn="0" w:lastRowFirstColumn="0" w:lastRowLastColumn="0"/>
          <w:trHeight w:val="501"/>
        </w:trPr>
        <w:tc>
          <w:tcPr>
            <w:cnfStyle w:val="001000000100" w:firstRow="0" w:lastRow="0" w:firstColumn="1" w:lastColumn="0" w:oddVBand="0" w:evenVBand="0" w:oddHBand="0" w:evenHBand="0" w:firstRowFirstColumn="1" w:firstRowLastColumn="0" w:lastRowFirstColumn="0" w:lastRowLastColumn="0"/>
            <w:tcW w:w="1103" w:type="dxa"/>
            <w:vAlign w:val="center"/>
          </w:tcPr>
          <w:p w:rsidR="003D183C" w:rsidRDefault="003D183C" w:rsidP="00FC1006">
            <w:pPr>
              <w:widowControl w:val="0"/>
              <w:jc w:val="center"/>
              <w:rPr>
                <w:sz w:val="20"/>
                <w:szCs w:val="20"/>
              </w:rPr>
            </w:pPr>
            <w:proofErr w:type="spellStart"/>
            <w:r>
              <w:rPr>
                <w:sz w:val="20"/>
                <w:szCs w:val="20"/>
              </w:rPr>
              <w:t>Rozp</w:t>
            </w:r>
            <w:proofErr w:type="spellEnd"/>
            <w:r>
              <w:rPr>
                <w:sz w:val="20"/>
                <w:szCs w:val="20"/>
              </w:rPr>
              <w:t>. skladba</w:t>
            </w:r>
          </w:p>
        </w:tc>
        <w:tc>
          <w:tcPr>
            <w:tcW w:w="2866" w:type="dxa"/>
            <w:tcBorders>
              <w:left w:val="none" w:sz="4" w:space="0" w:color="000000"/>
              <w:bottom w:val="none" w:sz="4" w:space="0" w:color="000000"/>
              <w:right w:val="none" w:sz="4" w:space="0" w:color="000000"/>
            </w:tcBorders>
            <w:vAlign w:val="center"/>
          </w:tcPr>
          <w:p w:rsidR="003D183C" w:rsidRDefault="003D183C" w:rsidP="00FC1006">
            <w:pPr>
              <w:widowControl w:val="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Název</w:t>
            </w:r>
          </w:p>
        </w:tc>
        <w:tc>
          <w:tcPr>
            <w:tcW w:w="1418" w:type="dxa"/>
            <w:tcBorders>
              <w:left w:val="none" w:sz="4" w:space="0" w:color="000000"/>
              <w:bottom w:val="none" w:sz="4" w:space="0" w:color="000000"/>
              <w:right w:val="none" w:sz="4" w:space="0" w:color="000000"/>
            </w:tcBorders>
            <w:vAlign w:val="center"/>
          </w:tcPr>
          <w:p w:rsidR="003D183C" w:rsidRDefault="003D183C" w:rsidP="00FC1006">
            <w:pPr>
              <w:widowControl w:val="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    SR v Kč</w:t>
            </w:r>
          </w:p>
        </w:tc>
        <w:tc>
          <w:tcPr>
            <w:tcW w:w="1701" w:type="dxa"/>
            <w:tcBorders>
              <w:left w:val="none" w:sz="4" w:space="0" w:color="000000"/>
              <w:bottom w:val="none" w:sz="4" w:space="0" w:color="000000"/>
              <w:right w:val="none" w:sz="4" w:space="0" w:color="000000"/>
            </w:tcBorders>
            <w:vAlign w:val="center"/>
          </w:tcPr>
          <w:p w:rsidR="003D183C" w:rsidRDefault="003D183C" w:rsidP="00FC1006">
            <w:pPr>
              <w:widowControl w:val="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        UR v Kč</w:t>
            </w:r>
          </w:p>
        </w:tc>
        <w:tc>
          <w:tcPr>
            <w:tcW w:w="1559" w:type="dxa"/>
            <w:tcBorders>
              <w:left w:val="none" w:sz="4" w:space="0" w:color="000000"/>
              <w:bottom w:val="none" w:sz="4" w:space="0" w:color="000000"/>
              <w:right w:val="none" w:sz="4" w:space="0" w:color="000000"/>
            </w:tcBorders>
            <w:vAlign w:val="center"/>
          </w:tcPr>
          <w:p w:rsidR="003D183C" w:rsidRDefault="003D183C" w:rsidP="00FC1006">
            <w:pPr>
              <w:widowControl w:val="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Výdaje v Kč</w:t>
            </w:r>
          </w:p>
        </w:tc>
        <w:tc>
          <w:tcPr>
            <w:tcW w:w="1134" w:type="dxa"/>
            <w:tcBorders>
              <w:left w:val="none" w:sz="4" w:space="0" w:color="000000"/>
              <w:bottom w:val="none" w:sz="4" w:space="0" w:color="000000"/>
            </w:tcBorders>
            <w:vAlign w:val="center"/>
          </w:tcPr>
          <w:p w:rsidR="003D183C" w:rsidRDefault="003D183C" w:rsidP="00FC1006">
            <w:pPr>
              <w:widowControl w:val="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čerpání</w:t>
            </w:r>
          </w:p>
        </w:tc>
      </w:tr>
      <w:tr w:rsidR="003D183C" w:rsidTr="003D183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03" w:type="dxa"/>
          </w:tcPr>
          <w:p w:rsidR="003D183C" w:rsidRDefault="003D183C" w:rsidP="00FC1006">
            <w:pPr>
              <w:widowControl w:val="0"/>
              <w:rPr>
                <w:color w:val="000000"/>
                <w:sz w:val="20"/>
                <w:szCs w:val="20"/>
              </w:rPr>
            </w:pPr>
            <w:r>
              <w:rPr>
                <w:color w:val="000000"/>
                <w:sz w:val="20"/>
                <w:szCs w:val="20"/>
              </w:rPr>
              <w:t>par. 3341</w:t>
            </w:r>
          </w:p>
        </w:tc>
        <w:tc>
          <w:tcPr>
            <w:tcW w:w="2866" w:type="dxa"/>
            <w:tcBorders>
              <w:left w:val="none" w:sz="4" w:space="0" w:color="000000"/>
              <w:right w:val="none" w:sz="4" w:space="0" w:color="000000"/>
            </w:tcBorders>
          </w:tcPr>
          <w:p w:rsidR="003D183C" w:rsidRDefault="003D183C" w:rsidP="00FC1006">
            <w:pPr>
              <w:widowControl w:val="0"/>
              <w:cnfStyle w:val="000000100000" w:firstRow="0" w:lastRow="0" w:firstColumn="0" w:lastColumn="0" w:oddVBand="0" w:evenVBand="0" w:oddHBand="1" w:evenHBand="0" w:firstRowFirstColumn="0" w:firstRowLastColumn="0" w:lastRowFirstColumn="0" w:lastRowLastColumn="0"/>
              <w:rPr>
                <w:color w:val="000000"/>
                <w:sz w:val="20"/>
                <w:szCs w:val="20"/>
              </w:rPr>
            </w:pPr>
            <w:r>
              <w:rPr>
                <w:b/>
                <w:color w:val="000000"/>
                <w:sz w:val="20"/>
                <w:szCs w:val="20"/>
              </w:rPr>
              <w:t>Rozhlas a televize</w:t>
            </w:r>
          </w:p>
        </w:tc>
        <w:tc>
          <w:tcPr>
            <w:tcW w:w="1418" w:type="dxa"/>
            <w:tcBorders>
              <w:left w:val="none" w:sz="4" w:space="0" w:color="000000"/>
              <w:right w:val="none" w:sz="4" w:space="0" w:color="000000"/>
            </w:tcBorders>
            <w:vAlign w:val="center"/>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3 109 200,00</w:t>
            </w:r>
          </w:p>
        </w:tc>
        <w:tc>
          <w:tcPr>
            <w:tcW w:w="1701" w:type="dxa"/>
            <w:tcBorders>
              <w:left w:val="none" w:sz="4" w:space="0" w:color="000000"/>
              <w:right w:val="none" w:sz="4" w:space="0" w:color="000000"/>
            </w:tcBorders>
            <w:vAlign w:val="center"/>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3 109  200,00</w:t>
            </w:r>
          </w:p>
        </w:tc>
        <w:tc>
          <w:tcPr>
            <w:tcW w:w="1559" w:type="dxa"/>
            <w:tcBorders>
              <w:left w:val="none" w:sz="4" w:space="0" w:color="000000"/>
              <w:righ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3 025 242,00</w:t>
            </w:r>
          </w:p>
        </w:tc>
        <w:tc>
          <w:tcPr>
            <w:tcW w:w="1134" w:type="dxa"/>
            <w:tcBorders>
              <w:lef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97,30</w:t>
            </w:r>
          </w:p>
        </w:tc>
      </w:tr>
      <w:tr w:rsidR="003D183C" w:rsidTr="003D183C">
        <w:trPr>
          <w:trHeight w:val="250"/>
        </w:trPr>
        <w:tc>
          <w:tcPr>
            <w:cnfStyle w:val="001000000000" w:firstRow="0" w:lastRow="0" w:firstColumn="1" w:lastColumn="0" w:oddVBand="0" w:evenVBand="0" w:oddHBand="0" w:evenHBand="0" w:firstRowFirstColumn="0" w:firstRowLastColumn="0" w:lastRowFirstColumn="0" w:lastRowLastColumn="0"/>
            <w:tcW w:w="1103" w:type="dxa"/>
            <w:tcBorders>
              <w:top w:val="none" w:sz="4" w:space="0" w:color="000000"/>
              <w:bottom w:val="none" w:sz="4" w:space="0" w:color="000000"/>
            </w:tcBorders>
          </w:tcPr>
          <w:p w:rsidR="003D183C" w:rsidRDefault="003D183C" w:rsidP="00FC1006">
            <w:pPr>
              <w:widowControl w:val="0"/>
              <w:rPr>
                <w:color w:val="000000"/>
                <w:sz w:val="20"/>
                <w:szCs w:val="20"/>
              </w:rPr>
            </w:pPr>
            <w:r>
              <w:rPr>
                <w:color w:val="000000"/>
                <w:sz w:val="20"/>
                <w:szCs w:val="20"/>
              </w:rPr>
              <w:t>par. 6112</w:t>
            </w:r>
          </w:p>
        </w:tc>
        <w:tc>
          <w:tcPr>
            <w:tcW w:w="2866" w:type="dxa"/>
            <w:tcBorders>
              <w:top w:val="none" w:sz="4" w:space="0" w:color="000000"/>
              <w:left w:val="none" w:sz="4" w:space="0" w:color="000000"/>
              <w:bottom w:val="none" w:sz="4" w:space="0" w:color="000000"/>
              <w:right w:val="none" w:sz="4" w:space="0" w:color="000000"/>
            </w:tcBorders>
          </w:tcPr>
          <w:p w:rsidR="003D183C" w:rsidRDefault="003D183C" w:rsidP="00FC1006">
            <w:pPr>
              <w:widowControl w:val="0"/>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Místní zastupitelské orgány</w:t>
            </w:r>
          </w:p>
        </w:tc>
        <w:tc>
          <w:tcPr>
            <w:tcW w:w="1418" w:type="dxa"/>
            <w:tcBorders>
              <w:top w:val="none" w:sz="4" w:space="0" w:color="000000"/>
              <w:left w:val="none" w:sz="4" w:space="0" w:color="000000"/>
              <w:bottom w:val="none" w:sz="4" w:space="0" w:color="000000"/>
              <w:right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11 585 160,00</w:t>
            </w:r>
          </w:p>
        </w:tc>
        <w:tc>
          <w:tcPr>
            <w:tcW w:w="1701" w:type="dxa"/>
            <w:tcBorders>
              <w:top w:val="none" w:sz="4" w:space="0" w:color="000000"/>
              <w:left w:val="none" w:sz="4" w:space="0" w:color="000000"/>
              <w:bottom w:val="none" w:sz="4" w:space="0" w:color="000000"/>
              <w:right w:val="none" w:sz="4" w:space="0" w:color="000000"/>
            </w:tcBorders>
            <w:vAlign w:val="center"/>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11 585 160,00</w:t>
            </w:r>
          </w:p>
        </w:tc>
        <w:tc>
          <w:tcPr>
            <w:tcW w:w="1559" w:type="dxa"/>
            <w:tcBorders>
              <w:top w:val="none" w:sz="4" w:space="0" w:color="000000"/>
              <w:left w:val="none" w:sz="4" w:space="0" w:color="000000"/>
              <w:bottom w:val="none" w:sz="4" w:space="0" w:color="000000"/>
              <w:right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11 087 893,94</w:t>
            </w:r>
          </w:p>
        </w:tc>
        <w:tc>
          <w:tcPr>
            <w:tcW w:w="1134" w:type="dxa"/>
            <w:tcBorders>
              <w:top w:val="none" w:sz="4" w:space="0" w:color="000000"/>
              <w:left w:val="none" w:sz="4" w:space="0" w:color="000000"/>
              <w:bottom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b/>
                <w:color w:val="000000"/>
                <w:sz w:val="20"/>
                <w:szCs w:val="20"/>
                <w:shd w:val="clear" w:color="auto" w:fill="FFFF00"/>
              </w:rPr>
            </w:pPr>
            <w:r>
              <w:rPr>
                <w:b/>
                <w:color w:val="000000"/>
                <w:sz w:val="20"/>
                <w:szCs w:val="20"/>
              </w:rPr>
              <w:t>95,71</w:t>
            </w:r>
          </w:p>
        </w:tc>
      </w:tr>
      <w:tr w:rsidR="003D183C" w:rsidTr="003D183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103" w:type="dxa"/>
          </w:tcPr>
          <w:p w:rsidR="003D183C" w:rsidRDefault="003D183C" w:rsidP="00FC1006">
            <w:pPr>
              <w:widowControl w:val="0"/>
              <w:rPr>
                <w:color w:val="000000"/>
                <w:sz w:val="20"/>
                <w:szCs w:val="20"/>
              </w:rPr>
            </w:pPr>
            <w:r>
              <w:rPr>
                <w:color w:val="000000"/>
                <w:sz w:val="20"/>
                <w:szCs w:val="20"/>
              </w:rPr>
              <w:t>par. 6171</w:t>
            </w:r>
          </w:p>
        </w:tc>
        <w:tc>
          <w:tcPr>
            <w:tcW w:w="2866" w:type="dxa"/>
            <w:tcBorders>
              <w:left w:val="none" w:sz="4" w:space="0" w:color="000000"/>
              <w:right w:val="none" w:sz="4" w:space="0" w:color="000000"/>
            </w:tcBorders>
          </w:tcPr>
          <w:p w:rsidR="003D183C" w:rsidRDefault="003D183C" w:rsidP="00FC1006">
            <w:pPr>
              <w:widowControl w:val="0"/>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Činnost místní správy, z toho:</w:t>
            </w:r>
          </w:p>
        </w:tc>
        <w:tc>
          <w:tcPr>
            <w:tcW w:w="1418" w:type="dxa"/>
            <w:tcBorders>
              <w:left w:val="none" w:sz="4" w:space="0" w:color="000000"/>
              <w:righ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167 553 190,00</w:t>
            </w:r>
          </w:p>
        </w:tc>
        <w:tc>
          <w:tcPr>
            <w:tcW w:w="1701" w:type="dxa"/>
            <w:tcBorders>
              <w:left w:val="none" w:sz="4" w:space="0" w:color="000000"/>
              <w:right w:val="none" w:sz="4" w:space="0" w:color="000000"/>
            </w:tcBorders>
            <w:vAlign w:val="center"/>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168 399 233,00</w:t>
            </w:r>
          </w:p>
        </w:tc>
        <w:tc>
          <w:tcPr>
            <w:tcW w:w="1559" w:type="dxa"/>
            <w:tcBorders>
              <w:left w:val="none" w:sz="4" w:space="0" w:color="000000"/>
              <w:righ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shd w:val="clear" w:color="auto" w:fill="FFFF38"/>
              </w:rPr>
            </w:pPr>
            <w:r>
              <w:rPr>
                <w:b/>
                <w:color w:val="000000"/>
                <w:sz w:val="20"/>
                <w:szCs w:val="20"/>
              </w:rPr>
              <w:t>157 651 174,09</w:t>
            </w:r>
          </w:p>
        </w:tc>
        <w:tc>
          <w:tcPr>
            <w:tcW w:w="1134" w:type="dxa"/>
            <w:tcBorders>
              <w:lef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93,62</w:t>
            </w:r>
          </w:p>
        </w:tc>
      </w:tr>
      <w:tr w:rsidR="003D183C" w:rsidTr="003D183C">
        <w:trPr>
          <w:trHeight w:val="250"/>
        </w:trPr>
        <w:tc>
          <w:tcPr>
            <w:cnfStyle w:val="001000000000" w:firstRow="0" w:lastRow="0" w:firstColumn="1" w:lastColumn="0" w:oddVBand="0" w:evenVBand="0" w:oddHBand="0" w:evenHBand="0" w:firstRowFirstColumn="0" w:firstRowLastColumn="0" w:lastRowFirstColumn="0" w:lastRowLastColumn="0"/>
            <w:tcW w:w="1103" w:type="dxa"/>
            <w:tcBorders>
              <w:top w:val="none" w:sz="4" w:space="0" w:color="000000"/>
              <w:bottom w:val="none" w:sz="4" w:space="0" w:color="000000"/>
            </w:tcBorders>
          </w:tcPr>
          <w:p w:rsidR="003D183C" w:rsidRDefault="003D183C" w:rsidP="00FC1006">
            <w:pPr>
              <w:widowControl w:val="0"/>
              <w:rPr>
                <w:color w:val="000000"/>
                <w:sz w:val="20"/>
                <w:szCs w:val="20"/>
              </w:rPr>
            </w:pPr>
            <w:proofErr w:type="spellStart"/>
            <w:r>
              <w:rPr>
                <w:b w:val="0"/>
                <w:color w:val="000000"/>
                <w:sz w:val="20"/>
                <w:szCs w:val="20"/>
              </w:rPr>
              <w:t>org</w:t>
            </w:r>
            <w:proofErr w:type="spellEnd"/>
            <w:r>
              <w:rPr>
                <w:b w:val="0"/>
                <w:color w:val="000000"/>
                <w:sz w:val="20"/>
                <w:szCs w:val="20"/>
              </w:rPr>
              <w:t>. 0381</w:t>
            </w:r>
          </w:p>
        </w:tc>
        <w:tc>
          <w:tcPr>
            <w:tcW w:w="2866" w:type="dxa"/>
            <w:tcBorders>
              <w:top w:val="none" w:sz="4" w:space="0" w:color="000000"/>
              <w:left w:val="none" w:sz="4" w:space="0" w:color="000000"/>
              <w:bottom w:val="none" w:sz="4" w:space="0" w:color="000000"/>
              <w:right w:val="none" w:sz="4" w:space="0" w:color="000000"/>
            </w:tcBorders>
          </w:tcPr>
          <w:p w:rsidR="003D183C" w:rsidRDefault="003D183C" w:rsidP="00FC1006">
            <w:pPr>
              <w:widowControl w:val="0"/>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místní správa</w:t>
            </w:r>
          </w:p>
        </w:tc>
        <w:tc>
          <w:tcPr>
            <w:tcW w:w="1418" w:type="dxa"/>
            <w:tcBorders>
              <w:top w:val="none" w:sz="4" w:space="0" w:color="000000"/>
              <w:left w:val="none" w:sz="4" w:space="0" w:color="000000"/>
              <w:bottom w:val="none" w:sz="4" w:space="0" w:color="000000"/>
              <w:right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148 425 780,00 </w:t>
            </w:r>
          </w:p>
        </w:tc>
        <w:tc>
          <w:tcPr>
            <w:tcW w:w="1701" w:type="dxa"/>
            <w:tcBorders>
              <w:top w:val="none" w:sz="4" w:space="0" w:color="000000"/>
              <w:left w:val="none" w:sz="4" w:space="0" w:color="000000"/>
              <w:bottom w:val="none" w:sz="4" w:space="0" w:color="000000"/>
              <w:right w:val="none" w:sz="4" w:space="0" w:color="000000"/>
            </w:tcBorders>
            <w:vAlign w:val="center"/>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148 672 378,00</w:t>
            </w:r>
          </w:p>
        </w:tc>
        <w:tc>
          <w:tcPr>
            <w:tcW w:w="1559" w:type="dxa"/>
            <w:tcBorders>
              <w:top w:val="none" w:sz="4" w:space="0" w:color="000000"/>
              <w:left w:val="none" w:sz="4" w:space="0" w:color="000000"/>
              <w:bottom w:val="none" w:sz="4" w:space="0" w:color="000000"/>
              <w:right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141 824 657,80</w:t>
            </w:r>
          </w:p>
        </w:tc>
        <w:tc>
          <w:tcPr>
            <w:tcW w:w="1134" w:type="dxa"/>
            <w:tcBorders>
              <w:top w:val="none" w:sz="4" w:space="0" w:color="000000"/>
              <w:left w:val="none" w:sz="4" w:space="0" w:color="000000"/>
              <w:bottom w:val="none" w:sz="4" w:space="0" w:color="000000"/>
            </w:tcBorders>
            <w:shd w:val="clear" w:color="auto" w:fill="auto"/>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95.39</w:t>
            </w:r>
          </w:p>
        </w:tc>
      </w:tr>
      <w:tr w:rsidR="003D183C" w:rsidTr="003D183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103" w:type="dxa"/>
          </w:tcPr>
          <w:p w:rsidR="003D183C" w:rsidRDefault="003D183C" w:rsidP="00FC1006">
            <w:pPr>
              <w:widowControl w:val="0"/>
              <w:rPr>
                <w:color w:val="000000"/>
                <w:sz w:val="20"/>
                <w:szCs w:val="20"/>
              </w:rPr>
            </w:pPr>
            <w:proofErr w:type="spellStart"/>
            <w:r>
              <w:rPr>
                <w:b w:val="0"/>
                <w:color w:val="000000"/>
                <w:sz w:val="20"/>
                <w:szCs w:val="20"/>
              </w:rPr>
              <w:t>org</w:t>
            </w:r>
            <w:proofErr w:type="spellEnd"/>
            <w:r>
              <w:rPr>
                <w:b w:val="0"/>
                <w:color w:val="000000"/>
                <w:sz w:val="20"/>
                <w:szCs w:val="20"/>
              </w:rPr>
              <w:t>. 1385</w:t>
            </w:r>
          </w:p>
        </w:tc>
        <w:tc>
          <w:tcPr>
            <w:tcW w:w="2866" w:type="dxa"/>
            <w:tcBorders>
              <w:left w:val="none" w:sz="4" w:space="0" w:color="000000"/>
              <w:right w:val="none" w:sz="4" w:space="0" w:color="000000"/>
            </w:tcBorders>
          </w:tcPr>
          <w:p w:rsidR="003D183C" w:rsidRDefault="003D183C" w:rsidP="00FC1006">
            <w:pPr>
              <w:widowControl w:val="0"/>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transfer OSPOD</w:t>
            </w:r>
          </w:p>
        </w:tc>
        <w:tc>
          <w:tcPr>
            <w:tcW w:w="1418" w:type="dxa"/>
            <w:tcBorders>
              <w:left w:val="none" w:sz="4" w:space="0" w:color="000000"/>
              <w:righ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pPr>
            <w:r>
              <w:rPr>
                <w:color w:val="000000"/>
                <w:sz w:val="20"/>
                <w:szCs w:val="20"/>
              </w:rPr>
              <w:t>10 044 370,00</w:t>
            </w:r>
          </w:p>
        </w:tc>
        <w:tc>
          <w:tcPr>
            <w:tcW w:w="1701" w:type="dxa"/>
            <w:tcBorders>
              <w:left w:val="none" w:sz="4" w:space="0" w:color="000000"/>
              <w:right w:val="none" w:sz="4" w:space="0" w:color="000000"/>
            </w:tcBorders>
            <w:vAlign w:val="center"/>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8 667 245,00</w:t>
            </w:r>
          </w:p>
        </w:tc>
        <w:tc>
          <w:tcPr>
            <w:tcW w:w="1559" w:type="dxa"/>
            <w:tcBorders>
              <w:left w:val="none" w:sz="4" w:space="0" w:color="000000"/>
              <w:righ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8 667 245,00</w:t>
            </w:r>
          </w:p>
        </w:tc>
        <w:tc>
          <w:tcPr>
            <w:tcW w:w="1134" w:type="dxa"/>
            <w:tcBorders>
              <w:lef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shd w:val="clear" w:color="auto" w:fill="FFFF00"/>
              </w:rPr>
            </w:pPr>
            <w:r>
              <w:rPr>
                <w:color w:val="000000"/>
                <w:sz w:val="20"/>
                <w:szCs w:val="20"/>
              </w:rPr>
              <w:t>100,00</w:t>
            </w:r>
          </w:p>
        </w:tc>
      </w:tr>
      <w:tr w:rsidR="003D183C" w:rsidTr="003D183C">
        <w:trPr>
          <w:trHeight w:val="250"/>
        </w:trPr>
        <w:tc>
          <w:tcPr>
            <w:cnfStyle w:val="001000000000" w:firstRow="0" w:lastRow="0" w:firstColumn="1" w:lastColumn="0" w:oddVBand="0" w:evenVBand="0" w:oddHBand="0" w:evenHBand="0" w:firstRowFirstColumn="0" w:firstRowLastColumn="0" w:lastRowFirstColumn="0" w:lastRowLastColumn="0"/>
            <w:tcW w:w="1103" w:type="dxa"/>
            <w:tcBorders>
              <w:top w:val="none" w:sz="4" w:space="0" w:color="000000"/>
              <w:bottom w:val="none" w:sz="4" w:space="0" w:color="000000"/>
            </w:tcBorders>
          </w:tcPr>
          <w:p w:rsidR="003D183C" w:rsidRDefault="003D183C" w:rsidP="00FC1006">
            <w:pPr>
              <w:widowControl w:val="0"/>
              <w:rPr>
                <w:color w:val="000000"/>
                <w:sz w:val="20"/>
                <w:szCs w:val="20"/>
              </w:rPr>
            </w:pPr>
            <w:r>
              <w:rPr>
                <w:b w:val="0"/>
                <w:color w:val="000000"/>
                <w:sz w:val="20"/>
                <w:szCs w:val="20"/>
              </w:rPr>
              <w:t>-</w:t>
            </w:r>
          </w:p>
        </w:tc>
        <w:tc>
          <w:tcPr>
            <w:tcW w:w="2866" w:type="dxa"/>
            <w:tcBorders>
              <w:top w:val="none" w:sz="4" w:space="0" w:color="000000"/>
              <w:left w:val="none" w:sz="4" w:space="0" w:color="000000"/>
              <w:bottom w:val="none" w:sz="4" w:space="0" w:color="000000"/>
              <w:right w:val="none" w:sz="4" w:space="0" w:color="000000"/>
            </w:tcBorders>
          </w:tcPr>
          <w:p w:rsidR="003D183C" w:rsidRDefault="003D183C" w:rsidP="00FC1006">
            <w:pPr>
              <w:widowControl w:val="0"/>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sociální fond</w:t>
            </w:r>
          </w:p>
        </w:tc>
        <w:tc>
          <w:tcPr>
            <w:tcW w:w="1418" w:type="dxa"/>
            <w:tcBorders>
              <w:top w:val="none" w:sz="4" w:space="0" w:color="000000"/>
              <w:left w:val="none" w:sz="4" w:space="0" w:color="000000"/>
              <w:bottom w:val="none" w:sz="4" w:space="0" w:color="000000"/>
              <w:right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shd w:val="clear" w:color="auto" w:fill="FFFF00"/>
              </w:rPr>
            </w:pPr>
            <w:r>
              <w:rPr>
                <w:color w:val="000000"/>
                <w:sz w:val="20"/>
                <w:szCs w:val="20"/>
              </w:rPr>
              <w:t>9 083 040,00</w:t>
            </w:r>
          </w:p>
        </w:tc>
        <w:tc>
          <w:tcPr>
            <w:tcW w:w="1701" w:type="dxa"/>
            <w:tcBorders>
              <w:top w:val="none" w:sz="4" w:space="0" w:color="000000"/>
              <w:left w:val="none" w:sz="4" w:space="0" w:color="000000"/>
              <w:bottom w:val="none" w:sz="4" w:space="0" w:color="000000"/>
              <w:right w:val="none" w:sz="4" w:space="0" w:color="000000"/>
            </w:tcBorders>
            <w:vAlign w:val="center"/>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shd w:val="clear" w:color="auto" w:fill="FFFF00"/>
              </w:rPr>
            </w:pPr>
            <w:r>
              <w:rPr>
                <w:color w:val="000000"/>
                <w:sz w:val="20"/>
                <w:szCs w:val="20"/>
              </w:rPr>
              <w:t>9 083 040,00</w:t>
            </w:r>
          </w:p>
        </w:tc>
        <w:tc>
          <w:tcPr>
            <w:tcW w:w="1559" w:type="dxa"/>
            <w:tcBorders>
              <w:top w:val="none" w:sz="4" w:space="0" w:color="000000"/>
              <w:left w:val="none" w:sz="4" w:space="0" w:color="000000"/>
              <w:bottom w:val="none" w:sz="4" w:space="0" w:color="000000"/>
              <w:right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shd w:val="clear" w:color="auto" w:fill="FFFF00"/>
              </w:rPr>
            </w:pPr>
            <w:r>
              <w:rPr>
                <w:color w:val="000000"/>
                <w:sz w:val="20"/>
                <w:szCs w:val="20"/>
              </w:rPr>
              <w:t>7 156 197,29</w:t>
            </w:r>
          </w:p>
        </w:tc>
        <w:tc>
          <w:tcPr>
            <w:tcW w:w="1134" w:type="dxa"/>
            <w:tcBorders>
              <w:top w:val="none" w:sz="4" w:space="0" w:color="000000"/>
              <w:left w:val="none" w:sz="4" w:space="0" w:color="000000"/>
              <w:bottom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shd w:val="clear" w:color="auto" w:fill="FFFF00"/>
              </w:rPr>
            </w:pPr>
            <w:r>
              <w:rPr>
                <w:color w:val="000000"/>
                <w:sz w:val="20"/>
                <w:szCs w:val="20"/>
              </w:rPr>
              <w:t>78,79</w:t>
            </w:r>
          </w:p>
        </w:tc>
      </w:tr>
      <w:tr w:rsidR="003D183C" w:rsidTr="003D183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103" w:type="dxa"/>
          </w:tcPr>
          <w:p w:rsidR="003D183C" w:rsidRDefault="003D183C" w:rsidP="00FC1006">
            <w:pPr>
              <w:widowControl w:val="0"/>
              <w:rPr>
                <w:color w:val="000000"/>
                <w:sz w:val="20"/>
                <w:szCs w:val="20"/>
              </w:rPr>
            </w:pPr>
            <w:r>
              <w:rPr>
                <w:color w:val="000000"/>
                <w:sz w:val="20"/>
                <w:szCs w:val="20"/>
              </w:rPr>
              <w:t>par. 6330</w:t>
            </w:r>
          </w:p>
        </w:tc>
        <w:tc>
          <w:tcPr>
            <w:tcW w:w="2866" w:type="dxa"/>
            <w:tcBorders>
              <w:left w:val="none" w:sz="4" w:space="0" w:color="000000"/>
              <w:right w:val="none" w:sz="4" w:space="0" w:color="000000"/>
            </w:tcBorders>
          </w:tcPr>
          <w:p w:rsidR="003D183C" w:rsidRDefault="003D183C" w:rsidP="00FC1006">
            <w:pPr>
              <w:widowControl w:val="0"/>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Základní příděl FKSP a SF</w:t>
            </w:r>
          </w:p>
        </w:tc>
        <w:tc>
          <w:tcPr>
            <w:tcW w:w="1418" w:type="dxa"/>
            <w:tcBorders>
              <w:left w:val="none" w:sz="4" w:space="0" w:color="000000"/>
              <w:righ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7 800 000,00</w:t>
            </w:r>
          </w:p>
        </w:tc>
        <w:tc>
          <w:tcPr>
            <w:tcW w:w="1701" w:type="dxa"/>
            <w:tcBorders>
              <w:left w:val="none" w:sz="4" w:space="0" w:color="000000"/>
              <w:right w:val="none" w:sz="4" w:space="0" w:color="000000"/>
            </w:tcBorders>
            <w:vAlign w:val="center"/>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7 800 000,00</w:t>
            </w:r>
          </w:p>
        </w:tc>
        <w:tc>
          <w:tcPr>
            <w:tcW w:w="1559" w:type="dxa"/>
            <w:tcBorders>
              <w:left w:val="none" w:sz="4" w:space="0" w:color="000000"/>
              <w:righ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7 800 000,00</w:t>
            </w:r>
          </w:p>
        </w:tc>
        <w:tc>
          <w:tcPr>
            <w:tcW w:w="1134" w:type="dxa"/>
            <w:tcBorders>
              <w:left w:val="none" w:sz="4" w:space="0" w:color="000000"/>
            </w:tcBorders>
          </w:tcPr>
          <w:p w:rsidR="003D183C" w:rsidRDefault="003D183C" w:rsidP="00FC1006">
            <w:pPr>
              <w:widowControl w:val="0"/>
              <w:jc w:val="right"/>
              <w:cnfStyle w:val="000000100000" w:firstRow="0" w:lastRow="0" w:firstColumn="0" w:lastColumn="0" w:oddVBand="0" w:evenVBand="0" w:oddHBand="1" w:evenHBand="0" w:firstRowFirstColumn="0" w:firstRowLastColumn="0" w:lastRowFirstColumn="0" w:lastRowLastColumn="0"/>
              <w:rPr>
                <w:b/>
                <w:color w:val="000000"/>
                <w:sz w:val="20"/>
                <w:szCs w:val="20"/>
              </w:rPr>
            </w:pPr>
            <w:r>
              <w:rPr>
                <w:b/>
                <w:color w:val="000000"/>
                <w:sz w:val="20"/>
                <w:szCs w:val="20"/>
              </w:rPr>
              <w:t>100,00</w:t>
            </w:r>
          </w:p>
        </w:tc>
      </w:tr>
      <w:tr w:rsidR="003D183C" w:rsidTr="003D183C">
        <w:trPr>
          <w:trHeight w:val="250"/>
        </w:trPr>
        <w:tc>
          <w:tcPr>
            <w:cnfStyle w:val="001000000000" w:firstRow="0" w:lastRow="0" w:firstColumn="1" w:lastColumn="0" w:oddVBand="0" w:evenVBand="0" w:oddHBand="0" w:evenHBand="0" w:firstRowFirstColumn="0" w:firstRowLastColumn="0" w:lastRowFirstColumn="0" w:lastRowLastColumn="0"/>
            <w:tcW w:w="3969" w:type="dxa"/>
            <w:gridSpan w:val="2"/>
            <w:vAlign w:val="center"/>
          </w:tcPr>
          <w:p w:rsidR="003D183C" w:rsidRDefault="003D183C" w:rsidP="00FC1006">
            <w:pPr>
              <w:widowControl w:val="0"/>
              <w:rPr>
                <w:color w:val="000000"/>
                <w:sz w:val="20"/>
                <w:szCs w:val="20"/>
              </w:rPr>
            </w:pPr>
            <w:r>
              <w:rPr>
                <w:color w:val="000000"/>
                <w:sz w:val="20"/>
                <w:szCs w:val="20"/>
              </w:rPr>
              <w:t>ORJ 919 CELKEM</w:t>
            </w:r>
          </w:p>
        </w:tc>
        <w:tc>
          <w:tcPr>
            <w:tcW w:w="1418" w:type="dxa"/>
            <w:tcBorders>
              <w:left w:val="none" w:sz="4" w:space="0" w:color="000000"/>
              <w:right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190 047 550,00</w:t>
            </w:r>
          </w:p>
        </w:tc>
        <w:tc>
          <w:tcPr>
            <w:tcW w:w="1701" w:type="dxa"/>
            <w:tcBorders>
              <w:left w:val="none" w:sz="4" w:space="0" w:color="000000"/>
              <w:right w:val="none" w:sz="4" w:space="0" w:color="000000"/>
            </w:tcBorders>
            <w:vAlign w:val="center"/>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190 893 593,00</w:t>
            </w:r>
          </w:p>
        </w:tc>
        <w:tc>
          <w:tcPr>
            <w:tcW w:w="1559" w:type="dxa"/>
            <w:tcBorders>
              <w:left w:val="none" w:sz="4" w:space="0" w:color="000000"/>
              <w:right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179 564 310,03</w:t>
            </w:r>
          </w:p>
        </w:tc>
        <w:tc>
          <w:tcPr>
            <w:tcW w:w="1134" w:type="dxa"/>
            <w:tcBorders>
              <w:left w:val="none" w:sz="4" w:space="0" w:color="000000"/>
            </w:tcBorders>
          </w:tcPr>
          <w:p w:rsidR="003D183C" w:rsidRDefault="003D183C" w:rsidP="00FC1006">
            <w:pPr>
              <w:widowControl w:val="0"/>
              <w:jc w:val="right"/>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94,07</w:t>
            </w:r>
          </w:p>
        </w:tc>
      </w:tr>
    </w:tbl>
    <w:p w:rsidR="003D183C" w:rsidRDefault="003D183C" w:rsidP="003D183C">
      <w:pPr>
        <w:rPr>
          <w:b/>
        </w:rPr>
      </w:pPr>
    </w:p>
    <w:p w:rsidR="006A5981" w:rsidRPr="006A5981" w:rsidRDefault="006A5981" w:rsidP="006A5981">
      <w:pPr>
        <w:jc w:val="both"/>
        <w:rPr>
          <w:rFonts w:ascii="Arial" w:hAnsi="Arial" w:cs="Arial"/>
          <w:color w:val="000000"/>
          <w:sz w:val="22"/>
          <w:szCs w:val="22"/>
        </w:rPr>
      </w:pPr>
      <w:r w:rsidRPr="006A5981">
        <w:rPr>
          <w:rFonts w:ascii="Arial" w:hAnsi="Arial" w:cs="Arial"/>
          <w:i/>
          <w:sz w:val="22"/>
          <w:szCs w:val="22"/>
          <w:u w:val="single"/>
        </w:rPr>
        <w:t>O</w:t>
      </w:r>
      <w:r w:rsidR="00A62BE4">
        <w:rPr>
          <w:rFonts w:ascii="Arial" w:hAnsi="Arial" w:cs="Arial"/>
          <w:i/>
          <w:sz w:val="22"/>
          <w:szCs w:val="22"/>
          <w:u w:val="single"/>
        </w:rPr>
        <w:t>DPA</w:t>
      </w:r>
      <w:r w:rsidRPr="006A5981">
        <w:rPr>
          <w:rFonts w:ascii="Arial" w:hAnsi="Arial" w:cs="Arial"/>
          <w:i/>
          <w:sz w:val="22"/>
          <w:szCs w:val="22"/>
          <w:u w:val="single"/>
        </w:rPr>
        <w:t xml:space="preserve"> 3341 </w:t>
      </w:r>
      <w:r w:rsidR="00A62BE4">
        <w:rPr>
          <w:rFonts w:ascii="Arial" w:hAnsi="Arial" w:cs="Arial"/>
          <w:i/>
          <w:sz w:val="22"/>
          <w:szCs w:val="22"/>
          <w:u w:val="single"/>
        </w:rPr>
        <w:t xml:space="preserve">- </w:t>
      </w:r>
      <w:r w:rsidRPr="006A5981">
        <w:rPr>
          <w:rFonts w:ascii="Arial" w:hAnsi="Arial" w:cs="Arial"/>
          <w:i/>
          <w:sz w:val="22"/>
          <w:szCs w:val="22"/>
          <w:u w:val="single"/>
        </w:rPr>
        <w:t>Rozhlas a televize</w:t>
      </w:r>
      <w:r>
        <w:rPr>
          <w:rFonts w:ascii="Arial" w:hAnsi="Arial" w:cs="Arial"/>
          <w:i/>
          <w:sz w:val="22"/>
          <w:szCs w:val="22"/>
        </w:rPr>
        <w:t xml:space="preserve"> - </w:t>
      </w:r>
      <w:r w:rsidRPr="006A5981">
        <w:rPr>
          <w:rFonts w:ascii="Arial" w:hAnsi="Arial" w:cs="Arial"/>
          <w:color w:val="000000"/>
          <w:sz w:val="22"/>
          <w:szCs w:val="22"/>
        </w:rPr>
        <w:t xml:space="preserve">obsahuje pouze jednu položku, a to nákup ostatních služeb. Jedná se o spolupráci s POLAR televize Ostrava, s.r.o. na vysílání pořadů dle smlouvy (např. Novojičínský expres). Čerpání podle </w:t>
      </w:r>
      <w:r w:rsidR="00A85978">
        <w:rPr>
          <w:rFonts w:ascii="Arial" w:hAnsi="Arial" w:cs="Arial"/>
          <w:color w:val="000000"/>
          <w:sz w:val="22"/>
          <w:szCs w:val="22"/>
        </w:rPr>
        <w:t>schváleného</w:t>
      </w:r>
      <w:r w:rsidRPr="006A5981">
        <w:rPr>
          <w:rFonts w:ascii="Arial" w:hAnsi="Arial" w:cs="Arial"/>
          <w:color w:val="000000"/>
          <w:sz w:val="22"/>
          <w:szCs w:val="22"/>
        </w:rPr>
        <w:t xml:space="preserve"> rozpočtu je úměrné sledovanému období a činí 9</w:t>
      </w:r>
      <w:r w:rsidR="00A85978">
        <w:rPr>
          <w:rFonts w:ascii="Arial" w:hAnsi="Arial" w:cs="Arial"/>
          <w:color w:val="000000"/>
          <w:sz w:val="22"/>
          <w:szCs w:val="22"/>
        </w:rPr>
        <w:t>7</w:t>
      </w:r>
      <w:r w:rsidRPr="006A5981">
        <w:rPr>
          <w:rFonts w:ascii="Arial" w:hAnsi="Arial" w:cs="Arial"/>
          <w:color w:val="000000"/>
          <w:sz w:val="22"/>
          <w:szCs w:val="22"/>
        </w:rPr>
        <w:t>,</w:t>
      </w:r>
      <w:r w:rsidR="00A85978">
        <w:rPr>
          <w:rFonts w:ascii="Arial" w:hAnsi="Arial" w:cs="Arial"/>
          <w:color w:val="000000"/>
          <w:sz w:val="22"/>
          <w:szCs w:val="22"/>
        </w:rPr>
        <w:t>30</w:t>
      </w:r>
      <w:r w:rsidRPr="006A5981">
        <w:rPr>
          <w:rFonts w:ascii="Arial" w:hAnsi="Arial" w:cs="Arial"/>
          <w:color w:val="000000"/>
          <w:sz w:val="22"/>
          <w:szCs w:val="22"/>
        </w:rPr>
        <w:t xml:space="preserve"> %.</w:t>
      </w:r>
    </w:p>
    <w:p w:rsidR="006A5981" w:rsidRPr="006A5981" w:rsidRDefault="006A5981" w:rsidP="006A5981">
      <w:pPr>
        <w:jc w:val="both"/>
        <w:rPr>
          <w:rFonts w:ascii="Arial" w:hAnsi="Arial" w:cs="Arial"/>
          <w:color w:val="000000"/>
          <w:sz w:val="22"/>
          <w:szCs w:val="22"/>
        </w:rPr>
      </w:pPr>
      <w:r w:rsidRPr="006A5981">
        <w:rPr>
          <w:rFonts w:ascii="Arial" w:hAnsi="Arial" w:cs="Arial"/>
          <w:i/>
          <w:sz w:val="22"/>
          <w:szCs w:val="22"/>
          <w:u w:val="single"/>
        </w:rPr>
        <w:t>O</w:t>
      </w:r>
      <w:r w:rsidR="00A62BE4">
        <w:rPr>
          <w:rFonts w:ascii="Arial" w:hAnsi="Arial" w:cs="Arial"/>
          <w:i/>
          <w:sz w:val="22"/>
          <w:szCs w:val="22"/>
          <w:u w:val="single"/>
        </w:rPr>
        <w:t>DPA</w:t>
      </w:r>
      <w:r w:rsidRPr="006A5981">
        <w:rPr>
          <w:rFonts w:ascii="Arial" w:hAnsi="Arial" w:cs="Arial"/>
          <w:i/>
          <w:sz w:val="22"/>
          <w:szCs w:val="22"/>
          <w:u w:val="single"/>
        </w:rPr>
        <w:t xml:space="preserve"> 6112</w:t>
      </w:r>
      <w:r w:rsidR="00A62BE4">
        <w:rPr>
          <w:rFonts w:ascii="Arial" w:hAnsi="Arial" w:cs="Arial"/>
          <w:i/>
          <w:sz w:val="22"/>
          <w:szCs w:val="22"/>
          <w:u w:val="single"/>
        </w:rPr>
        <w:t xml:space="preserve"> -</w:t>
      </w:r>
      <w:r w:rsidRPr="006A5981">
        <w:rPr>
          <w:rFonts w:ascii="Arial" w:hAnsi="Arial" w:cs="Arial"/>
          <w:i/>
          <w:sz w:val="22"/>
          <w:szCs w:val="22"/>
          <w:u w:val="single"/>
        </w:rPr>
        <w:t xml:space="preserve"> Místní zastupitelské orgány</w:t>
      </w:r>
      <w:r>
        <w:rPr>
          <w:rFonts w:ascii="Arial" w:hAnsi="Arial" w:cs="Arial"/>
          <w:i/>
          <w:sz w:val="22"/>
          <w:szCs w:val="22"/>
          <w:u w:val="single"/>
        </w:rPr>
        <w:t xml:space="preserve"> -</w:t>
      </w:r>
      <w:r w:rsidRPr="006A5981">
        <w:rPr>
          <w:rFonts w:ascii="Arial" w:hAnsi="Arial" w:cs="Arial"/>
          <w:color w:val="000000"/>
          <w:sz w:val="22"/>
          <w:szCs w:val="22"/>
        </w:rPr>
        <w:t xml:space="preserve"> je tvořen výdaji na odměny členů zastupitelstva, na</w:t>
      </w:r>
      <w:r w:rsidR="008073FD">
        <w:rPr>
          <w:rFonts w:ascii="Arial" w:hAnsi="Arial" w:cs="Arial"/>
          <w:color w:val="000000"/>
          <w:sz w:val="22"/>
          <w:szCs w:val="22"/>
        </w:rPr>
        <w:t> </w:t>
      </w:r>
      <w:r w:rsidRPr="006A5981">
        <w:rPr>
          <w:rFonts w:ascii="Arial" w:hAnsi="Arial" w:cs="Arial"/>
          <w:color w:val="000000"/>
          <w:sz w:val="22"/>
          <w:szCs w:val="22"/>
        </w:rPr>
        <w:t>zákonné odvody, refundacemi mezd a ostatními výdaji na činnosti uvolněných a neuvolněných členů ZM.</w:t>
      </w:r>
      <w:r>
        <w:rPr>
          <w:rFonts w:ascii="Arial" w:hAnsi="Arial" w:cs="Arial"/>
          <w:color w:val="000000"/>
          <w:sz w:val="22"/>
          <w:szCs w:val="22"/>
        </w:rPr>
        <w:t xml:space="preserve"> </w:t>
      </w:r>
      <w:r w:rsidRPr="006A5981">
        <w:rPr>
          <w:rFonts w:ascii="Arial" w:hAnsi="Arial" w:cs="Arial"/>
          <w:color w:val="000000"/>
          <w:sz w:val="22"/>
          <w:szCs w:val="22"/>
        </w:rPr>
        <w:t xml:space="preserve">Čerpání podle </w:t>
      </w:r>
      <w:r w:rsidR="00A85978">
        <w:rPr>
          <w:rFonts w:ascii="Arial" w:hAnsi="Arial" w:cs="Arial"/>
          <w:color w:val="000000"/>
          <w:sz w:val="22"/>
          <w:szCs w:val="22"/>
        </w:rPr>
        <w:t>schváleného</w:t>
      </w:r>
      <w:r w:rsidRPr="006A5981">
        <w:rPr>
          <w:rFonts w:ascii="Arial" w:hAnsi="Arial" w:cs="Arial"/>
          <w:color w:val="000000"/>
          <w:sz w:val="22"/>
          <w:szCs w:val="22"/>
        </w:rPr>
        <w:t xml:space="preserve"> rozpočtu je úměrné sledovanému období a činí 93,80 %.</w:t>
      </w:r>
    </w:p>
    <w:p w:rsidR="006A5981" w:rsidRPr="005C0564" w:rsidRDefault="006A5981" w:rsidP="006A5981">
      <w:pPr>
        <w:rPr>
          <w:rFonts w:ascii="Arial" w:hAnsi="Arial" w:cs="Arial"/>
          <w:i/>
          <w:sz w:val="22"/>
          <w:szCs w:val="22"/>
          <w:u w:val="single"/>
        </w:rPr>
      </w:pPr>
      <w:r w:rsidRPr="005C0564">
        <w:rPr>
          <w:rFonts w:ascii="Arial" w:hAnsi="Arial" w:cs="Arial"/>
          <w:i/>
          <w:sz w:val="22"/>
          <w:szCs w:val="22"/>
          <w:u w:val="single"/>
        </w:rPr>
        <w:t>O</w:t>
      </w:r>
      <w:r w:rsidR="005C0564" w:rsidRPr="005C0564">
        <w:rPr>
          <w:rFonts w:ascii="Arial" w:hAnsi="Arial" w:cs="Arial"/>
          <w:i/>
          <w:sz w:val="22"/>
          <w:szCs w:val="22"/>
          <w:u w:val="single"/>
        </w:rPr>
        <w:t>DPA</w:t>
      </w:r>
      <w:r w:rsidRPr="005C0564">
        <w:rPr>
          <w:rFonts w:ascii="Arial" w:hAnsi="Arial" w:cs="Arial"/>
          <w:i/>
          <w:sz w:val="22"/>
          <w:szCs w:val="22"/>
          <w:u w:val="single"/>
        </w:rPr>
        <w:t xml:space="preserve"> 6171 Činnost místní správy</w:t>
      </w:r>
    </w:p>
    <w:p w:rsidR="006A5981" w:rsidRPr="006A5981" w:rsidRDefault="006A5981" w:rsidP="006A5981">
      <w:pPr>
        <w:jc w:val="both"/>
        <w:rPr>
          <w:rFonts w:ascii="Arial" w:hAnsi="Arial" w:cs="Arial"/>
          <w:color w:val="000000"/>
          <w:sz w:val="22"/>
          <w:szCs w:val="22"/>
        </w:rPr>
      </w:pPr>
      <w:r w:rsidRPr="006A5981">
        <w:rPr>
          <w:rFonts w:ascii="Arial" w:hAnsi="Arial" w:cs="Arial"/>
          <w:color w:val="000000"/>
          <w:sz w:val="22"/>
          <w:szCs w:val="22"/>
        </w:rPr>
        <w:t>Paragraf je členěn dle organizací:</w:t>
      </w:r>
    </w:p>
    <w:p w:rsidR="006A5981" w:rsidRPr="006A5981" w:rsidRDefault="006A5981" w:rsidP="006A5981">
      <w:pPr>
        <w:jc w:val="both"/>
        <w:rPr>
          <w:rFonts w:ascii="Arial" w:hAnsi="Arial" w:cs="Arial"/>
          <w:color w:val="000000"/>
          <w:sz w:val="22"/>
          <w:szCs w:val="22"/>
        </w:rPr>
      </w:pPr>
      <w:r w:rsidRPr="006A5981">
        <w:rPr>
          <w:rFonts w:ascii="Arial" w:hAnsi="Arial" w:cs="Arial"/>
          <w:i/>
          <w:color w:val="000000"/>
          <w:sz w:val="22"/>
          <w:szCs w:val="22"/>
          <w:u w:val="single"/>
        </w:rPr>
        <w:t>Organizace (</w:t>
      </w:r>
      <w:proofErr w:type="spellStart"/>
      <w:r w:rsidRPr="006A5981">
        <w:rPr>
          <w:rFonts w:ascii="Arial" w:hAnsi="Arial" w:cs="Arial"/>
          <w:i/>
          <w:color w:val="000000"/>
          <w:sz w:val="22"/>
          <w:szCs w:val="22"/>
          <w:u w:val="single"/>
        </w:rPr>
        <w:t>org</w:t>
      </w:r>
      <w:proofErr w:type="spellEnd"/>
      <w:r w:rsidRPr="006A5981">
        <w:rPr>
          <w:rFonts w:ascii="Arial" w:hAnsi="Arial" w:cs="Arial"/>
          <w:i/>
          <w:color w:val="000000"/>
          <w:sz w:val="22"/>
          <w:szCs w:val="22"/>
          <w:u w:val="single"/>
        </w:rPr>
        <w:t>.) 0381 – místní správa</w:t>
      </w:r>
      <w:r>
        <w:rPr>
          <w:rFonts w:ascii="Arial" w:hAnsi="Arial" w:cs="Arial"/>
          <w:color w:val="000000"/>
          <w:sz w:val="22"/>
          <w:szCs w:val="22"/>
        </w:rPr>
        <w:t xml:space="preserve"> - n</w:t>
      </w:r>
      <w:r w:rsidRPr="006A5981">
        <w:rPr>
          <w:rFonts w:ascii="Arial" w:hAnsi="Arial" w:cs="Arial"/>
          <w:color w:val="000000"/>
          <w:sz w:val="22"/>
          <w:szCs w:val="22"/>
        </w:rPr>
        <w:t>ejvyšší podíl výdajů tvoří platy zaměstnanců úřadu, odvody na sociální a zdravotní pojištění, náhrady mezd v době nemoci, vzdělávání zaměstnanců, cestovné. V</w:t>
      </w:r>
      <w:r w:rsidR="00A85978">
        <w:rPr>
          <w:rFonts w:ascii="Arial" w:hAnsi="Arial" w:cs="Arial"/>
          <w:color w:val="000000"/>
          <w:sz w:val="22"/>
          <w:szCs w:val="22"/>
        </w:rPr>
        <w:t> srpnu 2025 došlo k přijetí dotace na platy sociálních pracovníků a rozpoče</w:t>
      </w:r>
      <w:r w:rsidR="00020ADC">
        <w:rPr>
          <w:rFonts w:ascii="Arial" w:hAnsi="Arial" w:cs="Arial"/>
          <w:color w:val="000000"/>
          <w:sz w:val="22"/>
          <w:szCs w:val="22"/>
        </w:rPr>
        <w:t>t</w:t>
      </w:r>
      <w:r w:rsidR="00A85978">
        <w:rPr>
          <w:rFonts w:ascii="Arial" w:hAnsi="Arial" w:cs="Arial"/>
          <w:color w:val="000000"/>
          <w:sz w:val="22"/>
          <w:szCs w:val="22"/>
        </w:rPr>
        <w:t xml:space="preserve"> byl upraven podle skutečnosti. </w:t>
      </w:r>
      <w:r w:rsidRPr="006A5981">
        <w:rPr>
          <w:rFonts w:ascii="Arial" w:hAnsi="Arial" w:cs="Arial"/>
          <w:color w:val="000000"/>
          <w:sz w:val="22"/>
          <w:szCs w:val="22"/>
        </w:rPr>
        <w:t>Čerpání podle upraveného rozpočtu za sledované období činí 9</w:t>
      </w:r>
      <w:r w:rsidR="00020ADC">
        <w:rPr>
          <w:rFonts w:ascii="Arial" w:hAnsi="Arial" w:cs="Arial"/>
          <w:color w:val="000000"/>
          <w:sz w:val="22"/>
          <w:szCs w:val="22"/>
        </w:rPr>
        <w:t>5</w:t>
      </w:r>
      <w:r w:rsidRPr="006A5981">
        <w:rPr>
          <w:rFonts w:ascii="Arial" w:hAnsi="Arial" w:cs="Arial"/>
          <w:color w:val="000000"/>
          <w:sz w:val="22"/>
          <w:szCs w:val="22"/>
        </w:rPr>
        <w:t>,</w:t>
      </w:r>
      <w:r w:rsidR="00020ADC">
        <w:rPr>
          <w:rFonts w:ascii="Arial" w:hAnsi="Arial" w:cs="Arial"/>
          <w:color w:val="000000"/>
          <w:sz w:val="22"/>
          <w:szCs w:val="22"/>
        </w:rPr>
        <w:t>39</w:t>
      </w:r>
      <w:r w:rsidRPr="006A5981">
        <w:rPr>
          <w:rFonts w:ascii="Arial" w:hAnsi="Arial" w:cs="Arial"/>
          <w:color w:val="000000"/>
          <w:sz w:val="22"/>
          <w:szCs w:val="22"/>
        </w:rPr>
        <w:t xml:space="preserve"> %.</w:t>
      </w:r>
    </w:p>
    <w:p w:rsidR="006A5981" w:rsidRPr="006A5981" w:rsidRDefault="006A5981" w:rsidP="006A5981">
      <w:pPr>
        <w:jc w:val="both"/>
        <w:rPr>
          <w:rFonts w:ascii="Arial" w:hAnsi="Arial" w:cs="Arial"/>
          <w:color w:val="000000"/>
          <w:sz w:val="22"/>
          <w:szCs w:val="22"/>
        </w:rPr>
      </w:pPr>
      <w:r w:rsidRPr="002255D7">
        <w:rPr>
          <w:rFonts w:ascii="Arial" w:hAnsi="Arial" w:cs="Arial"/>
          <w:i/>
          <w:color w:val="000000"/>
          <w:sz w:val="22"/>
          <w:szCs w:val="22"/>
          <w:u w:val="single"/>
        </w:rPr>
        <w:t>Organizace (</w:t>
      </w:r>
      <w:proofErr w:type="spellStart"/>
      <w:r w:rsidRPr="002255D7">
        <w:rPr>
          <w:rFonts w:ascii="Arial" w:hAnsi="Arial" w:cs="Arial"/>
          <w:i/>
          <w:color w:val="000000"/>
          <w:sz w:val="22"/>
          <w:szCs w:val="22"/>
          <w:u w:val="single"/>
        </w:rPr>
        <w:t>org</w:t>
      </w:r>
      <w:proofErr w:type="spellEnd"/>
      <w:r w:rsidRPr="002255D7">
        <w:rPr>
          <w:rFonts w:ascii="Arial" w:hAnsi="Arial" w:cs="Arial"/>
          <w:i/>
          <w:color w:val="000000"/>
          <w:sz w:val="22"/>
          <w:szCs w:val="22"/>
          <w:u w:val="single"/>
        </w:rPr>
        <w:t>.) 1385 – transfer OSPOD</w:t>
      </w:r>
      <w:r w:rsidR="002255D7">
        <w:rPr>
          <w:rFonts w:ascii="Arial" w:hAnsi="Arial" w:cs="Arial"/>
          <w:color w:val="000000"/>
          <w:sz w:val="22"/>
          <w:szCs w:val="22"/>
        </w:rPr>
        <w:t xml:space="preserve"> - r</w:t>
      </w:r>
      <w:r w:rsidRPr="006A5981">
        <w:rPr>
          <w:rFonts w:ascii="Arial" w:hAnsi="Arial" w:cs="Arial"/>
          <w:color w:val="000000"/>
          <w:sz w:val="22"/>
          <w:szCs w:val="22"/>
        </w:rPr>
        <w:t xml:space="preserve">ozpočet zahrnuje přijatý transfer na výkon činnosti v oblasti sociálně-právní ochrany dětí (OSPOD). Nejvyšší podíl výdajů je tvořen platy zaměstnanců, odvody na sociální a zdravotní pojištění a dále </w:t>
      </w:r>
      <w:r w:rsidRPr="006A5981">
        <w:rPr>
          <w:rFonts w:ascii="Arial" w:hAnsi="Arial" w:cs="Arial"/>
          <w:sz w:val="22"/>
          <w:szCs w:val="22"/>
        </w:rPr>
        <w:t xml:space="preserve">výdaji na povinné vzdělávání pracovníků OSPOD. </w:t>
      </w:r>
      <w:r w:rsidRPr="006A5981">
        <w:rPr>
          <w:rFonts w:ascii="Arial" w:hAnsi="Arial" w:cs="Arial"/>
          <w:color w:val="000000"/>
          <w:sz w:val="22"/>
          <w:szCs w:val="22"/>
        </w:rPr>
        <w:t xml:space="preserve">Čerpání za sledované období dosahuje </w:t>
      </w:r>
      <w:r w:rsidR="00020ADC">
        <w:rPr>
          <w:rFonts w:ascii="Arial" w:hAnsi="Arial" w:cs="Arial"/>
          <w:color w:val="000000"/>
          <w:sz w:val="22"/>
          <w:szCs w:val="22"/>
        </w:rPr>
        <w:t>100</w:t>
      </w:r>
      <w:r w:rsidRPr="006A5981">
        <w:rPr>
          <w:rFonts w:ascii="Arial" w:hAnsi="Arial" w:cs="Arial"/>
          <w:color w:val="000000"/>
          <w:sz w:val="22"/>
          <w:szCs w:val="22"/>
        </w:rPr>
        <w:t xml:space="preserve"> % upraveného rozpočtu.</w:t>
      </w:r>
    </w:p>
    <w:p w:rsidR="006A5981" w:rsidRPr="00020ADC" w:rsidRDefault="006A5981" w:rsidP="006A5981">
      <w:pPr>
        <w:jc w:val="both"/>
        <w:rPr>
          <w:rFonts w:ascii="Arial" w:hAnsi="Arial" w:cs="Arial"/>
          <w:color w:val="000000"/>
          <w:sz w:val="22"/>
          <w:szCs w:val="22"/>
          <w:u w:val="single"/>
        </w:rPr>
      </w:pPr>
      <w:r w:rsidRPr="006A5981">
        <w:rPr>
          <w:rFonts w:ascii="Arial" w:hAnsi="Arial" w:cs="Arial"/>
          <w:color w:val="000000"/>
          <w:sz w:val="22"/>
          <w:szCs w:val="22"/>
          <w:u w:val="single"/>
        </w:rPr>
        <w:t>Sociální fond</w:t>
      </w:r>
      <w:r w:rsidR="00020ADC" w:rsidRPr="00020ADC">
        <w:rPr>
          <w:rFonts w:ascii="Arial" w:hAnsi="Arial" w:cs="Arial"/>
          <w:color w:val="000000"/>
          <w:sz w:val="22"/>
          <w:szCs w:val="22"/>
        </w:rPr>
        <w:t xml:space="preserve"> </w:t>
      </w:r>
      <w:r w:rsidR="00020ADC">
        <w:rPr>
          <w:rFonts w:ascii="Arial" w:hAnsi="Arial" w:cs="Arial"/>
          <w:color w:val="000000"/>
          <w:sz w:val="22"/>
          <w:szCs w:val="22"/>
        </w:rPr>
        <w:t>- v</w:t>
      </w:r>
      <w:r w:rsidRPr="006A5981">
        <w:rPr>
          <w:rFonts w:ascii="Arial" w:hAnsi="Arial" w:cs="Arial"/>
          <w:color w:val="000000"/>
          <w:sz w:val="22"/>
          <w:szCs w:val="22"/>
        </w:rPr>
        <w:t>ýdaje účtu sociálního fondu zahrnují čerpání osobních účtů zaměstnanců na rekreace, tábory dětí, masáže, apod. (</w:t>
      </w:r>
      <w:proofErr w:type="spellStart"/>
      <w:r w:rsidRPr="006A5981">
        <w:rPr>
          <w:rFonts w:ascii="Arial" w:hAnsi="Arial" w:cs="Arial"/>
          <w:color w:val="000000"/>
          <w:sz w:val="22"/>
          <w:szCs w:val="22"/>
        </w:rPr>
        <w:t>org</w:t>
      </w:r>
      <w:proofErr w:type="spellEnd"/>
      <w:r w:rsidRPr="006A5981">
        <w:rPr>
          <w:rFonts w:ascii="Arial" w:hAnsi="Arial" w:cs="Arial"/>
          <w:color w:val="000000"/>
          <w:sz w:val="22"/>
          <w:szCs w:val="22"/>
        </w:rPr>
        <w:t>. 5381), příspěvek na stravování, kulturní a společenské setkání zaměstnanců dle schv</w:t>
      </w:r>
      <w:r w:rsidR="002255D7">
        <w:rPr>
          <w:rFonts w:ascii="Arial" w:hAnsi="Arial" w:cs="Arial"/>
          <w:color w:val="000000"/>
          <w:sz w:val="22"/>
          <w:szCs w:val="22"/>
        </w:rPr>
        <w:t xml:space="preserve">álené kolektivní smlouvy apod. </w:t>
      </w:r>
      <w:r w:rsidRPr="006A5981">
        <w:rPr>
          <w:rFonts w:ascii="Arial" w:hAnsi="Arial" w:cs="Arial"/>
          <w:color w:val="000000"/>
          <w:sz w:val="22"/>
          <w:szCs w:val="22"/>
        </w:rPr>
        <w:t xml:space="preserve">Čerpání za sledované období dosahuje </w:t>
      </w:r>
      <w:r w:rsidR="00020ADC">
        <w:rPr>
          <w:rFonts w:ascii="Arial" w:hAnsi="Arial" w:cs="Arial"/>
          <w:color w:val="000000"/>
          <w:sz w:val="22"/>
          <w:szCs w:val="22"/>
        </w:rPr>
        <w:t>7</w:t>
      </w:r>
      <w:r w:rsidRPr="006A5981">
        <w:rPr>
          <w:rFonts w:ascii="Arial" w:hAnsi="Arial" w:cs="Arial"/>
          <w:color w:val="000000"/>
          <w:sz w:val="22"/>
          <w:szCs w:val="22"/>
        </w:rPr>
        <w:t>8,</w:t>
      </w:r>
      <w:r w:rsidR="00020ADC">
        <w:rPr>
          <w:rFonts w:ascii="Arial" w:hAnsi="Arial" w:cs="Arial"/>
          <w:color w:val="000000"/>
          <w:sz w:val="22"/>
          <w:szCs w:val="22"/>
        </w:rPr>
        <w:t>79</w:t>
      </w:r>
      <w:r w:rsidRPr="006A5981">
        <w:rPr>
          <w:rFonts w:ascii="Arial" w:hAnsi="Arial" w:cs="Arial"/>
          <w:color w:val="000000"/>
          <w:sz w:val="22"/>
          <w:szCs w:val="22"/>
        </w:rPr>
        <w:t xml:space="preserve"> %.</w:t>
      </w:r>
    </w:p>
    <w:p w:rsidR="006A5981" w:rsidRPr="006A5981" w:rsidRDefault="006A5981" w:rsidP="006A5981">
      <w:pPr>
        <w:jc w:val="both"/>
        <w:rPr>
          <w:rFonts w:ascii="Arial" w:hAnsi="Arial" w:cs="Arial"/>
          <w:sz w:val="22"/>
          <w:szCs w:val="22"/>
        </w:rPr>
      </w:pPr>
      <w:r w:rsidRPr="006A5981">
        <w:rPr>
          <w:rFonts w:ascii="Arial" w:hAnsi="Arial" w:cs="Arial"/>
          <w:color w:val="000000"/>
          <w:sz w:val="22"/>
          <w:szCs w:val="22"/>
        </w:rPr>
        <w:t xml:space="preserve">Čerpání za </w:t>
      </w:r>
      <w:r w:rsidR="00020ADC">
        <w:rPr>
          <w:rFonts w:ascii="Arial" w:hAnsi="Arial" w:cs="Arial"/>
          <w:color w:val="000000"/>
          <w:sz w:val="22"/>
          <w:szCs w:val="22"/>
        </w:rPr>
        <w:t>ODPA</w:t>
      </w:r>
      <w:r w:rsidRPr="006A5981">
        <w:rPr>
          <w:rFonts w:ascii="Arial" w:hAnsi="Arial" w:cs="Arial"/>
          <w:color w:val="000000"/>
          <w:sz w:val="22"/>
          <w:szCs w:val="22"/>
        </w:rPr>
        <w:t xml:space="preserve"> 6171 ve sledovaném období činí 9</w:t>
      </w:r>
      <w:r w:rsidR="00020ADC">
        <w:rPr>
          <w:rFonts w:ascii="Arial" w:hAnsi="Arial" w:cs="Arial"/>
          <w:color w:val="000000"/>
          <w:sz w:val="22"/>
          <w:szCs w:val="22"/>
        </w:rPr>
        <w:t>93,62</w:t>
      </w:r>
      <w:r w:rsidRPr="006A5981">
        <w:rPr>
          <w:rFonts w:ascii="Arial" w:hAnsi="Arial" w:cs="Arial"/>
          <w:color w:val="000000"/>
          <w:sz w:val="22"/>
          <w:szCs w:val="22"/>
        </w:rPr>
        <w:t xml:space="preserve"> % upraveného rozpočtu.</w:t>
      </w:r>
    </w:p>
    <w:p w:rsidR="006A5981" w:rsidRPr="002255D7" w:rsidRDefault="006A5981" w:rsidP="006A5981">
      <w:pPr>
        <w:jc w:val="both"/>
        <w:rPr>
          <w:rFonts w:ascii="Arial" w:hAnsi="Arial" w:cs="Arial"/>
          <w:i/>
          <w:color w:val="000000"/>
          <w:sz w:val="22"/>
          <w:szCs w:val="22"/>
          <w:u w:val="single"/>
        </w:rPr>
      </w:pPr>
      <w:r w:rsidRPr="002255D7">
        <w:rPr>
          <w:rFonts w:ascii="Arial" w:hAnsi="Arial" w:cs="Arial"/>
          <w:i/>
          <w:sz w:val="22"/>
          <w:szCs w:val="22"/>
          <w:u w:val="single"/>
        </w:rPr>
        <w:t>O</w:t>
      </w:r>
      <w:r w:rsidR="00A62BE4">
        <w:rPr>
          <w:rFonts w:ascii="Arial" w:hAnsi="Arial" w:cs="Arial"/>
          <w:i/>
          <w:sz w:val="22"/>
          <w:szCs w:val="22"/>
          <w:u w:val="single"/>
        </w:rPr>
        <w:t>DPA</w:t>
      </w:r>
      <w:r w:rsidRPr="002255D7">
        <w:rPr>
          <w:rFonts w:ascii="Arial" w:hAnsi="Arial" w:cs="Arial"/>
          <w:i/>
          <w:sz w:val="22"/>
          <w:szCs w:val="22"/>
          <w:u w:val="single"/>
        </w:rPr>
        <w:t xml:space="preserve"> 6330 </w:t>
      </w:r>
      <w:r w:rsidR="00A62BE4">
        <w:rPr>
          <w:rFonts w:ascii="Arial" w:hAnsi="Arial" w:cs="Arial"/>
          <w:i/>
          <w:sz w:val="22"/>
          <w:szCs w:val="22"/>
          <w:u w:val="single"/>
        </w:rPr>
        <w:t xml:space="preserve">- </w:t>
      </w:r>
      <w:r w:rsidRPr="002255D7">
        <w:rPr>
          <w:rFonts w:ascii="Arial" w:hAnsi="Arial" w:cs="Arial"/>
          <w:i/>
          <w:color w:val="000000"/>
          <w:sz w:val="22"/>
          <w:szCs w:val="22"/>
          <w:u w:val="single"/>
        </w:rPr>
        <w:t>Základní příděl FKSP a SF</w:t>
      </w:r>
    </w:p>
    <w:p w:rsidR="006A5981" w:rsidRPr="002255D7" w:rsidRDefault="006A5981" w:rsidP="006A5981">
      <w:pPr>
        <w:jc w:val="both"/>
        <w:rPr>
          <w:rFonts w:ascii="Arial" w:hAnsi="Arial" w:cs="Arial"/>
          <w:sz w:val="22"/>
          <w:szCs w:val="22"/>
        </w:rPr>
      </w:pPr>
      <w:r w:rsidRPr="006A5981">
        <w:rPr>
          <w:rFonts w:ascii="Arial" w:hAnsi="Arial" w:cs="Arial"/>
          <w:sz w:val="22"/>
          <w:szCs w:val="22"/>
        </w:rPr>
        <w:t>Příděl do sociálního fondu byl určen pro rok 202</w:t>
      </w:r>
      <w:r w:rsidR="00020ADC">
        <w:rPr>
          <w:rFonts w:ascii="Arial" w:hAnsi="Arial" w:cs="Arial"/>
          <w:sz w:val="22"/>
          <w:szCs w:val="22"/>
        </w:rPr>
        <w:t>5</w:t>
      </w:r>
      <w:r w:rsidRPr="006A5981">
        <w:rPr>
          <w:rFonts w:ascii="Arial" w:hAnsi="Arial" w:cs="Arial"/>
          <w:sz w:val="22"/>
          <w:szCs w:val="22"/>
        </w:rPr>
        <w:t xml:space="preserve"> v částce </w:t>
      </w:r>
      <w:r w:rsidR="00020ADC">
        <w:rPr>
          <w:rFonts w:ascii="Arial" w:hAnsi="Arial" w:cs="Arial"/>
          <w:sz w:val="22"/>
          <w:szCs w:val="22"/>
        </w:rPr>
        <w:t>7.8</w:t>
      </w:r>
      <w:r w:rsidRPr="006A5981">
        <w:rPr>
          <w:rFonts w:ascii="Arial" w:hAnsi="Arial" w:cs="Arial"/>
          <w:sz w:val="22"/>
          <w:szCs w:val="22"/>
        </w:rPr>
        <w:t>00</w:t>
      </w:r>
      <w:r w:rsidR="00A62BE4">
        <w:rPr>
          <w:rFonts w:ascii="Arial" w:hAnsi="Arial" w:cs="Arial"/>
          <w:sz w:val="22"/>
          <w:szCs w:val="22"/>
        </w:rPr>
        <w:t>.</w:t>
      </w:r>
      <w:r w:rsidRPr="006A5981">
        <w:rPr>
          <w:rFonts w:ascii="Arial" w:hAnsi="Arial" w:cs="Arial"/>
          <w:sz w:val="22"/>
          <w:szCs w:val="22"/>
        </w:rPr>
        <w:t>000 Kč.</w:t>
      </w:r>
      <w:r w:rsidR="002255D7">
        <w:rPr>
          <w:rFonts w:ascii="Arial" w:hAnsi="Arial" w:cs="Arial"/>
          <w:sz w:val="22"/>
          <w:szCs w:val="22"/>
        </w:rPr>
        <w:t xml:space="preserve"> </w:t>
      </w:r>
      <w:r w:rsidRPr="006A5981">
        <w:rPr>
          <w:rFonts w:ascii="Arial" w:hAnsi="Arial" w:cs="Arial"/>
          <w:color w:val="000000"/>
          <w:sz w:val="22"/>
          <w:szCs w:val="22"/>
        </w:rPr>
        <w:t>Čerpání za sledované období dosahuje 100 % schváleného rozpočtu.</w:t>
      </w:r>
    </w:p>
    <w:p w:rsidR="00002BA5" w:rsidRDefault="00002BA5" w:rsidP="00002BA5">
      <w:pPr>
        <w:jc w:val="both"/>
        <w:rPr>
          <w:color w:val="000000"/>
          <w:sz w:val="24"/>
          <w:szCs w:val="24"/>
        </w:rPr>
      </w:pPr>
    </w:p>
    <w:p w:rsidR="00EF6027" w:rsidRPr="007F7340" w:rsidRDefault="00EF6027" w:rsidP="00002BA5">
      <w:pPr>
        <w:jc w:val="both"/>
        <w:rPr>
          <w:color w:val="000000"/>
          <w:sz w:val="24"/>
          <w:szCs w:val="24"/>
        </w:rPr>
      </w:pPr>
    </w:p>
    <w:p w:rsidR="00002BA5" w:rsidRPr="00D311A3" w:rsidRDefault="00002BA5" w:rsidP="00002BA5">
      <w:pPr>
        <w:widowControl w:val="0"/>
        <w:numPr>
          <w:ilvl w:val="12"/>
          <w:numId w:val="0"/>
        </w:numPr>
        <w:jc w:val="both"/>
        <w:rPr>
          <w:rFonts w:ascii="Arial" w:hAnsi="Arial" w:cs="Arial"/>
          <w:b/>
          <w:bCs/>
          <w:sz w:val="24"/>
          <w:szCs w:val="24"/>
          <w:u w:val="single"/>
        </w:rPr>
      </w:pPr>
      <w:r w:rsidRPr="00D311A3">
        <w:rPr>
          <w:rFonts w:ascii="Arial" w:hAnsi="Arial" w:cs="Arial"/>
          <w:b/>
          <w:bCs/>
          <w:sz w:val="24"/>
          <w:szCs w:val="24"/>
          <w:u w:val="single"/>
        </w:rPr>
        <w:t>ORJ 5XX  Odbor sociálních věcí</w:t>
      </w:r>
    </w:p>
    <w:p w:rsidR="00002BA5" w:rsidRPr="003D677E" w:rsidRDefault="00002BA5" w:rsidP="00002BA5">
      <w:pPr>
        <w:widowControl w:val="0"/>
        <w:numPr>
          <w:ilvl w:val="12"/>
          <w:numId w:val="0"/>
        </w:numPr>
        <w:jc w:val="both"/>
        <w:rPr>
          <w:rFonts w:ascii="Arial" w:hAnsi="Arial" w:cs="Arial"/>
          <w:b/>
          <w:bCs/>
          <w:i/>
          <w:sz w:val="22"/>
          <w:szCs w:val="22"/>
        </w:rPr>
      </w:pPr>
      <w:r w:rsidRPr="003D677E">
        <w:rPr>
          <w:rFonts w:ascii="Arial" w:hAnsi="Arial" w:cs="Arial"/>
          <w:b/>
          <w:bCs/>
          <w:i/>
          <w:sz w:val="22"/>
          <w:szCs w:val="22"/>
        </w:rPr>
        <w:t>528 - Sociální věci</w:t>
      </w:r>
    </w:p>
    <w:p w:rsidR="00B418E0" w:rsidRPr="00B418E0" w:rsidRDefault="00B418E0" w:rsidP="00B418E0">
      <w:pPr>
        <w:jc w:val="both"/>
        <w:rPr>
          <w:rFonts w:ascii="Arial" w:hAnsi="Arial" w:cs="Arial"/>
          <w:sz w:val="22"/>
          <w:szCs w:val="22"/>
        </w:rPr>
      </w:pPr>
      <w:r>
        <w:rPr>
          <w:rFonts w:ascii="Arial" w:hAnsi="Arial" w:cs="Arial"/>
          <w:i/>
          <w:sz w:val="22"/>
          <w:szCs w:val="22"/>
          <w:u w:val="single"/>
        </w:rPr>
        <w:t xml:space="preserve">ODPA 3613 - </w:t>
      </w:r>
      <w:r w:rsidR="00002BA5" w:rsidRPr="00D311A3">
        <w:rPr>
          <w:rFonts w:ascii="Arial" w:hAnsi="Arial" w:cs="Arial"/>
          <w:i/>
          <w:sz w:val="22"/>
          <w:szCs w:val="22"/>
          <w:u w:val="single"/>
        </w:rPr>
        <w:t>Nebytové hospodářství:</w:t>
      </w:r>
      <w:r w:rsidR="00002BA5" w:rsidRPr="00D311A3">
        <w:rPr>
          <w:rFonts w:ascii="Arial" w:hAnsi="Arial" w:cs="Arial"/>
          <w:sz w:val="22"/>
          <w:szCs w:val="22"/>
        </w:rPr>
        <w:t xml:space="preserve"> </w:t>
      </w:r>
      <w:r w:rsidRPr="00B418E0">
        <w:rPr>
          <w:rFonts w:ascii="Arial" w:hAnsi="Arial" w:cs="Arial"/>
          <w:sz w:val="22"/>
          <w:szCs w:val="22"/>
        </w:rPr>
        <w:t xml:space="preserve"> </w:t>
      </w:r>
    </w:p>
    <w:p w:rsidR="00B418E0" w:rsidRPr="00B418E0" w:rsidRDefault="00B418E0" w:rsidP="00B418E0">
      <w:pPr>
        <w:jc w:val="both"/>
        <w:rPr>
          <w:rFonts w:ascii="Arial" w:hAnsi="Arial" w:cs="Arial"/>
          <w:sz w:val="22"/>
          <w:szCs w:val="22"/>
        </w:rPr>
      </w:pPr>
      <w:r w:rsidRPr="00B418E0">
        <w:rPr>
          <w:rFonts w:ascii="Arial" w:hAnsi="Arial" w:cs="Arial"/>
          <w:sz w:val="22"/>
          <w:szCs w:val="22"/>
        </w:rPr>
        <w:lastRenderedPageBreak/>
        <w:t>Rozpočtované výdaje na provoz nebytových prostor na ul. Sokolovská 9 nebylo potřeba čerpat.</w:t>
      </w:r>
    </w:p>
    <w:p w:rsidR="00B418E0" w:rsidRPr="00B418E0" w:rsidRDefault="00B418E0" w:rsidP="00B418E0">
      <w:pPr>
        <w:jc w:val="both"/>
        <w:rPr>
          <w:rFonts w:ascii="Arial" w:hAnsi="Arial" w:cs="Arial"/>
          <w:i/>
          <w:sz w:val="22"/>
          <w:szCs w:val="22"/>
          <w:u w:val="single"/>
        </w:rPr>
      </w:pPr>
      <w:r w:rsidRPr="00B418E0">
        <w:rPr>
          <w:rFonts w:ascii="Arial" w:hAnsi="Arial" w:cs="Arial"/>
          <w:i/>
          <w:sz w:val="22"/>
          <w:szCs w:val="22"/>
          <w:u w:val="single"/>
        </w:rPr>
        <w:t>ODPA 3632 - Pohřebnictví</w:t>
      </w:r>
    </w:p>
    <w:p w:rsidR="00B418E0" w:rsidRPr="00B418E0" w:rsidRDefault="00B418E0" w:rsidP="00B418E0">
      <w:pPr>
        <w:jc w:val="both"/>
        <w:rPr>
          <w:rFonts w:ascii="Arial" w:hAnsi="Arial" w:cs="Arial"/>
          <w:sz w:val="22"/>
          <w:szCs w:val="22"/>
        </w:rPr>
      </w:pPr>
      <w:r w:rsidRPr="00B418E0">
        <w:rPr>
          <w:rFonts w:ascii="Arial" w:hAnsi="Arial" w:cs="Arial"/>
          <w:sz w:val="22"/>
          <w:szCs w:val="22"/>
        </w:rPr>
        <w:t>K </w:t>
      </w:r>
      <w:proofErr w:type="gramStart"/>
      <w:r w:rsidRPr="00B418E0">
        <w:rPr>
          <w:rFonts w:ascii="Arial" w:hAnsi="Arial" w:cs="Arial"/>
          <w:sz w:val="22"/>
          <w:szCs w:val="22"/>
        </w:rPr>
        <w:t>31.12.2025</w:t>
      </w:r>
      <w:proofErr w:type="gramEnd"/>
      <w:r w:rsidRPr="00B418E0">
        <w:rPr>
          <w:rFonts w:ascii="Arial" w:hAnsi="Arial" w:cs="Arial"/>
          <w:sz w:val="22"/>
          <w:szCs w:val="22"/>
        </w:rPr>
        <w:t xml:space="preserve"> vypravilo město Nový Jičín 12 „sociálních“ pohřbů (zákonem daná povinnost města zajistit pohřbení osob zemřelých na území města, o něž se nepostaraly osoby blízké), částečně byly výdaje kompenzovány nabytím majetku nepatrné hodnoty či dodatečnou úhradou vynaložených nákladů.</w:t>
      </w:r>
    </w:p>
    <w:p w:rsidR="00B418E0" w:rsidRPr="00B418E0" w:rsidRDefault="00B418E0" w:rsidP="00B418E0">
      <w:pPr>
        <w:jc w:val="both"/>
        <w:rPr>
          <w:rFonts w:ascii="Arial" w:hAnsi="Arial" w:cs="Arial"/>
          <w:i/>
          <w:sz w:val="22"/>
          <w:szCs w:val="22"/>
          <w:u w:val="single"/>
        </w:rPr>
      </w:pPr>
      <w:r w:rsidRPr="00B418E0">
        <w:rPr>
          <w:rFonts w:ascii="Arial" w:hAnsi="Arial" w:cs="Arial"/>
          <w:i/>
          <w:sz w:val="22"/>
          <w:szCs w:val="22"/>
          <w:u w:val="single"/>
        </w:rPr>
        <w:t xml:space="preserve">ODPA 4329 - Ostatní sociální péče a pomoc dětem a mládeži </w:t>
      </w:r>
    </w:p>
    <w:p w:rsidR="00B418E0" w:rsidRPr="00B418E0" w:rsidRDefault="00B418E0" w:rsidP="00B418E0">
      <w:pPr>
        <w:ind w:left="708"/>
        <w:jc w:val="both"/>
        <w:rPr>
          <w:rFonts w:ascii="Arial" w:hAnsi="Arial" w:cs="Arial"/>
          <w:i/>
          <w:sz w:val="22"/>
          <w:szCs w:val="22"/>
        </w:rPr>
      </w:pPr>
      <w:r w:rsidRPr="00B418E0">
        <w:rPr>
          <w:rFonts w:ascii="Arial" w:hAnsi="Arial" w:cs="Arial"/>
          <w:i/>
          <w:sz w:val="22"/>
          <w:szCs w:val="22"/>
        </w:rPr>
        <w:t xml:space="preserve">Tábor pro děti: </w:t>
      </w:r>
    </w:p>
    <w:p w:rsidR="00B418E0" w:rsidRPr="00B418E0" w:rsidRDefault="00B418E0" w:rsidP="00B418E0">
      <w:pPr>
        <w:jc w:val="both"/>
        <w:rPr>
          <w:rFonts w:ascii="Arial" w:hAnsi="Arial" w:cs="Arial"/>
          <w:sz w:val="22"/>
          <w:szCs w:val="22"/>
        </w:rPr>
      </w:pPr>
      <w:r w:rsidRPr="00B418E0">
        <w:rPr>
          <w:rFonts w:ascii="Arial" w:hAnsi="Arial" w:cs="Arial"/>
          <w:sz w:val="22"/>
          <w:szCs w:val="22"/>
        </w:rPr>
        <w:t xml:space="preserve">Výdaje na výchovně-terapeutický pobyt pro 25 dětí s omezenými příležitostmi </w:t>
      </w:r>
      <w:r>
        <w:rPr>
          <w:rFonts w:ascii="Arial" w:hAnsi="Arial" w:cs="Arial"/>
          <w:sz w:val="22"/>
          <w:szCs w:val="22"/>
        </w:rPr>
        <w:t>ve věku 7-15 let, vytipovaných</w:t>
      </w:r>
      <w:r w:rsidRPr="00B418E0">
        <w:rPr>
          <w:rFonts w:ascii="Arial" w:hAnsi="Arial" w:cs="Arial"/>
          <w:sz w:val="22"/>
          <w:szCs w:val="22"/>
        </w:rPr>
        <w:t xml:space="preserve"> </w:t>
      </w:r>
      <w:r>
        <w:rPr>
          <w:rFonts w:ascii="Arial" w:hAnsi="Arial" w:cs="Arial"/>
          <w:sz w:val="22"/>
          <w:szCs w:val="22"/>
        </w:rPr>
        <w:t>oddělením sociálně-právní ochrany dětí (</w:t>
      </w:r>
      <w:r w:rsidRPr="00B418E0">
        <w:rPr>
          <w:rFonts w:ascii="Arial" w:hAnsi="Arial" w:cs="Arial"/>
          <w:sz w:val="22"/>
          <w:szCs w:val="22"/>
        </w:rPr>
        <w:t>OSPOD</w:t>
      </w:r>
      <w:r>
        <w:rPr>
          <w:rFonts w:ascii="Arial" w:hAnsi="Arial" w:cs="Arial"/>
          <w:sz w:val="22"/>
          <w:szCs w:val="22"/>
        </w:rPr>
        <w:t>)</w:t>
      </w:r>
      <w:r w:rsidRPr="00B418E0">
        <w:rPr>
          <w:rFonts w:ascii="Arial" w:hAnsi="Arial" w:cs="Arial"/>
          <w:sz w:val="22"/>
          <w:szCs w:val="22"/>
        </w:rPr>
        <w:t>, byly čerpány ve druhém pololetí 2025. Tábor se uskutečnil v termínu 10.-</w:t>
      </w:r>
      <w:proofErr w:type="gramStart"/>
      <w:r w:rsidRPr="00B418E0">
        <w:rPr>
          <w:rFonts w:ascii="Arial" w:hAnsi="Arial" w:cs="Arial"/>
          <w:sz w:val="22"/>
          <w:szCs w:val="22"/>
        </w:rPr>
        <w:t>19.08.2025</w:t>
      </w:r>
      <w:proofErr w:type="gramEnd"/>
      <w:r w:rsidRPr="00B418E0">
        <w:rPr>
          <w:rFonts w:ascii="Arial" w:hAnsi="Arial" w:cs="Arial"/>
          <w:sz w:val="22"/>
          <w:szCs w:val="22"/>
        </w:rPr>
        <w:t xml:space="preserve">. Realizací byla pověřena organizace </w:t>
      </w:r>
      <w:r w:rsidRPr="00B418E0">
        <w:rPr>
          <w:rFonts w:ascii="Arial" w:hAnsi="Arial" w:cs="Arial"/>
          <w:bCs/>
          <w:sz w:val="22"/>
          <w:szCs w:val="22"/>
        </w:rPr>
        <w:t>Centrum sociálních služeb Ostrava, o. p. s.</w:t>
      </w:r>
      <w:r w:rsidRPr="00B418E0">
        <w:rPr>
          <w:rFonts w:ascii="Arial" w:hAnsi="Arial" w:cs="Arial"/>
          <w:sz w:val="22"/>
          <w:szCs w:val="22"/>
        </w:rPr>
        <w:t xml:space="preserve">, příspěvek rodičů činil 1000 Kč za 1 dítě. Výdaje na pobyt byly částečně hrazeny z účelově určeného finančního daru firmy </w:t>
      </w:r>
      <w:proofErr w:type="spellStart"/>
      <w:r w:rsidRPr="00B418E0">
        <w:rPr>
          <w:rFonts w:ascii="Arial" w:hAnsi="Arial" w:cs="Arial"/>
          <w:sz w:val="22"/>
          <w:szCs w:val="22"/>
        </w:rPr>
        <w:t>Veolia</w:t>
      </w:r>
      <w:proofErr w:type="spellEnd"/>
      <w:r w:rsidRPr="00B418E0">
        <w:rPr>
          <w:rFonts w:ascii="Arial" w:hAnsi="Arial" w:cs="Arial"/>
          <w:sz w:val="22"/>
          <w:szCs w:val="22"/>
        </w:rPr>
        <w:t xml:space="preserve"> Energie ČR a. s. (50 tis. Kč).</w:t>
      </w:r>
    </w:p>
    <w:p w:rsidR="00B418E0" w:rsidRPr="00B418E0" w:rsidRDefault="00B418E0" w:rsidP="00B418E0">
      <w:pPr>
        <w:ind w:left="708"/>
        <w:jc w:val="both"/>
        <w:rPr>
          <w:rFonts w:ascii="Arial" w:hAnsi="Arial" w:cs="Arial"/>
          <w:i/>
          <w:sz w:val="22"/>
          <w:szCs w:val="22"/>
        </w:rPr>
      </w:pPr>
      <w:r w:rsidRPr="00B418E0">
        <w:rPr>
          <w:rFonts w:ascii="Arial" w:hAnsi="Arial" w:cs="Arial"/>
          <w:i/>
          <w:sz w:val="22"/>
          <w:szCs w:val="22"/>
        </w:rPr>
        <w:t>Výkon sociálně-právní ochrany dětí:</w:t>
      </w:r>
    </w:p>
    <w:p w:rsidR="00B418E0" w:rsidRPr="00B418E0" w:rsidRDefault="00B418E0" w:rsidP="00B418E0">
      <w:pPr>
        <w:jc w:val="both"/>
        <w:rPr>
          <w:rFonts w:ascii="Arial" w:hAnsi="Arial" w:cs="Arial"/>
          <w:sz w:val="22"/>
          <w:szCs w:val="22"/>
        </w:rPr>
      </w:pPr>
      <w:r w:rsidRPr="00B418E0">
        <w:rPr>
          <w:rFonts w:ascii="Arial" w:hAnsi="Arial" w:cs="Arial"/>
          <w:sz w:val="22"/>
          <w:szCs w:val="22"/>
        </w:rPr>
        <w:t>Zahrnuje drobné výdaje na nákup dárků pro děti v ústavní péči v rámci návštěv sociálních pracovnic OSPOD, které jsou kryty státním příspěvkem na výkon sociálně právní ochrany dětí.</w:t>
      </w:r>
    </w:p>
    <w:p w:rsidR="00B418E0" w:rsidRPr="00B418E0" w:rsidRDefault="00B418E0" w:rsidP="00B418E0">
      <w:pPr>
        <w:jc w:val="both"/>
        <w:rPr>
          <w:rFonts w:ascii="Arial" w:hAnsi="Arial" w:cs="Arial"/>
          <w:i/>
          <w:sz w:val="22"/>
          <w:szCs w:val="22"/>
          <w:u w:val="single"/>
        </w:rPr>
      </w:pPr>
      <w:r w:rsidRPr="00B418E0">
        <w:rPr>
          <w:rFonts w:ascii="Arial" w:hAnsi="Arial" w:cs="Arial"/>
          <w:i/>
          <w:sz w:val="22"/>
          <w:szCs w:val="22"/>
          <w:u w:val="single"/>
        </w:rPr>
        <w:t>ODPA 4349 - Ostatní sociální péče a pomoc ostatním skupinám obyvatelstva</w:t>
      </w:r>
    </w:p>
    <w:p w:rsidR="00B418E0" w:rsidRPr="00B418E0" w:rsidRDefault="00B418E0" w:rsidP="00B418E0">
      <w:pPr>
        <w:jc w:val="both"/>
        <w:rPr>
          <w:rFonts w:ascii="Arial" w:hAnsi="Arial" w:cs="Arial"/>
          <w:sz w:val="22"/>
          <w:szCs w:val="22"/>
        </w:rPr>
      </w:pPr>
      <w:r w:rsidRPr="00B418E0">
        <w:rPr>
          <w:rFonts w:ascii="Arial" w:hAnsi="Arial" w:cs="Arial"/>
          <w:sz w:val="22"/>
          <w:szCs w:val="22"/>
        </w:rPr>
        <w:t xml:space="preserve">Rozpočtované výdaje na komunitní plánování byly čerpány především na uspořádání 13. ročníku Dne sociálních služeb Nového Jičína na Masarykově náměstí (pronájem výstavních stanů, moderování akce, technické zabezpečení, hudební a taneční vystoupení, poplatky OSA, pohoštění) a dále na realizaci semináře se zaměřením </w:t>
      </w:r>
      <w:r>
        <w:rPr>
          <w:rFonts w:ascii="Arial" w:hAnsi="Arial" w:cs="Arial"/>
          <w:sz w:val="22"/>
          <w:szCs w:val="22"/>
        </w:rPr>
        <w:t xml:space="preserve">na </w:t>
      </w:r>
      <w:proofErr w:type="spellStart"/>
      <w:r>
        <w:rPr>
          <w:rFonts w:ascii="Arial" w:hAnsi="Arial" w:cs="Arial"/>
          <w:sz w:val="22"/>
          <w:szCs w:val="22"/>
        </w:rPr>
        <w:t>wellbeing</w:t>
      </w:r>
      <w:proofErr w:type="spellEnd"/>
      <w:r>
        <w:rPr>
          <w:rFonts w:ascii="Arial" w:hAnsi="Arial" w:cs="Arial"/>
          <w:sz w:val="22"/>
          <w:szCs w:val="22"/>
        </w:rPr>
        <w:t xml:space="preserve"> a přednášky </w:t>
      </w:r>
      <w:r w:rsidRPr="00B418E0">
        <w:rPr>
          <w:rFonts w:ascii="Arial" w:hAnsi="Arial" w:cs="Arial"/>
          <w:sz w:val="22"/>
          <w:szCs w:val="22"/>
        </w:rPr>
        <w:t>na téma Sebepoškozování a emoční nestabilita adolescentů. Další výdaje byly vynaloženy v rámci projektu Vitální senior 2025 na zajištění atraktivního zájezdu pro 46 novojičínských seniorů (ve spolupráci s EDUCA – SOŠ, s.r.o. Nový Jičín).</w:t>
      </w:r>
    </w:p>
    <w:p w:rsidR="00B418E0" w:rsidRPr="00B418E0" w:rsidRDefault="00B418E0" w:rsidP="00B418E0">
      <w:pPr>
        <w:jc w:val="both"/>
        <w:rPr>
          <w:rFonts w:ascii="Arial" w:hAnsi="Arial" w:cs="Arial"/>
          <w:i/>
          <w:sz w:val="22"/>
          <w:szCs w:val="22"/>
          <w:u w:val="single"/>
        </w:rPr>
      </w:pPr>
      <w:r w:rsidRPr="00B418E0">
        <w:rPr>
          <w:rFonts w:ascii="Arial" w:hAnsi="Arial" w:cs="Arial"/>
          <w:i/>
          <w:sz w:val="22"/>
          <w:szCs w:val="22"/>
          <w:u w:val="single"/>
        </w:rPr>
        <w:t xml:space="preserve">ODPA 4379 - Ostatní služby a činnosti v oblasti sociální prevence </w:t>
      </w:r>
    </w:p>
    <w:p w:rsidR="00B418E0" w:rsidRPr="00B418E0" w:rsidRDefault="00B418E0" w:rsidP="00B418E0">
      <w:pPr>
        <w:ind w:firstLine="708"/>
        <w:jc w:val="both"/>
        <w:rPr>
          <w:rFonts w:ascii="Arial" w:hAnsi="Arial" w:cs="Arial"/>
          <w:i/>
          <w:sz w:val="22"/>
          <w:szCs w:val="22"/>
        </w:rPr>
      </w:pPr>
      <w:r w:rsidRPr="00B418E0">
        <w:rPr>
          <w:rFonts w:ascii="Arial" w:hAnsi="Arial" w:cs="Arial"/>
          <w:i/>
          <w:sz w:val="22"/>
          <w:szCs w:val="22"/>
        </w:rPr>
        <w:t>Kluby seniorů:</w:t>
      </w:r>
    </w:p>
    <w:p w:rsidR="00B418E0" w:rsidRPr="00B418E0" w:rsidRDefault="00B418E0" w:rsidP="00B418E0">
      <w:pPr>
        <w:jc w:val="both"/>
        <w:rPr>
          <w:rFonts w:ascii="Arial" w:hAnsi="Arial" w:cs="Arial"/>
          <w:sz w:val="22"/>
          <w:szCs w:val="22"/>
        </w:rPr>
      </w:pPr>
      <w:r w:rsidRPr="00B418E0">
        <w:rPr>
          <w:rFonts w:ascii="Arial" w:hAnsi="Arial" w:cs="Arial"/>
          <w:sz w:val="22"/>
          <w:szCs w:val="22"/>
        </w:rPr>
        <w:t xml:space="preserve">Finanční prostředky na činnost 3 klubů seniorů v Novém Jičíně, Loučce a ve Straníku byly čerpány rovnoměrně dle rozpočtu v průběhu celého roku (osobní náklady, nákup materiálu a DHM, služby – revize, opravy a údržbové práce, společenská či vzdělávací setkání, turnaje v kuželkách, společná tvoření, dále pravidelné zálohy </w:t>
      </w:r>
      <w:r>
        <w:rPr>
          <w:rFonts w:ascii="Arial" w:hAnsi="Arial" w:cs="Arial"/>
          <w:sz w:val="22"/>
          <w:szCs w:val="22"/>
        </w:rPr>
        <w:t>na odběr plynu,</w:t>
      </w:r>
      <w:r w:rsidRPr="00B418E0">
        <w:rPr>
          <w:rFonts w:ascii="Arial" w:hAnsi="Arial" w:cs="Arial"/>
          <w:sz w:val="22"/>
          <w:szCs w:val="22"/>
        </w:rPr>
        <w:t xml:space="preserve"> vody a elektrické energie, telefonní, televizní, rozhlasové a jiné drobné poplatky). Do klubu ve Straníku musela být zakoupena nová lednice s mrazničkou, a také myčka nádobí, původní byly navrženy k vyřazení likvidací z důvodu nefunkčnosti. Kromě tradiční klubové činnosti bylo napříč kluby realizováno několik autobusových zájezdů</w:t>
      </w:r>
      <w:r>
        <w:rPr>
          <w:rFonts w:ascii="Arial" w:hAnsi="Arial" w:cs="Arial"/>
        </w:rPr>
        <w:t xml:space="preserve"> </w:t>
      </w:r>
      <w:r w:rsidRPr="00B418E0">
        <w:rPr>
          <w:rFonts w:ascii="Arial" w:hAnsi="Arial" w:cs="Arial"/>
          <w:sz w:val="22"/>
          <w:szCs w:val="22"/>
        </w:rPr>
        <w:t>za poznáním. K </w:t>
      </w:r>
      <w:proofErr w:type="gramStart"/>
      <w:r w:rsidRPr="00B418E0">
        <w:rPr>
          <w:rFonts w:ascii="Arial" w:hAnsi="Arial" w:cs="Arial"/>
          <w:sz w:val="22"/>
          <w:szCs w:val="22"/>
        </w:rPr>
        <w:t>31.12.2025</w:t>
      </w:r>
      <w:proofErr w:type="gramEnd"/>
      <w:r w:rsidRPr="00B418E0">
        <w:rPr>
          <w:rFonts w:ascii="Arial" w:hAnsi="Arial" w:cs="Arial"/>
          <w:sz w:val="22"/>
          <w:szCs w:val="22"/>
        </w:rPr>
        <w:t xml:space="preserve"> ukončil činnost Klub seniorů Loučka.</w:t>
      </w:r>
    </w:p>
    <w:p w:rsidR="00B418E0" w:rsidRPr="00B418E0" w:rsidRDefault="00B418E0" w:rsidP="00B418E0">
      <w:pPr>
        <w:jc w:val="both"/>
        <w:rPr>
          <w:rFonts w:ascii="Arial" w:hAnsi="Arial" w:cs="Arial"/>
          <w:sz w:val="22"/>
          <w:szCs w:val="22"/>
          <w:u w:val="single"/>
        </w:rPr>
      </w:pPr>
      <w:r w:rsidRPr="00B418E0">
        <w:rPr>
          <w:rFonts w:ascii="Arial" w:hAnsi="Arial" w:cs="Arial"/>
          <w:sz w:val="22"/>
          <w:szCs w:val="22"/>
          <w:u w:val="single"/>
        </w:rPr>
        <w:t>ODPA 4399 - Ostatní záležitosti sociálních věcí a politiky zaměstnanosti</w:t>
      </w:r>
    </w:p>
    <w:p w:rsidR="00B418E0" w:rsidRPr="00B418E0" w:rsidRDefault="00B418E0" w:rsidP="00B418E0">
      <w:pPr>
        <w:ind w:firstLine="708"/>
        <w:jc w:val="both"/>
        <w:rPr>
          <w:rFonts w:ascii="Arial" w:hAnsi="Arial" w:cs="Arial"/>
          <w:i/>
          <w:sz w:val="22"/>
          <w:szCs w:val="22"/>
        </w:rPr>
      </w:pPr>
      <w:r w:rsidRPr="00B418E0">
        <w:rPr>
          <w:rFonts w:ascii="Arial" w:hAnsi="Arial" w:cs="Arial"/>
          <w:i/>
          <w:sz w:val="22"/>
          <w:szCs w:val="22"/>
        </w:rPr>
        <w:t xml:space="preserve">Recepty a žádanky na omamné látky: </w:t>
      </w:r>
    </w:p>
    <w:p w:rsidR="00B418E0" w:rsidRPr="00B418E0" w:rsidRDefault="00B418E0" w:rsidP="00B418E0">
      <w:pPr>
        <w:jc w:val="both"/>
        <w:rPr>
          <w:rFonts w:ascii="Arial" w:hAnsi="Arial" w:cs="Arial"/>
          <w:b/>
          <w:sz w:val="22"/>
          <w:szCs w:val="22"/>
        </w:rPr>
      </w:pPr>
      <w:r w:rsidRPr="00B418E0">
        <w:rPr>
          <w:rFonts w:ascii="Arial" w:hAnsi="Arial" w:cs="Arial"/>
          <w:sz w:val="22"/>
          <w:szCs w:val="22"/>
        </w:rPr>
        <w:t xml:space="preserve">Náleží zde výdaje na nákup materiálu, tj. receptů a žádanek na omamné látky </w:t>
      </w:r>
      <w:r w:rsidRPr="00B418E0">
        <w:rPr>
          <w:rFonts w:ascii="Arial" w:hAnsi="Arial" w:cs="Arial"/>
          <w:sz w:val="22"/>
          <w:szCs w:val="22"/>
        </w:rPr>
        <w:br w:type="textWrapping" w:clear="all"/>
        <w:t>pro oprávněné lékaře a zdravotnická zařízení z ORP Nový Jičín. V roce 2025 nebylo nutno doplňovat zásoby těchto tiskopisů.</w:t>
      </w:r>
    </w:p>
    <w:p w:rsidR="00002BA5" w:rsidRPr="00EF6027" w:rsidRDefault="00B418E0" w:rsidP="00002BA5">
      <w:pPr>
        <w:widowControl w:val="0"/>
        <w:numPr>
          <w:ilvl w:val="12"/>
          <w:numId w:val="0"/>
        </w:numPr>
        <w:jc w:val="both"/>
        <w:rPr>
          <w:rFonts w:ascii="Arial" w:hAnsi="Arial" w:cs="Arial"/>
          <w:b/>
          <w:bCs/>
          <w:i/>
          <w:sz w:val="22"/>
          <w:szCs w:val="22"/>
        </w:rPr>
      </w:pPr>
      <w:r w:rsidRPr="00EF6027">
        <w:rPr>
          <w:rFonts w:ascii="Arial" w:hAnsi="Arial" w:cs="Arial"/>
          <w:b/>
          <w:bCs/>
          <w:i/>
          <w:sz w:val="22"/>
          <w:szCs w:val="22"/>
        </w:rPr>
        <w:t xml:space="preserve">ORJ </w:t>
      </w:r>
      <w:r w:rsidR="00002BA5" w:rsidRPr="00EF6027">
        <w:rPr>
          <w:rFonts w:ascii="Arial" w:hAnsi="Arial" w:cs="Arial"/>
          <w:b/>
          <w:bCs/>
          <w:i/>
          <w:sz w:val="22"/>
          <w:szCs w:val="22"/>
        </w:rPr>
        <w:t>541 - Dary a dotace (v oblasti sociální a zdravotní)</w:t>
      </w:r>
    </w:p>
    <w:p w:rsidR="00683ACD" w:rsidRPr="00683ACD" w:rsidRDefault="00683ACD" w:rsidP="00683ACD">
      <w:pPr>
        <w:jc w:val="both"/>
        <w:rPr>
          <w:rFonts w:ascii="Arial" w:hAnsi="Arial" w:cs="Arial"/>
          <w:sz w:val="22"/>
          <w:szCs w:val="22"/>
        </w:rPr>
      </w:pPr>
      <w:r w:rsidRPr="00683ACD">
        <w:rPr>
          <w:rFonts w:ascii="Arial" w:hAnsi="Arial" w:cs="Arial"/>
          <w:sz w:val="22"/>
          <w:szCs w:val="22"/>
        </w:rPr>
        <w:t>Z rozpočtu byly vyplaceny tyto veřejnoprávní dotace:</w:t>
      </w:r>
    </w:p>
    <w:p w:rsidR="00683ACD" w:rsidRPr="00683ACD" w:rsidRDefault="00683ACD" w:rsidP="003B16ED">
      <w:pPr>
        <w:numPr>
          <w:ilvl w:val="0"/>
          <w:numId w:val="8"/>
        </w:numPr>
        <w:jc w:val="both"/>
        <w:rPr>
          <w:rFonts w:ascii="Arial" w:hAnsi="Arial" w:cs="Arial"/>
          <w:sz w:val="22"/>
          <w:szCs w:val="22"/>
        </w:rPr>
      </w:pPr>
      <w:r w:rsidRPr="00683ACD">
        <w:rPr>
          <w:rFonts w:ascii="Arial" w:hAnsi="Arial" w:cs="Arial"/>
          <w:sz w:val="22"/>
          <w:szCs w:val="22"/>
        </w:rPr>
        <w:t xml:space="preserve">36 programových dotací schválených v 5 programech města Nový Jičín </w:t>
      </w:r>
      <w:r w:rsidRPr="00683ACD">
        <w:rPr>
          <w:rFonts w:ascii="Arial" w:hAnsi="Arial" w:cs="Arial"/>
          <w:sz w:val="22"/>
          <w:szCs w:val="22"/>
        </w:rPr>
        <w:br w:type="textWrapping" w:clear="all"/>
        <w:t xml:space="preserve">na podporu sociální oblasti pro rok 2025, </w:t>
      </w:r>
    </w:p>
    <w:p w:rsidR="00683ACD" w:rsidRPr="00683ACD" w:rsidRDefault="00683ACD" w:rsidP="003B16ED">
      <w:pPr>
        <w:numPr>
          <w:ilvl w:val="0"/>
          <w:numId w:val="8"/>
        </w:numPr>
        <w:jc w:val="both"/>
        <w:rPr>
          <w:rFonts w:ascii="Arial" w:hAnsi="Arial" w:cs="Arial"/>
          <w:sz w:val="22"/>
          <w:szCs w:val="22"/>
        </w:rPr>
      </w:pPr>
      <w:r w:rsidRPr="00683ACD">
        <w:rPr>
          <w:rFonts w:ascii="Arial" w:hAnsi="Arial" w:cs="Arial"/>
          <w:sz w:val="22"/>
          <w:szCs w:val="22"/>
        </w:rPr>
        <w:t xml:space="preserve">1 programová dotace schválená v rámci Programu města Nový Jičín </w:t>
      </w:r>
      <w:r w:rsidRPr="00683ACD">
        <w:rPr>
          <w:rFonts w:ascii="Arial" w:hAnsi="Arial" w:cs="Arial"/>
          <w:sz w:val="22"/>
          <w:szCs w:val="22"/>
        </w:rPr>
        <w:br w:type="textWrapping" w:clear="all"/>
        <w:t>na podporu domácí hospicové péče pro rok 2025,</w:t>
      </w:r>
    </w:p>
    <w:p w:rsidR="00683ACD" w:rsidRPr="00683ACD" w:rsidRDefault="00683ACD" w:rsidP="003B16ED">
      <w:pPr>
        <w:numPr>
          <w:ilvl w:val="0"/>
          <w:numId w:val="8"/>
        </w:numPr>
        <w:jc w:val="both"/>
        <w:rPr>
          <w:rFonts w:ascii="Arial" w:hAnsi="Arial" w:cs="Arial"/>
          <w:sz w:val="22"/>
          <w:szCs w:val="22"/>
        </w:rPr>
      </w:pPr>
      <w:r w:rsidRPr="00683ACD">
        <w:rPr>
          <w:rFonts w:ascii="Arial" w:hAnsi="Arial" w:cs="Arial"/>
          <w:sz w:val="22"/>
          <w:szCs w:val="22"/>
        </w:rPr>
        <w:t>1 programová dotace schválená v rámci Stipendijního programu města Nový Jičín na podporu studentů zubního lékařství pro akademický rok 2025/2026,</w:t>
      </w:r>
    </w:p>
    <w:p w:rsidR="00683ACD" w:rsidRPr="00683ACD" w:rsidRDefault="00683ACD" w:rsidP="003B16ED">
      <w:pPr>
        <w:numPr>
          <w:ilvl w:val="0"/>
          <w:numId w:val="8"/>
        </w:numPr>
        <w:jc w:val="both"/>
        <w:rPr>
          <w:rFonts w:ascii="Arial" w:hAnsi="Arial" w:cs="Arial"/>
          <w:sz w:val="22"/>
          <w:szCs w:val="22"/>
        </w:rPr>
      </w:pPr>
      <w:r w:rsidRPr="00683ACD">
        <w:rPr>
          <w:rFonts w:ascii="Arial" w:hAnsi="Arial" w:cs="Arial"/>
          <w:sz w:val="22"/>
          <w:szCs w:val="22"/>
        </w:rPr>
        <w:t xml:space="preserve">1 individuální dotace na provoz </w:t>
      </w:r>
      <w:proofErr w:type="spellStart"/>
      <w:r w:rsidRPr="00683ACD">
        <w:rPr>
          <w:rFonts w:ascii="Arial" w:hAnsi="Arial" w:cs="Arial"/>
          <w:sz w:val="22"/>
          <w:szCs w:val="22"/>
        </w:rPr>
        <w:t>Seniorpointu</w:t>
      </w:r>
      <w:proofErr w:type="spellEnd"/>
      <w:r w:rsidRPr="00683ACD">
        <w:rPr>
          <w:rFonts w:ascii="Arial" w:hAnsi="Arial" w:cs="Arial"/>
          <w:sz w:val="22"/>
          <w:szCs w:val="22"/>
        </w:rPr>
        <w:t xml:space="preserve"> (přímá podpora formou ID z rozpočtu města),</w:t>
      </w:r>
    </w:p>
    <w:p w:rsidR="00683ACD" w:rsidRPr="00683ACD" w:rsidRDefault="00683ACD" w:rsidP="003B16ED">
      <w:pPr>
        <w:numPr>
          <w:ilvl w:val="0"/>
          <w:numId w:val="8"/>
        </w:numPr>
        <w:jc w:val="both"/>
        <w:rPr>
          <w:rFonts w:ascii="Arial" w:hAnsi="Arial" w:cs="Arial"/>
          <w:b/>
          <w:sz w:val="22"/>
          <w:szCs w:val="22"/>
        </w:rPr>
      </w:pPr>
      <w:r w:rsidRPr="00683ACD">
        <w:rPr>
          <w:rFonts w:ascii="Arial" w:hAnsi="Arial" w:cs="Arial"/>
          <w:sz w:val="22"/>
          <w:szCs w:val="22"/>
        </w:rPr>
        <w:t>9 individuálních dotací,</w:t>
      </w:r>
    </w:p>
    <w:p w:rsidR="00683ACD" w:rsidRPr="00683ACD" w:rsidRDefault="00683ACD" w:rsidP="003B16ED">
      <w:pPr>
        <w:numPr>
          <w:ilvl w:val="0"/>
          <w:numId w:val="8"/>
        </w:numPr>
        <w:jc w:val="both"/>
        <w:rPr>
          <w:rFonts w:ascii="Arial" w:hAnsi="Arial" w:cs="Arial"/>
          <w:b/>
          <w:sz w:val="22"/>
          <w:szCs w:val="22"/>
        </w:rPr>
      </w:pPr>
      <w:r w:rsidRPr="00683ACD">
        <w:rPr>
          <w:rFonts w:ascii="Arial" w:hAnsi="Arial" w:cs="Arial"/>
          <w:sz w:val="22"/>
          <w:szCs w:val="22"/>
        </w:rPr>
        <w:t>1 finanční dar ve zdravotnické oblasti.</w:t>
      </w:r>
    </w:p>
    <w:p w:rsidR="00683ACD" w:rsidRPr="00683ACD" w:rsidRDefault="00683ACD" w:rsidP="00683ACD">
      <w:pPr>
        <w:pBdr>
          <w:bottom w:val="single" w:sz="4" w:space="1" w:color="000000"/>
        </w:pBdr>
        <w:jc w:val="both"/>
        <w:rPr>
          <w:rFonts w:ascii="Arial" w:hAnsi="Arial" w:cs="Arial"/>
          <w:i/>
          <w:sz w:val="22"/>
          <w:szCs w:val="22"/>
        </w:rPr>
      </w:pPr>
      <w:r w:rsidRPr="00683ACD">
        <w:rPr>
          <w:rFonts w:ascii="Arial" w:hAnsi="Arial" w:cs="Arial"/>
          <w:i/>
          <w:sz w:val="22"/>
          <w:szCs w:val="22"/>
        </w:rPr>
        <w:t>Program města Nový Jičín na podporu celoroční činnosti sociálních služeb</w:t>
      </w:r>
      <w:r w:rsidRPr="00683ACD">
        <w:rPr>
          <w:rFonts w:ascii="Arial" w:hAnsi="Arial" w:cs="Arial"/>
          <w:i/>
          <w:sz w:val="22"/>
          <w:szCs w:val="22"/>
        </w:rPr>
        <w:br w:type="textWrapping" w:clear="all"/>
        <w:t>dle zákona o sociálních službách pro rok 2025:</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Odborné sociální poradenství</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lastRenderedPageBreak/>
        <w:t>Centrum pro zdravotně postižené MSK o. p. s. – Občanská poradna, Poradna pro osoby se zdravotním postižením Nový Jičín</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SONS ČR, z. </w:t>
      </w:r>
      <w:proofErr w:type="gramStart"/>
      <w:r w:rsidRPr="00683ACD">
        <w:rPr>
          <w:rFonts w:ascii="Arial" w:hAnsi="Arial" w:cs="Arial"/>
          <w:sz w:val="22"/>
          <w:szCs w:val="22"/>
        </w:rPr>
        <w:t>s.</w:t>
      </w:r>
      <w:proofErr w:type="gramEnd"/>
      <w:r w:rsidRPr="00683ACD">
        <w:rPr>
          <w:rFonts w:ascii="Arial" w:hAnsi="Arial" w:cs="Arial"/>
          <w:sz w:val="22"/>
          <w:szCs w:val="22"/>
        </w:rPr>
        <w:t>, oblastní odbočka Nový Jičín – Sociálně právní poradenství pro zrakově postižené občany SONS ČR</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Sociální rehabilitace</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Slezská diakonie – RÚT Nový Jičín – sociální rehabilitace</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KAFIRA o. p. s. – Sociální rehabilitace</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Osobní asistence, pečovatelská služba a podpora samostatného bydlení</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Centrum pro zdravotně postižené MSK o. p. s. – Osobní asistence Novojičínsko</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 xml:space="preserve">FANY DK s.r.o. – Pečovatelská služba </w:t>
      </w:r>
    </w:p>
    <w:p w:rsidR="00683ACD" w:rsidRPr="00683ACD" w:rsidRDefault="00683ACD" w:rsidP="00683ACD">
      <w:pPr>
        <w:ind w:firstLine="708"/>
        <w:jc w:val="both"/>
        <w:rPr>
          <w:rFonts w:ascii="Arial" w:hAnsi="Arial" w:cs="Arial"/>
          <w:sz w:val="22"/>
          <w:szCs w:val="22"/>
        </w:rPr>
      </w:pPr>
      <w:proofErr w:type="gramStart"/>
      <w:r w:rsidRPr="00683ACD">
        <w:rPr>
          <w:rFonts w:ascii="Arial" w:hAnsi="Arial" w:cs="Arial"/>
          <w:sz w:val="22"/>
          <w:szCs w:val="22"/>
        </w:rPr>
        <w:t xml:space="preserve">JINAK, z. </w:t>
      </w:r>
      <w:proofErr w:type="spellStart"/>
      <w:r w:rsidRPr="00683ACD">
        <w:rPr>
          <w:rFonts w:ascii="Arial" w:hAnsi="Arial" w:cs="Arial"/>
          <w:sz w:val="22"/>
          <w:szCs w:val="22"/>
        </w:rPr>
        <w:t>ú.</w:t>
      </w:r>
      <w:proofErr w:type="spellEnd"/>
      <w:proofErr w:type="gramEnd"/>
      <w:r w:rsidRPr="00683ACD">
        <w:rPr>
          <w:rFonts w:ascii="Arial" w:hAnsi="Arial" w:cs="Arial"/>
          <w:sz w:val="22"/>
          <w:szCs w:val="22"/>
        </w:rPr>
        <w:t xml:space="preserve"> - Podpora samostatného bydlení JINAK Nový Jičín</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Chráněné bydlení</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Slezská diakonie – ARCHA Nový Jičín, chráněné bydlení</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Denní stacionáře a centra denních služeb</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Slezská diakonie – EDEN Nový Jičín, denní stacionář</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služby a činnosti v oblasti sociální péče</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Slezská diakonie – EDEN Nový Jičín, odlehčovací služby</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Andělé Stromu života </w:t>
      </w:r>
      <w:proofErr w:type="spellStart"/>
      <w:proofErr w:type="gramStart"/>
      <w:r w:rsidRPr="00683ACD">
        <w:rPr>
          <w:rFonts w:ascii="Arial" w:hAnsi="Arial" w:cs="Arial"/>
          <w:sz w:val="22"/>
          <w:szCs w:val="22"/>
        </w:rPr>
        <w:t>p.s.</w:t>
      </w:r>
      <w:proofErr w:type="spellEnd"/>
      <w:proofErr w:type="gramEnd"/>
      <w:r w:rsidRPr="00683ACD">
        <w:rPr>
          <w:rFonts w:ascii="Arial" w:hAnsi="Arial" w:cs="Arial"/>
          <w:sz w:val="22"/>
          <w:szCs w:val="22"/>
        </w:rPr>
        <w:t xml:space="preserve"> – Terénní odlehčovací služba Strom života</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Slezská diakonie – KARMEL Tichá, domov pro osoby se zdravotním postižením</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Raná péče a sociálně aktivizační služby pro rodiny s dětmi</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Slezská diakonie – Poradna rané péče MATANA Krnov</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Centrum sociálních služeb Ostrava, o. p. s. – Sociálně aktivizační služby </w:t>
      </w:r>
      <w:r w:rsidRPr="00683ACD">
        <w:rPr>
          <w:rFonts w:ascii="Arial" w:hAnsi="Arial" w:cs="Arial"/>
          <w:sz w:val="22"/>
          <w:szCs w:val="22"/>
        </w:rPr>
        <w:br w:type="textWrapping" w:clear="all"/>
        <w:t>pro rodiny s dětmi Nový Jičín</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Společnost pro ranou péči, pobočka Ostrava – Společnost pro ranou péči, pobočka Ostrava</w:t>
      </w:r>
    </w:p>
    <w:p w:rsidR="00683ACD" w:rsidRPr="00683ACD" w:rsidRDefault="00683ACD" w:rsidP="00683ACD">
      <w:pPr>
        <w:jc w:val="both"/>
        <w:rPr>
          <w:rFonts w:ascii="Arial" w:hAnsi="Arial" w:cs="Arial"/>
          <w:sz w:val="22"/>
          <w:szCs w:val="22"/>
        </w:rPr>
      </w:pPr>
      <w:r w:rsidRPr="00683ACD">
        <w:rPr>
          <w:rFonts w:ascii="Arial" w:hAnsi="Arial" w:cs="Arial"/>
          <w:i/>
          <w:sz w:val="22"/>
          <w:szCs w:val="22"/>
        </w:rPr>
        <w:t>Krizová pomoc</w:t>
      </w:r>
      <w:r w:rsidRPr="00683ACD">
        <w:rPr>
          <w:rFonts w:ascii="Arial" w:hAnsi="Arial" w:cs="Arial"/>
          <w:sz w:val="22"/>
          <w:szCs w:val="22"/>
        </w:rPr>
        <w:t xml:space="preserve"> </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 xml:space="preserve">Krizové centrum </w:t>
      </w:r>
      <w:proofErr w:type="gramStart"/>
      <w:r w:rsidRPr="00683ACD">
        <w:rPr>
          <w:rFonts w:ascii="Arial" w:hAnsi="Arial" w:cs="Arial"/>
          <w:sz w:val="22"/>
          <w:szCs w:val="22"/>
        </w:rPr>
        <w:t>Ostrava</w:t>
      </w:r>
      <w:r>
        <w:rPr>
          <w:rFonts w:ascii="Arial" w:hAnsi="Arial" w:cs="Arial"/>
          <w:sz w:val="22"/>
          <w:szCs w:val="22"/>
        </w:rPr>
        <w:t>,</w:t>
      </w:r>
      <w:r w:rsidRPr="00683ACD">
        <w:rPr>
          <w:rFonts w:ascii="Arial" w:hAnsi="Arial" w:cs="Arial"/>
          <w:sz w:val="22"/>
          <w:szCs w:val="22"/>
        </w:rPr>
        <w:t xml:space="preserve"> </w:t>
      </w:r>
      <w:proofErr w:type="spellStart"/>
      <w:r w:rsidRPr="00683ACD">
        <w:rPr>
          <w:rFonts w:ascii="Arial" w:hAnsi="Arial" w:cs="Arial"/>
          <w:sz w:val="22"/>
          <w:szCs w:val="22"/>
        </w:rPr>
        <w:t>z.s</w:t>
      </w:r>
      <w:proofErr w:type="spellEnd"/>
      <w:r w:rsidRPr="00683ACD">
        <w:rPr>
          <w:rFonts w:ascii="Arial" w:hAnsi="Arial" w:cs="Arial"/>
          <w:sz w:val="22"/>
          <w:szCs w:val="22"/>
        </w:rPr>
        <w:t>.</w:t>
      </w:r>
      <w:proofErr w:type="gramEnd"/>
      <w:r w:rsidRPr="00683ACD">
        <w:rPr>
          <w:rFonts w:ascii="Arial" w:hAnsi="Arial" w:cs="Arial"/>
          <w:sz w:val="22"/>
          <w:szCs w:val="22"/>
        </w:rPr>
        <w:t xml:space="preserve"> - Krizové centrum Ostrava</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Azylové domy, nízkoprahová denní centra a noclehárny</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Charita Nový Jičín – Charitní dům Matky Terezy – azylový dům</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 xml:space="preserve">Charita Nový Jičín – Charitní dům Matky Terezy – noclehárna </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Charita Nový Jičín – Charitní dům Matky Terezy – nízkoprahové denní centrum</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Nízkoprahová zařízení pro děti a mládež</w:t>
      </w:r>
    </w:p>
    <w:p w:rsidR="00683ACD" w:rsidRPr="00683ACD" w:rsidRDefault="00683ACD" w:rsidP="00683ACD">
      <w:pPr>
        <w:jc w:val="both"/>
        <w:rPr>
          <w:rFonts w:ascii="Arial" w:hAnsi="Arial" w:cs="Arial"/>
          <w:sz w:val="22"/>
          <w:szCs w:val="22"/>
        </w:rPr>
      </w:pPr>
      <w:r w:rsidRPr="00683ACD">
        <w:rPr>
          <w:rFonts w:ascii="Arial" w:hAnsi="Arial" w:cs="Arial"/>
          <w:sz w:val="22"/>
          <w:szCs w:val="22"/>
        </w:rPr>
        <w:tab/>
        <w:t>Bunkr, o. p. s. – NZDM Klub Bunkr</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Sociálně terapeutické dílny</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Slezská diakonie – EFFATHA Nový Jičín, sociálně terapeutické dílny</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služby a činnosti v oblasti sociální prevence</w:t>
      </w:r>
    </w:p>
    <w:p w:rsidR="00683ACD" w:rsidRPr="003D677E" w:rsidRDefault="00683ACD" w:rsidP="003D677E">
      <w:pPr>
        <w:ind w:left="708"/>
        <w:jc w:val="both"/>
        <w:rPr>
          <w:rFonts w:ascii="Arial" w:hAnsi="Arial" w:cs="Arial"/>
          <w:sz w:val="22"/>
          <w:szCs w:val="22"/>
        </w:rPr>
      </w:pPr>
      <w:r w:rsidRPr="00683ACD">
        <w:rPr>
          <w:rFonts w:ascii="Arial" w:hAnsi="Arial" w:cs="Arial"/>
          <w:sz w:val="22"/>
          <w:szCs w:val="22"/>
        </w:rPr>
        <w:t xml:space="preserve">SONS ČR, z. </w:t>
      </w:r>
      <w:proofErr w:type="gramStart"/>
      <w:r w:rsidRPr="00683ACD">
        <w:rPr>
          <w:rFonts w:ascii="Arial" w:hAnsi="Arial" w:cs="Arial"/>
          <w:sz w:val="22"/>
          <w:szCs w:val="22"/>
        </w:rPr>
        <w:t>s.</w:t>
      </w:r>
      <w:proofErr w:type="gramEnd"/>
      <w:r w:rsidRPr="00683ACD">
        <w:rPr>
          <w:rFonts w:ascii="Arial" w:hAnsi="Arial" w:cs="Arial"/>
          <w:sz w:val="22"/>
          <w:szCs w:val="22"/>
        </w:rPr>
        <w:t xml:space="preserve">, oblastní odbočka Nový Jičín – Sociálně aktivizační služba </w:t>
      </w:r>
      <w:r w:rsidRPr="00683ACD">
        <w:rPr>
          <w:rFonts w:ascii="Arial" w:hAnsi="Arial" w:cs="Arial"/>
          <w:sz w:val="22"/>
          <w:szCs w:val="22"/>
        </w:rPr>
        <w:br w:type="textWrapping" w:clear="all"/>
        <w:t>pro z</w:t>
      </w:r>
      <w:r w:rsidR="003D677E">
        <w:rPr>
          <w:rFonts w:ascii="Arial" w:hAnsi="Arial" w:cs="Arial"/>
          <w:sz w:val="22"/>
          <w:szCs w:val="22"/>
        </w:rPr>
        <w:t>rakově postižené občany SONS ČR</w:t>
      </w:r>
    </w:p>
    <w:p w:rsidR="00683ACD" w:rsidRPr="00683ACD" w:rsidRDefault="00683ACD" w:rsidP="00683ACD">
      <w:pPr>
        <w:pBdr>
          <w:bottom w:val="single" w:sz="4" w:space="1" w:color="000000"/>
        </w:pBdr>
        <w:jc w:val="both"/>
        <w:rPr>
          <w:rFonts w:ascii="Arial" w:hAnsi="Arial" w:cs="Arial"/>
          <w:i/>
          <w:sz w:val="22"/>
          <w:szCs w:val="22"/>
        </w:rPr>
      </w:pPr>
      <w:r w:rsidRPr="00683ACD">
        <w:rPr>
          <w:rFonts w:ascii="Arial" w:hAnsi="Arial" w:cs="Arial"/>
          <w:i/>
          <w:sz w:val="22"/>
          <w:szCs w:val="22"/>
        </w:rPr>
        <w:t>Program města Nový Jičín na podporu jednorázových akcí v oblasti sociální pro rok 2025:</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Využití volného času dětí a mládeže</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DĚCKO, o. p. s. – Využití zooterapie ve vzdělávání dětí a žáků se zdravotním postižením</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činnosti související se službami pro obyvatelstvo</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Svaz tělesně postižených v České republice z. </w:t>
      </w:r>
      <w:proofErr w:type="gramStart"/>
      <w:r w:rsidRPr="00683ACD">
        <w:rPr>
          <w:rFonts w:ascii="Arial" w:hAnsi="Arial" w:cs="Arial"/>
          <w:sz w:val="22"/>
          <w:szCs w:val="22"/>
        </w:rPr>
        <w:t>s.</w:t>
      </w:r>
      <w:proofErr w:type="gramEnd"/>
      <w:r w:rsidRPr="00683ACD">
        <w:rPr>
          <w:rFonts w:ascii="Arial" w:hAnsi="Arial" w:cs="Arial"/>
          <w:sz w:val="22"/>
          <w:szCs w:val="22"/>
        </w:rPr>
        <w:t xml:space="preserve"> místní organizace Nový Jičín – Ozdravný pobyt pro občany s tělesným postižením a postižením kardiovaskulárním onemocněním </w:t>
      </w:r>
    </w:p>
    <w:p w:rsidR="00683ACD" w:rsidRPr="00683ACD" w:rsidRDefault="00683ACD" w:rsidP="00683ACD">
      <w:pPr>
        <w:ind w:left="708"/>
        <w:jc w:val="both"/>
        <w:rPr>
          <w:rFonts w:ascii="Arial" w:hAnsi="Arial" w:cs="Arial"/>
          <w:b/>
          <w:sz w:val="22"/>
          <w:szCs w:val="22"/>
        </w:rPr>
      </w:pPr>
      <w:r w:rsidRPr="00683ACD">
        <w:rPr>
          <w:rFonts w:ascii="Arial" w:hAnsi="Arial" w:cs="Arial"/>
          <w:sz w:val="22"/>
          <w:szCs w:val="22"/>
        </w:rPr>
        <w:t xml:space="preserve">Vzduchoplavci, z. </w:t>
      </w:r>
      <w:proofErr w:type="gramStart"/>
      <w:r w:rsidRPr="00683ACD">
        <w:rPr>
          <w:rFonts w:ascii="Arial" w:hAnsi="Arial" w:cs="Arial"/>
          <w:sz w:val="22"/>
          <w:szCs w:val="22"/>
        </w:rPr>
        <w:t>s.</w:t>
      </w:r>
      <w:proofErr w:type="gramEnd"/>
      <w:r w:rsidRPr="00683ACD">
        <w:rPr>
          <w:rFonts w:ascii="Arial" w:hAnsi="Arial" w:cs="Arial"/>
          <w:sz w:val="22"/>
          <w:szCs w:val="22"/>
        </w:rPr>
        <w:t xml:space="preserve"> – Letní tábor se Vzduchoplavci</w:t>
      </w:r>
    </w:p>
    <w:p w:rsidR="00683ACD" w:rsidRPr="00683ACD" w:rsidRDefault="00683ACD" w:rsidP="00683ACD">
      <w:pPr>
        <w:pBdr>
          <w:bottom w:val="single" w:sz="4" w:space="1" w:color="000000"/>
        </w:pBdr>
        <w:jc w:val="both"/>
        <w:rPr>
          <w:rFonts w:ascii="Arial" w:hAnsi="Arial" w:cs="Arial"/>
          <w:i/>
          <w:sz w:val="22"/>
          <w:szCs w:val="22"/>
        </w:rPr>
      </w:pPr>
      <w:r w:rsidRPr="00683ACD">
        <w:rPr>
          <w:rFonts w:ascii="Arial" w:hAnsi="Arial" w:cs="Arial"/>
          <w:i/>
          <w:sz w:val="22"/>
          <w:szCs w:val="22"/>
        </w:rPr>
        <w:t xml:space="preserve">Program města Nový Jičín na podporu celoroční činnosti v oblasti sociální </w:t>
      </w:r>
      <w:r w:rsidRPr="00683ACD">
        <w:rPr>
          <w:rFonts w:ascii="Arial" w:hAnsi="Arial" w:cs="Arial"/>
          <w:i/>
          <w:sz w:val="22"/>
          <w:szCs w:val="22"/>
        </w:rPr>
        <w:br w:type="textWrapping" w:clear="all"/>
        <w:t>pro rok 2025:</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činnosti související se službami pro obyvatelstvo</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RAIN MAN – spolek rodičů a přátel dětí s autismem – Realizace aktivit </w:t>
      </w:r>
      <w:r w:rsidRPr="00683ACD">
        <w:rPr>
          <w:rFonts w:ascii="Arial" w:hAnsi="Arial" w:cs="Arial"/>
          <w:sz w:val="22"/>
          <w:szCs w:val="22"/>
        </w:rPr>
        <w:br w:type="textWrapping" w:clear="all"/>
        <w:t xml:space="preserve">pro zlepšení života rodin dětí se zdravotním postižením zvaným autismus </w:t>
      </w:r>
      <w:r w:rsidRPr="00683ACD">
        <w:rPr>
          <w:rFonts w:ascii="Arial" w:hAnsi="Arial" w:cs="Arial"/>
          <w:sz w:val="22"/>
          <w:szCs w:val="22"/>
        </w:rPr>
        <w:br w:type="textWrapping" w:clear="all"/>
        <w:t>na Novojičínsku</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Charita Nový Jičín – Podpora provozu služby pro občany - </w:t>
      </w:r>
      <w:proofErr w:type="spellStart"/>
      <w:r w:rsidRPr="00683ACD">
        <w:rPr>
          <w:rFonts w:ascii="Arial" w:hAnsi="Arial" w:cs="Arial"/>
          <w:sz w:val="22"/>
          <w:szCs w:val="22"/>
        </w:rPr>
        <w:t>Nábytník</w:t>
      </w:r>
      <w:proofErr w:type="spellEnd"/>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sociální péče a pomoc ostatním skupinám fyzických osob</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Slezská diakonie - Svoz klientů denního stacionáře EDEN Nový Jičín</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lastRenderedPageBreak/>
        <w:t>Ostatní služby a činnosti v oblasti sociální prevence</w:t>
      </w:r>
    </w:p>
    <w:p w:rsidR="00683ACD" w:rsidRPr="00683ACD" w:rsidRDefault="00683ACD" w:rsidP="00683ACD">
      <w:pPr>
        <w:ind w:left="708"/>
        <w:jc w:val="both"/>
        <w:rPr>
          <w:rFonts w:ascii="Arial" w:hAnsi="Arial" w:cs="Arial"/>
          <w:b/>
          <w:sz w:val="22"/>
          <w:szCs w:val="22"/>
        </w:rPr>
      </w:pPr>
      <w:r w:rsidRPr="00683ACD">
        <w:rPr>
          <w:rFonts w:ascii="Arial" w:hAnsi="Arial" w:cs="Arial"/>
          <w:sz w:val="22"/>
          <w:szCs w:val="22"/>
        </w:rPr>
        <w:t xml:space="preserve">Jsem jedno ucho, z. </w:t>
      </w:r>
      <w:proofErr w:type="gramStart"/>
      <w:r w:rsidRPr="00683ACD">
        <w:rPr>
          <w:rFonts w:ascii="Arial" w:hAnsi="Arial" w:cs="Arial"/>
          <w:sz w:val="22"/>
          <w:szCs w:val="22"/>
        </w:rPr>
        <w:t>s.</w:t>
      </w:r>
      <w:proofErr w:type="gramEnd"/>
      <w:r w:rsidRPr="00683ACD">
        <w:rPr>
          <w:rFonts w:ascii="Arial" w:hAnsi="Arial" w:cs="Arial"/>
          <w:sz w:val="22"/>
          <w:szCs w:val="22"/>
        </w:rPr>
        <w:t xml:space="preserve"> – Jsem jedno (moravské) ucho</w:t>
      </w:r>
    </w:p>
    <w:p w:rsidR="00683ACD" w:rsidRPr="00683ACD" w:rsidRDefault="00683ACD" w:rsidP="00683ACD">
      <w:pPr>
        <w:pBdr>
          <w:bottom w:val="single" w:sz="4" w:space="1" w:color="000000"/>
        </w:pBdr>
        <w:jc w:val="both"/>
        <w:rPr>
          <w:rFonts w:ascii="Arial" w:hAnsi="Arial" w:cs="Arial"/>
          <w:i/>
          <w:sz w:val="22"/>
          <w:szCs w:val="22"/>
        </w:rPr>
      </w:pPr>
      <w:r w:rsidRPr="00683ACD">
        <w:rPr>
          <w:rFonts w:ascii="Arial" w:hAnsi="Arial" w:cs="Arial"/>
          <w:i/>
          <w:sz w:val="22"/>
          <w:szCs w:val="22"/>
        </w:rPr>
        <w:t>Program města Nový Jičín na podporu občanů města Nový Jičín v pobytových sociálních zařízeních pro rok 2025:</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Domovy pro seniory</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Domov Odry, příspěvková organizace – Domov pro seniory</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Chráněné bydlení</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Domov </w:t>
      </w:r>
      <w:proofErr w:type="spellStart"/>
      <w:r w:rsidRPr="00683ACD">
        <w:rPr>
          <w:rFonts w:ascii="Arial" w:hAnsi="Arial" w:cs="Arial"/>
          <w:sz w:val="22"/>
          <w:szCs w:val="22"/>
        </w:rPr>
        <w:t>NaNovo</w:t>
      </w:r>
      <w:proofErr w:type="spellEnd"/>
      <w:r w:rsidRPr="00683ACD">
        <w:rPr>
          <w:rFonts w:ascii="Arial" w:hAnsi="Arial" w:cs="Arial"/>
          <w:sz w:val="22"/>
          <w:szCs w:val="22"/>
        </w:rPr>
        <w:t xml:space="preserve"> příspěvková organizace – Chráněné bydlení Nový Jičín</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Domovy pro osoby se zdravotním postižením a domovy se zvláštním režimem</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Domov Odry, příspěvková organizace – Domov se zvláštním režimem </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služby a činnosti v oblasti sociální péče</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Středisko sociálních služeb města Kopřivnice, p. o. – Odlehčovací služba</w:t>
      </w:r>
    </w:p>
    <w:p w:rsidR="00683ACD" w:rsidRPr="00683ACD" w:rsidRDefault="00683ACD" w:rsidP="00683ACD">
      <w:pPr>
        <w:pBdr>
          <w:bottom w:val="single" w:sz="4" w:space="1" w:color="000000"/>
        </w:pBdr>
        <w:jc w:val="both"/>
        <w:rPr>
          <w:rFonts w:ascii="Arial" w:hAnsi="Arial" w:cs="Arial"/>
          <w:i/>
          <w:sz w:val="22"/>
          <w:szCs w:val="22"/>
        </w:rPr>
      </w:pPr>
      <w:r w:rsidRPr="00683ACD">
        <w:rPr>
          <w:rFonts w:ascii="Arial" w:hAnsi="Arial" w:cs="Arial"/>
          <w:i/>
          <w:sz w:val="22"/>
          <w:szCs w:val="22"/>
        </w:rPr>
        <w:t xml:space="preserve">Program města Nový Jičín na podporu dobrovolnictví dle zákona </w:t>
      </w:r>
      <w:r w:rsidRPr="00683ACD">
        <w:rPr>
          <w:rFonts w:ascii="Arial" w:hAnsi="Arial" w:cs="Arial"/>
          <w:i/>
          <w:sz w:val="22"/>
          <w:szCs w:val="22"/>
        </w:rPr>
        <w:br w:type="textWrapping" w:clear="all"/>
        <w:t>o dobrovolnické službě pro rok 2025:</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činnosti související se službami pro obyvatelstvo</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ADRA o. p. s. – Dobrovolníci ADRA v Novém Jičíně</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Nadační fond Pavla Novotného – Dobrovolnictví v Nemocnici Nový Jičín</w:t>
      </w:r>
    </w:p>
    <w:p w:rsidR="00683ACD" w:rsidRPr="00683ACD" w:rsidRDefault="00683ACD" w:rsidP="00683ACD">
      <w:pPr>
        <w:pBdr>
          <w:bottom w:val="single" w:sz="4" w:space="1" w:color="000000"/>
        </w:pBdr>
        <w:jc w:val="both"/>
        <w:rPr>
          <w:rFonts w:ascii="Arial" w:hAnsi="Arial" w:cs="Arial"/>
          <w:i/>
          <w:sz w:val="22"/>
          <w:szCs w:val="22"/>
        </w:rPr>
      </w:pPr>
      <w:r w:rsidRPr="00683ACD">
        <w:rPr>
          <w:rFonts w:ascii="Arial" w:hAnsi="Arial" w:cs="Arial"/>
          <w:i/>
          <w:sz w:val="22"/>
          <w:szCs w:val="22"/>
        </w:rPr>
        <w:t>Program města Nový Jičín na podporu domácí hospicové péče pro rok 2025:</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Programy paliativní péče</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Andělé Stromu života p. s. – Mobilní hospic Strom života</w:t>
      </w:r>
    </w:p>
    <w:p w:rsidR="00683ACD" w:rsidRPr="00683ACD" w:rsidRDefault="00683ACD" w:rsidP="00683ACD">
      <w:pPr>
        <w:pBdr>
          <w:bottom w:val="single" w:sz="4" w:space="1" w:color="000000"/>
        </w:pBdr>
        <w:jc w:val="both"/>
        <w:rPr>
          <w:rFonts w:ascii="Arial" w:hAnsi="Arial" w:cs="Arial"/>
          <w:i/>
          <w:sz w:val="22"/>
          <w:szCs w:val="22"/>
        </w:rPr>
      </w:pPr>
      <w:r w:rsidRPr="00683ACD">
        <w:rPr>
          <w:rFonts w:ascii="Arial" w:hAnsi="Arial" w:cs="Arial"/>
          <w:i/>
          <w:sz w:val="22"/>
          <w:szCs w:val="22"/>
        </w:rPr>
        <w:t>Stipendijní program města Nový Jičín na podporu studentů zubního lékařství</w:t>
      </w:r>
      <w:r w:rsidRPr="00683ACD">
        <w:rPr>
          <w:rFonts w:ascii="Arial" w:hAnsi="Arial" w:cs="Arial"/>
          <w:i/>
          <w:sz w:val="22"/>
          <w:szCs w:val="22"/>
        </w:rPr>
        <w:br w:type="textWrapping" w:clear="all"/>
        <w:t>pro akademický rok 2025/2026:</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Stomatologická péče</w:t>
      </w:r>
    </w:p>
    <w:p w:rsidR="00683ACD" w:rsidRPr="00683ACD" w:rsidRDefault="00683ACD" w:rsidP="00683ACD">
      <w:pPr>
        <w:jc w:val="both"/>
        <w:rPr>
          <w:rFonts w:ascii="Arial" w:hAnsi="Arial" w:cs="Arial"/>
          <w:sz w:val="22"/>
          <w:szCs w:val="22"/>
        </w:rPr>
      </w:pPr>
      <w:r w:rsidRPr="00683ACD">
        <w:rPr>
          <w:rFonts w:ascii="Arial" w:hAnsi="Arial" w:cs="Arial"/>
          <w:i/>
          <w:sz w:val="22"/>
          <w:szCs w:val="22"/>
        </w:rPr>
        <w:tab/>
      </w:r>
      <w:r w:rsidRPr="00683ACD">
        <w:rPr>
          <w:rFonts w:ascii="Arial" w:hAnsi="Arial" w:cs="Arial"/>
          <w:sz w:val="22"/>
          <w:szCs w:val="22"/>
        </w:rPr>
        <w:t>Barbora Fusková – stipendium pro studentku 5. ročníku zubního lékařství</w:t>
      </w:r>
    </w:p>
    <w:p w:rsidR="00683ACD" w:rsidRPr="00683ACD" w:rsidRDefault="00683ACD" w:rsidP="00683ACD">
      <w:pPr>
        <w:pBdr>
          <w:bottom w:val="single" w:sz="4" w:space="1" w:color="000000"/>
        </w:pBdr>
        <w:jc w:val="both"/>
        <w:rPr>
          <w:rFonts w:ascii="Arial" w:hAnsi="Arial" w:cs="Arial"/>
          <w:i/>
          <w:sz w:val="22"/>
          <w:szCs w:val="22"/>
        </w:rPr>
      </w:pPr>
      <w:r w:rsidRPr="00683ACD">
        <w:rPr>
          <w:rFonts w:ascii="Arial" w:hAnsi="Arial" w:cs="Arial"/>
          <w:i/>
          <w:sz w:val="22"/>
          <w:szCs w:val="22"/>
        </w:rPr>
        <w:t>Individuální dotace:</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činnosti související se službami pro fyzické osoby</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Zdravotní klaun, o.p.s. - provozní náklady programu pravidelných návštěv Zdravotních klaunů v Nemocnici AGEL Nový Jičín</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Sociální rehabilitace</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Charita Nový Jičín - Charitní dům Matky Terezy - Charitní středisko sv. Josefa - sociální rehabilitace - dofinancování provozu</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Domovy pro seniory</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Domov Duha, příspěvková organizace – Domov pro seniory</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Domovy pro osoby se zdravotním postižením a domovy se zvláštním režimem</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Domov Duha, příspěvková organizace – Domov se zvláštním režimem</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Krizová pomoc</w:t>
      </w:r>
    </w:p>
    <w:p w:rsidR="00683ACD" w:rsidRPr="00683ACD" w:rsidRDefault="00683ACD" w:rsidP="003D677E">
      <w:pPr>
        <w:ind w:firstLine="708"/>
        <w:jc w:val="both"/>
        <w:rPr>
          <w:rFonts w:ascii="Arial" w:hAnsi="Arial" w:cs="Arial"/>
          <w:sz w:val="22"/>
          <w:szCs w:val="22"/>
        </w:rPr>
      </w:pPr>
      <w:r w:rsidRPr="00683ACD">
        <w:rPr>
          <w:rFonts w:ascii="Arial" w:hAnsi="Arial" w:cs="Arial"/>
          <w:sz w:val="22"/>
          <w:szCs w:val="22"/>
        </w:rPr>
        <w:t xml:space="preserve">Bílý kruh bezpečí, z. </w:t>
      </w:r>
      <w:proofErr w:type="gramStart"/>
      <w:r w:rsidRPr="00683ACD">
        <w:rPr>
          <w:rFonts w:ascii="Arial" w:hAnsi="Arial" w:cs="Arial"/>
          <w:sz w:val="22"/>
          <w:szCs w:val="22"/>
        </w:rPr>
        <w:t>s.</w:t>
      </w:r>
      <w:proofErr w:type="gramEnd"/>
      <w:r w:rsidRPr="00683ACD">
        <w:rPr>
          <w:rFonts w:ascii="Arial" w:hAnsi="Arial" w:cs="Arial"/>
          <w:sz w:val="22"/>
          <w:szCs w:val="22"/>
        </w:rPr>
        <w:t xml:space="preserve"> – Intervenční centrum Ostrava – kontaktní místo Nový</w:t>
      </w:r>
      <w:r w:rsidR="003D677E">
        <w:rPr>
          <w:rFonts w:ascii="Arial" w:hAnsi="Arial" w:cs="Arial"/>
          <w:sz w:val="22"/>
          <w:szCs w:val="22"/>
        </w:rPr>
        <w:t xml:space="preserve"> Jičín</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 xml:space="preserve">Terénní programy </w:t>
      </w:r>
    </w:p>
    <w:p w:rsidR="00683ACD" w:rsidRPr="00683ACD" w:rsidRDefault="00683ACD" w:rsidP="00683ACD">
      <w:pPr>
        <w:jc w:val="both"/>
        <w:rPr>
          <w:rFonts w:ascii="Arial" w:hAnsi="Arial" w:cs="Arial"/>
          <w:sz w:val="22"/>
          <w:szCs w:val="22"/>
        </w:rPr>
      </w:pPr>
      <w:r w:rsidRPr="00683ACD">
        <w:rPr>
          <w:rFonts w:ascii="Arial" w:hAnsi="Arial" w:cs="Arial"/>
          <w:sz w:val="22"/>
          <w:szCs w:val="22"/>
        </w:rPr>
        <w:tab/>
      </w:r>
      <w:proofErr w:type="spellStart"/>
      <w:r w:rsidRPr="00683ACD">
        <w:rPr>
          <w:rFonts w:ascii="Arial" w:hAnsi="Arial" w:cs="Arial"/>
          <w:sz w:val="22"/>
          <w:szCs w:val="22"/>
        </w:rPr>
        <w:t>Renarkon</w:t>
      </w:r>
      <w:proofErr w:type="spellEnd"/>
      <w:r w:rsidRPr="00683ACD">
        <w:rPr>
          <w:rFonts w:ascii="Arial" w:hAnsi="Arial" w:cs="Arial"/>
          <w:sz w:val="22"/>
          <w:szCs w:val="22"/>
        </w:rPr>
        <w:t>, o. p. s. – Terénní program na Novojičínsku</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služby a činnosti v oblasti sociální prevence</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ALZHEIMER </w:t>
      </w:r>
      <w:proofErr w:type="gramStart"/>
      <w:r w:rsidRPr="00683ACD">
        <w:rPr>
          <w:rFonts w:ascii="Arial" w:hAnsi="Arial" w:cs="Arial"/>
          <w:sz w:val="22"/>
          <w:szCs w:val="22"/>
        </w:rPr>
        <w:t xml:space="preserve">HOME </w:t>
      </w:r>
      <w:proofErr w:type="spellStart"/>
      <w:r w:rsidRPr="00683ACD">
        <w:rPr>
          <w:rFonts w:ascii="Arial" w:hAnsi="Arial" w:cs="Arial"/>
          <w:sz w:val="22"/>
          <w:szCs w:val="22"/>
        </w:rPr>
        <w:t>z.ú</w:t>
      </w:r>
      <w:proofErr w:type="spellEnd"/>
      <w:r w:rsidRPr="00683ACD">
        <w:rPr>
          <w:rFonts w:ascii="Arial" w:hAnsi="Arial" w:cs="Arial"/>
          <w:sz w:val="22"/>
          <w:szCs w:val="22"/>
        </w:rPr>
        <w:t>. – spotřeba</w:t>
      </w:r>
      <w:proofErr w:type="gramEnd"/>
      <w:r w:rsidRPr="00683ACD">
        <w:rPr>
          <w:rFonts w:ascii="Arial" w:hAnsi="Arial" w:cs="Arial"/>
          <w:sz w:val="22"/>
          <w:szCs w:val="22"/>
        </w:rPr>
        <w:t xml:space="preserve"> materiálu a provozní náklady DZR</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Alzheimer </w:t>
      </w:r>
      <w:proofErr w:type="spellStart"/>
      <w:r w:rsidRPr="00683ACD">
        <w:rPr>
          <w:rFonts w:ascii="Arial" w:hAnsi="Arial" w:cs="Arial"/>
          <w:sz w:val="22"/>
          <w:szCs w:val="22"/>
        </w:rPr>
        <w:t>home</w:t>
      </w:r>
      <w:proofErr w:type="spellEnd"/>
      <w:r w:rsidRPr="00683ACD">
        <w:rPr>
          <w:rFonts w:ascii="Arial" w:hAnsi="Arial" w:cs="Arial"/>
          <w:sz w:val="22"/>
          <w:szCs w:val="22"/>
        </w:rPr>
        <w:t xml:space="preserve"> Opava</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ALZHEIMER </w:t>
      </w:r>
      <w:proofErr w:type="gramStart"/>
      <w:r w:rsidRPr="00683ACD">
        <w:rPr>
          <w:rFonts w:ascii="Arial" w:hAnsi="Arial" w:cs="Arial"/>
          <w:sz w:val="22"/>
          <w:szCs w:val="22"/>
        </w:rPr>
        <w:t xml:space="preserve">HOME </w:t>
      </w:r>
      <w:proofErr w:type="spellStart"/>
      <w:r w:rsidRPr="00683ACD">
        <w:rPr>
          <w:rFonts w:ascii="Arial" w:hAnsi="Arial" w:cs="Arial"/>
          <w:sz w:val="22"/>
          <w:szCs w:val="22"/>
        </w:rPr>
        <w:t>z.ú</w:t>
      </w:r>
      <w:proofErr w:type="spellEnd"/>
      <w:r w:rsidRPr="00683ACD">
        <w:rPr>
          <w:rFonts w:ascii="Arial" w:hAnsi="Arial" w:cs="Arial"/>
          <w:sz w:val="22"/>
          <w:szCs w:val="22"/>
        </w:rPr>
        <w:t>. – spotřeba</w:t>
      </w:r>
      <w:proofErr w:type="gramEnd"/>
      <w:r w:rsidRPr="00683ACD">
        <w:rPr>
          <w:rFonts w:ascii="Arial" w:hAnsi="Arial" w:cs="Arial"/>
          <w:sz w:val="22"/>
          <w:szCs w:val="22"/>
        </w:rPr>
        <w:t xml:space="preserve"> materiálu a provozní náklady DZR</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Alzheimer </w:t>
      </w:r>
      <w:proofErr w:type="spellStart"/>
      <w:r w:rsidRPr="00683ACD">
        <w:rPr>
          <w:rFonts w:ascii="Arial" w:hAnsi="Arial" w:cs="Arial"/>
          <w:sz w:val="22"/>
          <w:szCs w:val="22"/>
        </w:rPr>
        <w:t>home</w:t>
      </w:r>
      <w:proofErr w:type="spellEnd"/>
      <w:r w:rsidRPr="00683ACD">
        <w:rPr>
          <w:rFonts w:ascii="Arial" w:hAnsi="Arial" w:cs="Arial"/>
          <w:sz w:val="22"/>
          <w:szCs w:val="22"/>
        </w:rPr>
        <w:t xml:space="preserve"> Kateřinice</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Linka </w:t>
      </w:r>
      <w:proofErr w:type="gramStart"/>
      <w:r w:rsidRPr="00683ACD">
        <w:rPr>
          <w:rFonts w:ascii="Arial" w:hAnsi="Arial" w:cs="Arial"/>
          <w:sz w:val="22"/>
          <w:szCs w:val="22"/>
        </w:rPr>
        <w:t xml:space="preserve">bezpečí </w:t>
      </w:r>
      <w:proofErr w:type="spellStart"/>
      <w:r w:rsidRPr="00683ACD">
        <w:rPr>
          <w:rFonts w:ascii="Arial" w:hAnsi="Arial" w:cs="Arial"/>
          <w:sz w:val="22"/>
          <w:szCs w:val="22"/>
        </w:rPr>
        <w:t>z.s</w:t>
      </w:r>
      <w:proofErr w:type="spellEnd"/>
      <w:r w:rsidRPr="00683ACD">
        <w:rPr>
          <w:rFonts w:ascii="Arial" w:hAnsi="Arial" w:cs="Arial"/>
          <w:sz w:val="22"/>
          <w:szCs w:val="22"/>
        </w:rPr>
        <w:t>.</w:t>
      </w:r>
      <w:proofErr w:type="gramEnd"/>
      <w:r w:rsidRPr="00683ACD">
        <w:rPr>
          <w:rFonts w:ascii="Arial" w:hAnsi="Arial" w:cs="Arial"/>
          <w:sz w:val="22"/>
          <w:szCs w:val="22"/>
        </w:rPr>
        <w:t xml:space="preserve"> - Linka bezpečí pro děti a mládež z města Nový Jičín</w:t>
      </w:r>
    </w:p>
    <w:p w:rsidR="00683ACD" w:rsidRPr="00683ACD" w:rsidRDefault="00683ACD" w:rsidP="00683ACD">
      <w:pPr>
        <w:ind w:firstLine="708"/>
        <w:jc w:val="both"/>
        <w:rPr>
          <w:rFonts w:ascii="Arial" w:hAnsi="Arial" w:cs="Arial"/>
          <w:sz w:val="22"/>
          <w:szCs w:val="22"/>
        </w:rPr>
      </w:pPr>
      <w:r w:rsidRPr="00683ACD">
        <w:rPr>
          <w:rFonts w:ascii="Arial" w:hAnsi="Arial" w:cs="Arial"/>
          <w:sz w:val="22"/>
          <w:szCs w:val="22"/>
        </w:rPr>
        <w:t xml:space="preserve">Společně, o. p. s. - Provoz </w:t>
      </w:r>
      <w:proofErr w:type="spellStart"/>
      <w:r w:rsidRPr="00683ACD">
        <w:rPr>
          <w:rFonts w:ascii="Arial" w:hAnsi="Arial" w:cs="Arial"/>
          <w:sz w:val="22"/>
          <w:szCs w:val="22"/>
        </w:rPr>
        <w:t>Seniorpointu</w:t>
      </w:r>
      <w:proofErr w:type="spellEnd"/>
      <w:r w:rsidRPr="00683ACD">
        <w:rPr>
          <w:rFonts w:ascii="Arial" w:hAnsi="Arial" w:cs="Arial"/>
          <w:sz w:val="22"/>
          <w:szCs w:val="22"/>
        </w:rPr>
        <w:t xml:space="preserve"> v Novém Jičíně</w:t>
      </w:r>
    </w:p>
    <w:p w:rsidR="00683ACD" w:rsidRPr="00683ACD" w:rsidRDefault="00683ACD" w:rsidP="00683ACD">
      <w:pPr>
        <w:pBdr>
          <w:bottom w:val="single" w:sz="4" w:space="1" w:color="000000"/>
        </w:pBdr>
        <w:jc w:val="both"/>
        <w:rPr>
          <w:rFonts w:ascii="Arial" w:hAnsi="Arial" w:cs="Arial"/>
          <w:i/>
          <w:sz w:val="22"/>
          <w:szCs w:val="22"/>
        </w:rPr>
      </w:pPr>
      <w:r w:rsidRPr="00683ACD">
        <w:rPr>
          <w:rFonts w:ascii="Arial" w:hAnsi="Arial" w:cs="Arial"/>
          <w:i/>
          <w:sz w:val="22"/>
          <w:szCs w:val="22"/>
        </w:rPr>
        <w:t>Finanční dary:</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speciální zdravotnická péče</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České centrum signálních </w:t>
      </w:r>
      <w:proofErr w:type="gramStart"/>
      <w:r w:rsidRPr="00683ACD">
        <w:rPr>
          <w:rFonts w:ascii="Arial" w:hAnsi="Arial" w:cs="Arial"/>
          <w:sz w:val="22"/>
          <w:szCs w:val="22"/>
        </w:rPr>
        <w:t xml:space="preserve">zvířat, </w:t>
      </w:r>
      <w:proofErr w:type="spellStart"/>
      <w:r w:rsidRPr="00683ACD">
        <w:rPr>
          <w:rFonts w:ascii="Arial" w:hAnsi="Arial" w:cs="Arial"/>
          <w:sz w:val="22"/>
          <w:szCs w:val="22"/>
        </w:rPr>
        <w:t>z.s</w:t>
      </w:r>
      <w:proofErr w:type="spellEnd"/>
      <w:r w:rsidRPr="00683ACD">
        <w:rPr>
          <w:rFonts w:ascii="Arial" w:hAnsi="Arial" w:cs="Arial"/>
          <w:sz w:val="22"/>
          <w:szCs w:val="22"/>
        </w:rPr>
        <w:t>.</w:t>
      </w:r>
      <w:proofErr w:type="gramEnd"/>
      <w:r w:rsidRPr="00683ACD">
        <w:rPr>
          <w:rFonts w:ascii="Arial" w:hAnsi="Arial" w:cs="Arial"/>
          <w:sz w:val="22"/>
          <w:szCs w:val="22"/>
        </w:rPr>
        <w:t xml:space="preserve"> – úhrada nákladů spojených s činností spolku</w:t>
      </w:r>
    </w:p>
    <w:p w:rsidR="00683ACD" w:rsidRPr="00683ACD" w:rsidRDefault="00683ACD" w:rsidP="00683ACD">
      <w:pPr>
        <w:pBdr>
          <w:bottom w:val="single" w:sz="4" w:space="1" w:color="000000"/>
        </w:pBdr>
        <w:jc w:val="both"/>
        <w:rPr>
          <w:rFonts w:ascii="Arial" w:hAnsi="Arial" w:cs="Arial"/>
          <w:i/>
          <w:sz w:val="22"/>
          <w:szCs w:val="22"/>
        </w:rPr>
      </w:pPr>
      <w:r w:rsidRPr="00683ACD">
        <w:rPr>
          <w:rFonts w:ascii="Arial" w:hAnsi="Arial" w:cs="Arial"/>
          <w:i/>
          <w:sz w:val="22"/>
          <w:szCs w:val="22"/>
        </w:rPr>
        <w:t>Dary obyvatelstvu:</w:t>
      </w:r>
    </w:p>
    <w:p w:rsidR="00683ACD" w:rsidRPr="00683ACD" w:rsidRDefault="00683ACD" w:rsidP="00683ACD">
      <w:pPr>
        <w:jc w:val="both"/>
        <w:rPr>
          <w:rFonts w:ascii="Arial" w:hAnsi="Arial" w:cs="Arial"/>
          <w:i/>
          <w:sz w:val="22"/>
          <w:szCs w:val="22"/>
        </w:rPr>
      </w:pPr>
      <w:r w:rsidRPr="00683ACD">
        <w:rPr>
          <w:rFonts w:ascii="Arial" w:hAnsi="Arial" w:cs="Arial"/>
          <w:i/>
          <w:sz w:val="22"/>
          <w:szCs w:val="22"/>
        </w:rPr>
        <w:t>Ostatní činnosti jinde nezařazené</w:t>
      </w:r>
    </w:p>
    <w:p w:rsidR="00683ACD" w:rsidRPr="00683ACD" w:rsidRDefault="00683ACD" w:rsidP="00683ACD">
      <w:pPr>
        <w:ind w:left="708"/>
        <w:jc w:val="both"/>
        <w:rPr>
          <w:rFonts w:ascii="Arial" w:hAnsi="Arial" w:cs="Arial"/>
          <w:sz w:val="22"/>
          <w:szCs w:val="22"/>
        </w:rPr>
      </w:pPr>
      <w:r w:rsidRPr="00683ACD">
        <w:rPr>
          <w:rFonts w:ascii="Arial" w:hAnsi="Arial" w:cs="Arial"/>
          <w:sz w:val="22"/>
          <w:szCs w:val="22"/>
        </w:rPr>
        <w:t xml:space="preserve">Věcné dary pro 43 dárců krve – občanů NJ za rok 2024 (40, 80, 120, 160 a 250 odběrů) – dárkové karty </w:t>
      </w:r>
      <w:proofErr w:type="spellStart"/>
      <w:r w:rsidRPr="00683ACD">
        <w:rPr>
          <w:rFonts w:ascii="Arial" w:hAnsi="Arial" w:cs="Arial"/>
          <w:sz w:val="22"/>
          <w:szCs w:val="22"/>
        </w:rPr>
        <w:t>Sportisimo</w:t>
      </w:r>
      <w:proofErr w:type="spellEnd"/>
      <w:r w:rsidRPr="00683ACD">
        <w:rPr>
          <w:rFonts w:ascii="Arial" w:hAnsi="Arial" w:cs="Arial"/>
          <w:sz w:val="22"/>
          <w:szCs w:val="22"/>
        </w:rPr>
        <w:t xml:space="preserve"> a červené víno</w:t>
      </w:r>
    </w:p>
    <w:p w:rsidR="00683ACD" w:rsidRDefault="00683ACD" w:rsidP="00683ACD">
      <w:pPr>
        <w:jc w:val="both"/>
        <w:rPr>
          <w:rFonts w:ascii="Arial" w:hAnsi="Arial" w:cs="Arial"/>
        </w:rPr>
      </w:pPr>
    </w:p>
    <w:p w:rsidR="00002BA5" w:rsidRDefault="00002BA5" w:rsidP="00002BA5">
      <w:pPr>
        <w:jc w:val="both"/>
        <w:rPr>
          <w:b/>
          <w:bCs/>
          <w:sz w:val="24"/>
          <w:szCs w:val="24"/>
          <w:u w:val="single"/>
        </w:rPr>
      </w:pPr>
    </w:p>
    <w:p w:rsidR="00787657" w:rsidRDefault="00787657" w:rsidP="00787657">
      <w:pPr>
        <w:rPr>
          <w:rFonts w:ascii="Arial" w:hAnsi="Arial" w:cs="Arial"/>
          <w:b/>
          <w:bCs/>
          <w:sz w:val="24"/>
          <w:szCs w:val="24"/>
          <w:u w:val="single"/>
        </w:rPr>
      </w:pPr>
      <w:r w:rsidRPr="00787657">
        <w:rPr>
          <w:rFonts w:ascii="Arial" w:hAnsi="Arial" w:cs="Arial"/>
          <w:b/>
          <w:bCs/>
          <w:sz w:val="24"/>
          <w:szCs w:val="24"/>
          <w:u w:val="single"/>
        </w:rPr>
        <w:t xml:space="preserve">ORJ 029 </w:t>
      </w:r>
      <w:proofErr w:type="spellStart"/>
      <w:r w:rsidRPr="00787657">
        <w:rPr>
          <w:rFonts w:ascii="Arial" w:hAnsi="Arial" w:cs="Arial"/>
          <w:b/>
          <w:bCs/>
          <w:sz w:val="24"/>
          <w:szCs w:val="24"/>
          <w:u w:val="single"/>
        </w:rPr>
        <w:t>Prosenior</w:t>
      </w:r>
      <w:proofErr w:type="spellEnd"/>
      <w:r w:rsidRPr="00787657">
        <w:rPr>
          <w:rFonts w:ascii="Arial" w:hAnsi="Arial" w:cs="Arial"/>
          <w:b/>
          <w:bCs/>
          <w:sz w:val="24"/>
          <w:szCs w:val="24"/>
          <w:u w:val="single"/>
        </w:rPr>
        <w:t xml:space="preserve"> Nový Jičín</w:t>
      </w:r>
    </w:p>
    <w:tbl>
      <w:tblPr>
        <w:tblW w:w="9488" w:type="dxa"/>
        <w:tblCellMar>
          <w:left w:w="70" w:type="dxa"/>
          <w:right w:w="70" w:type="dxa"/>
        </w:tblCellMar>
        <w:tblLook w:val="04A0" w:firstRow="1" w:lastRow="0" w:firstColumn="1" w:lastColumn="0" w:noHBand="0" w:noVBand="1"/>
      </w:tblPr>
      <w:tblGrid>
        <w:gridCol w:w="2258"/>
        <w:gridCol w:w="1985"/>
        <w:gridCol w:w="1843"/>
        <w:gridCol w:w="1701"/>
        <w:gridCol w:w="1701"/>
      </w:tblGrid>
      <w:tr w:rsidR="001531B5" w:rsidRPr="00787657" w:rsidTr="00BD7075">
        <w:trPr>
          <w:trHeight w:hRule="exact" w:val="851"/>
        </w:trPr>
        <w:tc>
          <w:tcPr>
            <w:tcW w:w="2258" w:type="dxa"/>
            <w:tcBorders>
              <w:top w:val="single" w:sz="8" w:space="0" w:color="auto"/>
              <w:left w:val="single" w:sz="8" w:space="0" w:color="auto"/>
              <w:bottom w:val="single" w:sz="8" w:space="0" w:color="auto"/>
              <w:right w:val="single" w:sz="8" w:space="0" w:color="auto"/>
            </w:tcBorders>
            <w:shd w:val="clear" w:color="auto" w:fill="auto"/>
            <w:vAlign w:val="center"/>
          </w:tcPr>
          <w:p w:rsidR="00787657" w:rsidRPr="00787657" w:rsidRDefault="00787657" w:rsidP="0093232F">
            <w:pPr>
              <w:ind w:right="-76"/>
              <w:jc w:val="center"/>
              <w:rPr>
                <w:rFonts w:ascii="Arial" w:hAnsi="Arial" w:cs="Arial"/>
                <w:b/>
                <w:bCs/>
                <w:color w:val="000000"/>
                <w:sz w:val="22"/>
                <w:szCs w:val="22"/>
              </w:rPr>
            </w:pPr>
            <w:r w:rsidRPr="00787657">
              <w:rPr>
                <w:rFonts w:ascii="Arial" w:hAnsi="Arial" w:cs="Arial"/>
                <w:b/>
                <w:bCs/>
                <w:color w:val="000000"/>
                <w:sz w:val="22"/>
                <w:szCs w:val="22"/>
              </w:rPr>
              <w:t>Rozp</w:t>
            </w:r>
            <w:r w:rsidR="0093232F">
              <w:rPr>
                <w:rFonts w:ascii="Arial" w:hAnsi="Arial" w:cs="Arial"/>
                <w:b/>
                <w:bCs/>
                <w:color w:val="000000"/>
                <w:sz w:val="22"/>
                <w:szCs w:val="22"/>
              </w:rPr>
              <w:t>očtová</w:t>
            </w:r>
            <w:r w:rsidRPr="00787657">
              <w:rPr>
                <w:rFonts w:ascii="Arial" w:hAnsi="Arial" w:cs="Arial"/>
                <w:b/>
                <w:bCs/>
                <w:color w:val="000000"/>
                <w:sz w:val="22"/>
                <w:szCs w:val="22"/>
              </w:rPr>
              <w:t xml:space="preserve"> skladba oddíl, par., </w:t>
            </w:r>
            <w:proofErr w:type="spellStart"/>
            <w:r w:rsidRPr="00787657">
              <w:rPr>
                <w:rFonts w:ascii="Arial" w:hAnsi="Arial" w:cs="Arial"/>
                <w:b/>
                <w:bCs/>
                <w:color w:val="000000"/>
                <w:sz w:val="22"/>
                <w:szCs w:val="22"/>
              </w:rPr>
              <w:t>org</w:t>
            </w:r>
            <w:proofErr w:type="spellEnd"/>
            <w:r w:rsidRPr="00787657">
              <w:rPr>
                <w:rFonts w:ascii="Arial" w:hAnsi="Arial" w:cs="Arial"/>
                <w:b/>
                <w:bCs/>
                <w:color w:val="000000"/>
                <w:sz w:val="22"/>
                <w:szCs w:val="22"/>
              </w:rPr>
              <w:t>.</w:t>
            </w:r>
          </w:p>
        </w:tc>
        <w:tc>
          <w:tcPr>
            <w:tcW w:w="1985" w:type="dxa"/>
            <w:tcBorders>
              <w:top w:val="single" w:sz="8" w:space="0" w:color="auto"/>
              <w:left w:val="none" w:sz="4" w:space="0" w:color="000000"/>
              <w:bottom w:val="single" w:sz="8" w:space="0" w:color="auto"/>
              <w:right w:val="single" w:sz="8" w:space="0" w:color="auto"/>
            </w:tcBorders>
            <w:shd w:val="clear" w:color="auto" w:fill="auto"/>
            <w:noWrap/>
            <w:vAlign w:val="center"/>
          </w:tcPr>
          <w:p w:rsidR="00787657" w:rsidRPr="00787657" w:rsidRDefault="00787657" w:rsidP="00787657">
            <w:pPr>
              <w:ind w:right="-76"/>
              <w:jc w:val="center"/>
              <w:rPr>
                <w:rFonts w:ascii="Arial" w:hAnsi="Arial" w:cs="Arial"/>
                <w:b/>
                <w:bCs/>
                <w:color w:val="000000"/>
                <w:sz w:val="22"/>
                <w:szCs w:val="22"/>
              </w:rPr>
            </w:pPr>
            <w:r w:rsidRPr="00787657">
              <w:rPr>
                <w:rFonts w:ascii="Arial" w:hAnsi="Arial" w:cs="Arial"/>
                <w:b/>
                <w:bCs/>
                <w:color w:val="000000"/>
                <w:sz w:val="22"/>
                <w:szCs w:val="22"/>
              </w:rPr>
              <w:t>Název</w:t>
            </w:r>
          </w:p>
        </w:tc>
        <w:tc>
          <w:tcPr>
            <w:tcW w:w="1843" w:type="dxa"/>
            <w:tcBorders>
              <w:top w:val="single" w:sz="8" w:space="0" w:color="auto"/>
              <w:left w:val="none" w:sz="4" w:space="0" w:color="000000"/>
              <w:bottom w:val="single" w:sz="8" w:space="0" w:color="auto"/>
              <w:right w:val="single" w:sz="8" w:space="0" w:color="auto"/>
            </w:tcBorders>
            <w:shd w:val="clear" w:color="auto" w:fill="auto"/>
            <w:noWrap/>
            <w:vAlign w:val="center"/>
          </w:tcPr>
          <w:p w:rsidR="00787657" w:rsidRDefault="00787657" w:rsidP="00BD7075">
            <w:pPr>
              <w:ind w:left="214" w:right="-76"/>
              <w:rPr>
                <w:rFonts w:ascii="Arial" w:hAnsi="Arial" w:cs="Arial"/>
                <w:b/>
                <w:bCs/>
                <w:color w:val="000000"/>
                <w:sz w:val="22"/>
                <w:szCs w:val="22"/>
              </w:rPr>
            </w:pPr>
            <w:r w:rsidRPr="00787657">
              <w:rPr>
                <w:rFonts w:ascii="Arial" w:hAnsi="Arial" w:cs="Arial"/>
                <w:b/>
                <w:bCs/>
                <w:color w:val="000000"/>
                <w:sz w:val="22"/>
                <w:szCs w:val="22"/>
              </w:rPr>
              <w:t xml:space="preserve">Skutečnost </w:t>
            </w:r>
          </w:p>
          <w:p w:rsidR="00787657" w:rsidRPr="00787657" w:rsidRDefault="00787657" w:rsidP="0093232F">
            <w:pPr>
              <w:ind w:left="214" w:right="-76"/>
              <w:jc w:val="center"/>
              <w:rPr>
                <w:rFonts w:ascii="Arial" w:hAnsi="Arial" w:cs="Arial"/>
                <w:b/>
                <w:bCs/>
                <w:color w:val="000000"/>
                <w:sz w:val="22"/>
                <w:szCs w:val="22"/>
              </w:rPr>
            </w:pPr>
            <w:r w:rsidRPr="00787657">
              <w:rPr>
                <w:rFonts w:ascii="Arial" w:hAnsi="Arial" w:cs="Arial"/>
                <w:b/>
                <w:bCs/>
                <w:color w:val="000000"/>
                <w:sz w:val="22"/>
                <w:szCs w:val="22"/>
              </w:rPr>
              <w:t>v Kč</w:t>
            </w:r>
          </w:p>
        </w:tc>
        <w:tc>
          <w:tcPr>
            <w:tcW w:w="1701" w:type="dxa"/>
            <w:tcBorders>
              <w:top w:val="single" w:sz="8" w:space="0" w:color="auto"/>
              <w:left w:val="none" w:sz="4" w:space="0" w:color="000000"/>
              <w:bottom w:val="single" w:sz="8" w:space="0" w:color="auto"/>
              <w:right w:val="single" w:sz="8" w:space="0" w:color="auto"/>
            </w:tcBorders>
            <w:shd w:val="clear" w:color="auto" w:fill="auto"/>
            <w:noWrap/>
            <w:vAlign w:val="center"/>
          </w:tcPr>
          <w:p w:rsidR="00787657" w:rsidRDefault="00BD7075" w:rsidP="00BD7075">
            <w:pPr>
              <w:ind w:right="-76"/>
              <w:rPr>
                <w:rFonts w:ascii="Arial" w:hAnsi="Arial" w:cs="Arial"/>
                <w:b/>
                <w:bCs/>
                <w:color w:val="000000"/>
                <w:sz w:val="22"/>
                <w:szCs w:val="22"/>
              </w:rPr>
            </w:pPr>
            <w:r>
              <w:rPr>
                <w:rFonts w:ascii="Arial" w:hAnsi="Arial" w:cs="Arial"/>
                <w:b/>
                <w:bCs/>
                <w:color w:val="000000"/>
                <w:sz w:val="22"/>
                <w:szCs w:val="22"/>
              </w:rPr>
              <w:t xml:space="preserve">   </w:t>
            </w:r>
            <w:r w:rsidR="00787657" w:rsidRPr="00787657">
              <w:rPr>
                <w:rFonts w:ascii="Arial" w:hAnsi="Arial" w:cs="Arial"/>
                <w:b/>
                <w:bCs/>
                <w:color w:val="000000"/>
                <w:sz w:val="22"/>
                <w:szCs w:val="22"/>
              </w:rPr>
              <w:t xml:space="preserve">Rozpočet </w:t>
            </w:r>
          </w:p>
          <w:p w:rsidR="00787657" w:rsidRPr="00787657" w:rsidRDefault="00787657" w:rsidP="00787657">
            <w:pPr>
              <w:ind w:right="-76"/>
              <w:jc w:val="center"/>
              <w:rPr>
                <w:rFonts w:ascii="Arial" w:hAnsi="Arial" w:cs="Arial"/>
                <w:b/>
                <w:bCs/>
                <w:color w:val="000000"/>
                <w:sz w:val="22"/>
                <w:szCs w:val="22"/>
              </w:rPr>
            </w:pPr>
            <w:r w:rsidRPr="00787657">
              <w:rPr>
                <w:rFonts w:ascii="Arial" w:hAnsi="Arial" w:cs="Arial"/>
                <w:b/>
                <w:bCs/>
                <w:color w:val="000000"/>
                <w:sz w:val="22"/>
                <w:szCs w:val="22"/>
              </w:rPr>
              <w:t>v Kč</w:t>
            </w:r>
          </w:p>
        </w:tc>
        <w:tc>
          <w:tcPr>
            <w:tcW w:w="1701" w:type="dxa"/>
            <w:tcBorders>
              <w:top w:val="single" w:sz="8" w:space="0" w:color="auto"/>
              <w:left w:val="none" w:sz="4" w:space="0" w:color="000000"/>
              <w:bottom w:val="single" w:sz="8" w:space="0" w:color="auto"/>
              <w:right w:val="single" w:sz="8" w:space="0" w:color="auto"/>
            </w:tcBorders>
            <w:shd w:val="clear" w:color="auto" w:fill="auto"/>
            <w:noWrap/>
            <w:vAlign w:val="center"/>
          </w:tcPr>
          <w:p w:rsidR="00787657" w:rsidRPr="00787657" w:rsidRDefault="00787657" w:rsidP="00787657">
            <w:pPr>
              <w:ind w:right="-76"/>
              <w:jc w:val="center"/>
              <w:rPr>
                <w:rFonts w:ascii="Arial" w:hAnsi="Arial" w:cs="Arial"/>
                <w:b/>
                <w:bCs/>
                <w:color w:val="000000"/>
                <w:sz w:val="22"/>
                <w:szCs w:val="22"/>
              </w:rPr>
            </w:pPr>
            <w:r w:rsidRPr="00787657">
              <w:rPr>
                <w:rFonts w:ascii="Arial" w:hAnsi="Arial" w:cs="Arial"/>
                <w:b/>
                <w:bCs/>
                <w:color w:val="000000"/>
                <w:sz w:val="22"/>
                <w:szCs w:val="22"/>
              </w:rPr>
              <w:t>% čerpání</w:t>
            </w:r>
          </w:p>
        </w:tc>
      </w:tr>
      <w:tr w:rsidR="001531B5" w:rsidRPr="00787657" w:rsidTr="00BD7075">
        <w:trPr>
          <w:trHeight w:val="525"/>
        </w:trPr>
        <w:tc>
          <w:tcPr>
            <w:tcW w:w="2258" w:type="dxa"/>
            <w:tcBorders>
              <w:top w:val="none" w:sz="4" w:space="0" w:color="000000"/>
              <w:left w:val="single" w:sz="8" w:space="0" w:color="auto"/>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b/>
                <w:bCs/>
                <w:color w:val="000000"/>
                <w:sz w:val="22"/>
                <w:szCs w:val="22"/>
              </w:rPr>
            </w:pPr>
            <w:r w:rsidRPr="00787657">
              <w:rPr>
                <w:rFonts w:ascii="Arial" w:hAnsi="Arial" w:cs="Arial"/>
                <w:b/>
                <w:bCs/>
                <w:color w:val="000000"/>
                <w:sz w:val="22"/>
                <w:szCs w:val="22"/>
              </w:rPr>
              <w:t>organizace x390</w:t>
            </w:r>
          </w:p>
        </w:tc>
        <w:tc>
          <w:tcPr>
            <w:tcW w:w="1985" w:type="dxa"/>
            <w:tcBorders>
              <w:top w:val="none" w:sz="4" w:space="0" w:color="000000"/>
              <w:left w:val="none" w:sz="4" w:space="0" w:color="000000"/>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b/>
                <w:bCs/>
                <w:color w:val="000000"/>
                <w:sz w:val="22"/>
                <w:szCs w:val="22"/>
              </w:rPr>
            </w:pPr>
            <w:r w:rsidRPr="00787657">
              <w:rPr>
                <w:rFonts w:ascii="Arial" w:hAnsi="Arial" w:cs="Arial"/>
                <w:b/>
                <w:bCs/>
                <w:color w:val="000000"/>
                <w:sz w:val="22"/>
                <w:szCs w:val="22"/>
              </w:rPr>
              <w:t>pečovatelská služba celkem</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B15E42" w:rsidP="00B15E42">
            <w:pPr>
              <w:jc w:val="right"/>
              <w:rPr>
                <w:rFonts w:ascii="Arial" w:hAnsi="Arial" w:cs="Arial"/>
                <w:b/>
                <w:bCs/>
                <w:color w:val="000000"/>
                <w:sz w:val="22"/>
                <w:szCs w:val="22"/>
              </w:rPr>
            </w:pPr>
            <w:r>
              <w:rPr>
                <w:rFonts w:ascii="Arial" w:hAnsi="Arial" w:cs="Arial"/>
                <w:b/>
                <w:bCs/>
                <w:color w:val="000000"/>
                <w:sz w:val="22"/>
                <w:szCs w:val="22"/>
              </w:rPr>
              <w:t>7 602 023,16</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B15E42" w:rsidP="001531B5">
            <w:pPr>
              <w:jc w:val="right"/>
              <w:rPr>
                <w:rFonts w:ascii="Arial" w:hAnsi="Arial" w:cs="Arial"/>
                <w:b/>
                <w:bCs/>
                <w:color w:val="000000"/>
                <w:sz w:val="22"/>
                <w:szCs w:val="22"/>
              </w:rPr>
            </w:pPr>
            <w:r>
              <w:rPr>
                <w:rFonts w:ascii="Arial" w:hAnsi="Arial" w:cs="Arial"/>
                <w:b/>
                <w:bCs/>
                <w:color w:val="000000"/>
                <w:sz w:val="22"/>
                <w:szCs w:val="22"/>
              </w:rPr>
              <w:t>9</w:t>
            </w:r>
            <w:r w:rsidR="00787657" w:rsidRPr="00787657">
              <w:rPr>
                <w:rFonts w:ascii="Arial" w:hAnsi="Arial" w:cs="Arial"/>
                <w:b/>
                <w:bCs/>
                <w:color w:val="000000"/>
                <w:sz w:val="22"/>
                <w:szCs w:val="22"/>
              </w:rPr>
              <w:t xml:space="preserve"> </w:t>
            </w:r>
            <w:r w:rsidR="001531B5">
              <w:rPr>
                <w:rFonts w:ascii="Arial" w:hAnsi="Arial" w:cs="Arial"/>
                <w:b/>
                <w:bCs/>
                <w:color w:val="000000"/>
                <w:sz w:val="22"/>
                <w:szCs w:val="22"/>
              </w:rPr>
              <w:t>017</w:t>
            </w:r>
            <w:r w:rsidR="00787657" w:rsidRPr="00787657">
              <w:rPr>
                <w:rFonts w:ascii="Arial" w:hAnsi="Arial" w:cs="Arial"/>
                <w:b/>
                <w:bCs/>
                <w:color w:val="000000"/>
                <w:sz w:val="22"/>
                <w:szCs w:val="22"/>
              </w:rPr>
              <w:t xml:space="preserve"> </w:t>
            </w:r>
            <w:r w:rsidR="001531B5">
              <w:rPr>
                <w:rFonts w:ascii="Arial" w:hAnsi="Arial" w:cs="Arial"/>
                <w:b/>
                <w:bCs/>
                <w:color w:val="000000"/>
                <w:sz w:val="22"/>
                <w:szCs w:val="22"/>
              </w:rPr>
              <w:t>7</w:t>
            </w:r>
            <w:r w:rsidR="00787657" w:rsidRPr="00787657">
              <w:rPr>
                <w:rFonts w:ascii="Arial" w:hAnsi="Arial" w:cs="Arial"/>
                <w:b/>
                <w:bCs/>
                <w:color w:val="000000"/>
                <w:sz w:val="22"/>
                <w:szCs w:val="22"/>
              </w:rPr>
              <w:t>00,00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b/>
                <w:bCs/>
                <w:color w:val="000000"/>
                <w:sz w:val="22"/>
                <w:szCs w:val="22"/>
              </w:rPr>
            </w:pPr>
            <w:r>
              <w:rPr>
                <w:rFonts w:ascii="Arial" w:hAnsi="Arial" w:cs="Arial"/>
                <w:b/>
                <w:bCs/>
                <w:color w:val="000000"/>
                <w:sz w:val="22"/>
                <w:szCs w:val="22"/>
              </w:rPr>
              <w:t>84</w:t>
            </w:r>
            <w:r w:rsidR="00787657" w:rsidRPr="00787657">
              <w:rPr>
                <w:rFonts w:ascii="Arial" w:hAnsi="Arial" w:cs="Arial"/>
                <w:b/>
                <w:bCs/>
                <w:color w:val="000000"/>
                <w:sz w:val="22"/>
                <w:szCs w:val="22"/>
              </w:rPr>
              <w:t>,</w:t>
            </w:r>
            <w:r>
              <w:rPr>
                <w:rFonts w:ascii="Arial" w:hAnsi="Arial" w:cs="Arial"/>
                <w:b/>
                <w:bCs/>
                <w:color w:val="000000"/>
                <w:sz w:val="22"/>
                <w:szCs w:val="22"/>
              </w:rPr>
              <w:t>30</w:t>
            </w:r>
          </w:p>
        </w:tc>
      </w:tr>
      <w:tr w:rsidR="001531B5" w:rsidRPr="00787657" w:rsidTr="00BD7075">
        <w:trPr>
          <w:trHeight w:val="525"/>
        </w:trPr>
        <w:tc>
          <w:tcPr>
            <w:tcW w:w="2258" w:type="dxa"/>
            <w:tcBorders>
              <w:top w:val="none" w:sz="4" w:space="0" w:color="000000"/>
              <w:left w:val="single" w:sz="8" w:space="0" w:color="auto"/>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organizace 0390</w:t>
            </w:r>
          </w:p>
        </w:tc>
        <w:tc>
          <w:tcPr>
            <w:tcW w:w="1985" w:type="dxa"/>
            <w:tcBorders>
              <w:top w:val="none" w:sz="4" w:space="0" w:color="000000"/>
              <w:left w:val="none" w:sz="4" w:space="0" w:color="000000"/>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pečovatelská služba</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787657" w:rsidP="001531B5">
            <w:pPr>
              <w:jc w:val="right"/>
              <w:rPr>
                <w:rFonts w:ascii="Arial" w:hAnsi="Arial" w:cs="Arial"/>
                <w:color w:val="000000"/>
                <w:sz w:val="22"/>
                <w:szCs w:val="22"/>
              </w:rPr>
            </w:pPr>
            <w:r w:rsidRPr="00787657">
              <w:rPr>
                <w:rFonts w:ascii="Arial" w:hAnsi="Arial" w:cs="Arial"/>
                <w:color w:val="000000"/>
                <w:sz w:val="22"/>
                <w:szCs w:val="22"/>
              </w:rPr>
              <w:t>1 4</w:t>
            </w:r>
            <w:r w:rsidR="001531B5">
              <w:rPr>
                <w:rFonts w:ascii="Arial" w:hAnsi="Arial" w:cs="Arial"/>
                <w:color w:val="000000"/>
                <w:sz w:val="22"/>
                <w:szCs w:val="22"/>
              </w:rPr>
              <w:t>35</w:t>
            </w:r>
            <w:r w:rsidRPr="00787657">
              <w:rPr>
                <w:rFonts w:ascii="Arial" w:hAnsi="Arial" w:cs="Arial"/>
                <w:color w:val="000000"/>
                <w:sz w:val="22"/>
                <w:szCs w:val="22"/>
              </w:rPr>
              <w:t xml:space="preserve"> </w:t>
            </w:r>
            <w:r w:rsidR="001531B5">
              <w:rPr>
                <w:rFonts w:ascii="Arial" w:hAnsi="Arial" w:cs="Arial"/>
                <w:color w:val="000000"/>
                <w:sz w:val="22"/>
                <w:szCs w:val="22"/>
              </w:rPr>
              <w:t>867</w:t>
            </w:r>
            <w:r w:rsidRPr="00787657">
              <w:rPr>
                <w:rFonts w:ascii="Arial" w:hAnsi="Arial" w:cs="Arial"/>
                <w:color w:val="000000"/>
                <w:sz w:val="22"/>
                <w:szCs w:val="22"/>
              </w:rPr>
              <w:t>,</w:t>
            </w:r>
            <w:r w:rsidR="001531B5">
              <w:rPr>
                <w:rFonts w:ascii="Arial" w:hAnsi="Arial" w:cs="Arial"/>
                <w:color w:val="000000"/>
                <w:sz w:val="22"/>
                <w:szCs w:val="22"/>
              </w:rPr>
              <w:t>69</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1 892 200</w:t>
            </w:r>
            <w:r w:rsidR="00787657" w:rsidRPr="00787657">
              <w:rPr>
                <w:rFonts w:ascii="Arial" w:hAnsi="Arial" w:cs="Arial"/>
                <w:color w:val="000000"/>
                <w:sz w:val="22"/>
                <w:szCs w:val="22"/>
              </w:rPr>
              <w:t>,00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75,88</w:t>
            </w:r>
          </w:p>
        </w:tc>
      </w:tr>
      <w:tr w:rsidR="001531B5" w:rsidRPr="00787657" w:rsidTr="00BD7075">
        <w:trPr>
          <w:trHeight w:hRule="exact" w:val="567"/>
        </w:trPr>
        <w:tc>
          <w:tcPr>
            <w:tcW w:w="2258" w:type="dxa"/>
            <w:tcBorders>
              <w:top w:val="none" w:sz="4" w:space="0" w:color="000000"/>
              <w:left w:val="single" w:sz="8" w:space="0" w:color="auto"/>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organizace 2390</w:t>
            </w:r>
          </w:p>
        </w:tc>
        <w:tc>
          <w:tcPr>
            <w:tcW w:w="1985" w:type="dxa"/>
            <w:tcBorders>
              <w:top w:val="none" w:sz="4" w:space="0" w:color="000000"/>
              <w:left w:val="none" w:sz="4" w:space="0" w:color="000000"/>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přímá péče platy, odvody PS</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6 149 941,00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7 099 000</w:t>
            </w:r>
            <w:r w:rsidR="00787657" w:rsidRPr="00787657">
              <w:rPr>
                <w:rFonts w:ascii="Arial" w:hAnsi="Arial" w:cs="Arial"/>
                <w:color w:val="000000"/>
                <w:sz w:val="22"/>
                <w:szCs w:val="22"/>
              </w:rPr>
              <w:t>,00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86,63</w:t>
            </w:r>
          </w:p>
        </w:tc>
      </w:tr>
      <w:tr w:rsidR="001531B5" w:rsidRPr="00787657" w:rsidTr="00BD7075">
        <w:trPr>
          <w:trHeight w:hRule="exact" w:val="340"/>
        </w:trPr>
        <w:tc>
          <w:tcPr>
            <w:tcW w:w="2258" w:type="dxa"/>
            <w:tcBorders>
              <w:top w:val="none" w:sz="4" w:space="0" w:color="000000"/>
              <w:left w:val="single" w:sz="8" w:space="0" w:color="auto"/>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organizace 7390</w:t>
            </w:r>
          </w:p>
        </w:tc>
        <w:tc>
          <w:tcPr>
            <w:tcW w:w="1985" w:type="dxa"/>
            <w:tcBorders>
              <w:top w:val="none" w:sz="4" w:space="0" w:color="000000"/>
              <w:left w:val="none" w:sz="4" w:space="0" w:color="000000"/>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mobilní telefony</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15 686,97</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25 00</w:t>
            </w:r>
            <w:r w:rsidR="00787657" w:rsidRPr="00787657">
              <w:rPr>
                <w:rFonts w:ascii="Arial" w:hAnsi="Arial" w:cs="Arial"/>
                <w:color w:val="000000"/>
                <w:sz w:val="22"/>
                <w:szCs w:val="22"/>
              </w:rPr>
              <w:t>0,00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62,75</w:t>
            </w:r>
          </w:p>
        </w:tc>
      </w:tr>
      <w:tr w:rsidR="001531B5" w:rsidRPr="00787657" w:rsidTr="00BD7075">
        <w:trPr>
          <w:trHeight w:hRule="exact" w:val="340"/>
        </w:trPr>
        <w:tc>
          <w:tcPr>
            <w:tcW w:w="2258" w:type="dxa"/>
            <w:tcBorders>
              <w:top w:val="none" w:sz="4" w:space="0" w:color="000000"/>
              <w:left w:val="single" w:sz="8" w:space="0" w:color="auto"/>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organizace 8390</w:t>
            </w:r>
          </w:p>
        </w:tc>
        <w:tc>
          <w:tcPr>
            <w:tcW w:w="1985" w:type="dxa"/>
            <w:tcBorders>
              <w:top w:val="none" w:sz="4" w:space="0" w:color="000000"/>
              <w:left w:val="none" w:sz="4" w:space="0" w:color="000000"/>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pevné linky</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527,50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1 50</w:t>
            </w:r>
            <w:r w:rsidR="00787657" w:rsidRPr="00787657">
              <w:rPr>
                <w:rFonts w:ascii="Arial" w:hAnsi="Arial" w:cs="Arial"/>
                <w:color w:val="000000"/>
                <w:sz w:val="22"/>
                <w:szCs w:val="22"/>
              </w:rPr>
              <w:t>0,00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35,17</w:t>
            </w:r>
          </w:p>
        </w:tc>
      </w:tr>
      <w:tr w:rsidR="001531B5" w:rsidRPr="00787657" w:rsidTr="00BD7075">
        <w:trPr>
          <w:trHeight w:hRule="exact" w:val="454"/>
        </w:trPr>
        <w:tc>
          <w:tcPr>
            <w:tcW w:w="2258" w:type="dxa"/>
            <w:tcBorders>
              <w:top w:val="none" w:sz="4" w:space="0" w:color="000000"/>
              <w:left w:val="single" w:sz="8" w:space="0" w:color="auto"/>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b/>
                <w:bCs/>
                <w:color w:val="000000"/>
                <w:sz w:val="22"/>
                <w:szCs w:val="22"/>
              </w:rPr>
            </w:pPr>
            <w:r w:rsidRPr="00787657">
              <w:rPr>
                <w:rFonts w:ascii="Arial" w:hAnsi="Arial" w:cs="Arial"/>
                <w:b/>
                <w:bCs/>
                <w:color w:val="000000"/>
                <w:sz w:val="22"/>
                <w:szCs w:val="22"/>
              </w:rPr>
              <w:t>organizace x391</w:t>
            </w:r>
          </w:p>
        </w:tc>
        <w:tc>
          <w:tcPr>
            <w:tcW w:w="1985" w:type="dxa"/>
            <w:tcBorders>
              <w:top w:val="none" w:sz="4" w:space="0" w:color="000000"/>
              <w:left w:val="none" w:sz="4" w:space="0" w:color="000000"/>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b/>
                <w:bCs/>
                <w:color w:val="000000"/>
                <w:sz w:val="22"/>
                <w:szCs w:val="22"/>
              </w:rPr>
            </w:pPr>
            <w:r w:rsidRPr="00787657">
              <w:rPr>
                <w:rFonts w:ascii="Arial" w:hAnsi="Arial" w:cs="Arial"/>
                <w:b/>
                <w:bCs/>
                <w:color w:val="000000"/>
                <w:sz w:val="22"/>
                <w:szCs w:val="22"/>
              </w:rPr>
              <w:t>denní stacionář</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787657" w:rsidP="001531B5">
            <w:pPr>
              <w:jc w:val="right"/>
              <w:rPr>
                <w:rFonts w:ascii="Arial" w:hAnsi="Arial" w:cs="Arial"/>
                <w:b/>
                <w:bCs/>
                <w:color w:val="000000"/>
                <w:sz w:val="22"/>
                <w:szCs w:val="22"/>
              </w:rPr>
            </w:pPr>
            <w:r w:rsidRPr="00787657">
              <w:rPr>
                <w:rFonts w:ascii="Arial" w:hAnsi="Arial" w:cs="Arial"/>
                <w:b/>
                <w:bCs/>
                <w:color w:val="000000"/>
                <w:sz w:val="22"/>
                <w:szCs w:val="22"/>
              </w:rPr>
              <w:t>1 9</w:t>
            </w:r>
            <w:r w:rsidR="001531B5">
              <w:rPr>
                <w:rFonts w:ascii="Arial" w:hAnsi="Arial" w:cs="Arial"/>
                <w:b/>
                <w:bCs/>
                <w:color w:val="000000"/>
                <w:sz w:val="22"/>
                <w:szCs w:val="22"/>
              </w:rPr>
              <w:t>52 636,01</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b/>
                <w:bCs/>
                <w:color w:val="000000"/>
                <w:sz w:val="22"/>
                <w:szCs w:val="22"/>
              </w:rPr>
            </w:pPr>
            <w:r>
              <w:rPr>
                <w:rFonts w:ascii="Arial" w:hAnsi="Arial" w:cs="Arial"/>
                <w:b/>
                <w:bCs/>
                <w:color w:val="000000"/>
                <w:sz w:val="22"/>
                <w:szCs w:val="22"/>
              </w:rPr>
              <w:t>2 523 000</w:t>
            </w:r>
            <w:r w:rsidR="00787657" w:rsidRPr="00787657">
              <w:rPr>
                <w:rFonts w:ascii="Arial" w:hAnsi="Arial" w:cs="Arial"/>
                <w:b/>
                <w:bCs/>
                <w:color w:val="000000"/>
                <w:sz w:val="22"/>
                <w:szCs w:val="22"/>
              </w:rPr>
              <w:t>,00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b/>
                <w:bCs/>
                <w:color w:val="000000"/>
                <w:sz w:val="22"/>
                <w:szCs w:val="22"/>
              </w:rPr>
            </w:pPr>
            <w:r>
              <w:rPr>
                <w:rFonts w:ascii="Arial" w:hAnsi="Arial" w:cs="Arial"/>
                <w:b/>
                <w:bCs/>
                <w:color w:val="000000"/>
                <w:sz w:val="22"/>
                <w:szCs w:val="22"/>
              </w:rPr>
              <w:t>77,39</w:t>
            </w:r>
          </w:p>
        </w:tc>
      </w:tr>
      <w:tr w:rsidR="001531B5" w:rsidRPr="00787657" w:rsidTr="00BD7075">
        <w:trPr>
          <w:trHeight w:val="525"/>
        </w:trPr>
        <w:tc>
          <w:tcPr>
            <w:tcW w:w="2258" w:type="dxa"/>
            <w:tcBorders>
              <w:top w:val="none" w:sz="4" w:space="0" w:color="000000"/>
              <w:left w:val="single" w:sz="8" w:space="0" w:color="auto"/>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organizace 1391</w:t>
            </w:r>
          </w:p>
        </w:tc>
        <w:tc>
          <w:tcPr>
            <w:tcW w:w="1985" w:type="dxa"/>
            <w:tcBorders>
              <w:top w:val="none" w:sz="4" w:space="0" w:color="000000"/>
              <w:left w:val="none" w:sz="4" w:space="0" w:color="000000"/>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color w:val="000000"/>
                <w:sz w:val="22"/>
                <w:szCs w:val="22"/>
              </w:rPr>
            </w:pPr>
            <w:r w:rsidRPr="00787657">
              <w:rPr>
                <w:rFonts w:ascii="Arial" w:hAnsi="Arial" w:cs="Arial"/>
                <w:color w:val="000000"/>
                <w:sz w:val="22"/>
                <w:szCs w:val="22"/>
              </w:rPr>
              <w:t>denní stacionář celkem</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787657" w:rsidP="001531B5">
            <w:pPr>
              <w:jc w:val="right"/>
              <w:rPr>
                <w:rFonts w:ascii="Arial" w:hAnsi="Arial" w:cs="Arial"/>
                <w:color w:val="000000"/>
                <w:sz w:val="22"/>
                <w:szCs w:val="22"/>
              </w:rPr>
            </w:pPr>
            <w:r w:rsidRPr="00787657">
              <w:rPr>
                <w:rFonts w:ascii="Arial" w:hAnsi="Arial" w:cs="Arial"/>
                <w:color w:val="000000"/>
                <w:sz w:val="22"/>
                <w:szCs w:val="22"/>
              </w:rPr>
              <w:t>5</w:t>
            </w:r>
            <w:r w:rsidR="001531B5">
              <w:rPr>
                <w:rFonts w:ascii="Arial" w:hAnsi="Arial" w:cs="Arial"/>
                <w:color w:val="000000"/>
                <w:sz w:val="22"/>
                <w:szCs w:val="22"/>
              </w:rPr>
              <w:t>63 781,01</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702 1</w:t>
            </w:r>
            <w:r w:rsidR="00787657" w:rsidRPr="00787657">
              <w:rPr>
                <w:rFonts w:ascii="Arial" w:hAnsi="Arial" w:cs="Arial"/>
                <w:color w:val="000000"/>
                <w:sz w:val="22"/>
                <w:szCs w:val="22"/>
              </w:rPr>
              <w:t>00,00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80,30</w:t>
            </w:r>
          </w:p>
        </w:tc>
      </w:tr>
      <w:tr w:rsidR="001531B5" w:rsidRPr="00787657" w:rsidTr="00BD7075">
        <w:trPr>
          <w:trHeight w:val="516"/>
        </w:trPr>
        <w:tc>
          <w:tcPr>
            <w:tcW w:w="2258" w:type="dxa"/>
            <w:tcBorders>
              <w:top w:val="none" w:sz="4" w:space="0" w:color="000000"/>
              <w:left w:val="single" w:sz="8" w:space="0" w:color="auto"/>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organizace 2391</w:t>
            </w:r>
          </w:p>
        </w:tc>
        <w:tc>
          <w:tcPr>
            <w:tcW w:w="1985" w:type="dxa"/>
            <w:tcBorders>
              <w:top w:val="none" w:sz="4" w:space="0" w:color="000000"/>
              <w:left w:val="none" w:sz="4" w:space="0" w:color="000000"/>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přímá péče platy, odvody  DS</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787657" w:rsidP="001531B5">
            <w:pPr>
              <w:jc w:val="right"/>
              <w:rPr>
                <w:rFonts w:ascii="Arial" w:hAnsi="Arial" w:cs="Arial"/>
                <w:color w:val="000000"/>
                <w:sz w:val="22"/>
                <w:szCs w:val="22"/>
              </w:rPr>
            </w:pPr>
            <w:r w:rsidRPr="00787657">
              <w:rPr>
                <w:rFonts w:ascii="Arial" w:hAnsi="Arial" w:cs="Arial"/>
                <w:color w:val="000000"/>
                <w:sz w:val="22"/>
                <w:szCs w:val="22"/>
              </w:rPr>
              <w:t>1 3</w:t>
            </w:r>
            <w:r w:rsidR="001531B5">
              <w:rPr>
                <w:rFonts w:ascii="Arial" w:hAnsi="Arial" w:cs="Arial"/>
                <w:color w:val="000000"/>
                <w:sz w:val="22"/>
                <w:szCs w:val="22"/>
              </w:rPr>
              <w:t>88</w:t>
            </w:r>
            <w:r w:rsidRPr="00787657">
              <w:rPr>
                <w:rFonts w:ascii="Arial" w:hAnsi="Arial" w:cs="Arial"/>
                <w:color w:val="000000"/>
                <w:sz w:val="22"/>
                <w:szCs w:val="22"/>
              </w:rPr>
              <w:t xml:space="preserve"> </w:t>
            </w:r>
            <w:r w:rsidR="001531B5">
              <w:rPr>
                <w:rFonts w:ascii="Arial" w:hAnsi="Arial" w:cs="Arial"/>
                <w:color w:val="000000"/>
                <w:sz w:val="22"/>
                <w:szCs w:val="22"/>
              </w:rPr>
              <w:t>855</w:t>
            </w:r>
            <w:r w:rsidRPr="00787657">
              <w:rPr>
                <w:rFonts w:ascii="Arial" w:hAnsi="Arial" w:cs="Arial"/>
                <w:color w:val="000000"/>
                <w:sz w:val="22"/>
                <w:szCs w:val="22"/>
              </w:rPr>
              <w:t>,00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787657" w:rsidP="001531B5">
            <w:pPr>
              <w:jc w:val="right"/>
              <w:rPr>
                <w:rFonts w:ascii="Arial" w:hAnsi="Arial" w:cs="Arial"/>
                <w:color w:val="000000"/>
                <w:sz w:val="22"/>
                <w:szCs w:val="22"/>
              </w:rPr>
            </w:pPr>
            <w:r w:rsidRPr="00787657">
              <w:rPr>
                <w:rFonts w:ascii="Arial" w:hAnsi="Arial" w:cs="Arial"/>
                <w:color w:val="000000"/>
                <w:sz w:val="22"/>
                <w:szCs w:val="22"/>
              </w:rPr>
              <w:t>1</w:t>
            </w:r>
            <w:r w:rsidR="001531B5">
              <w:rPr>
                <w:rFonts w:ascii="Arial" w:hAnsi="Arial" w:cs="Arial"/>
                <w:color w:val="000000"/>
                <w:sz w:val="22"/>
                <w:szCs w:val="22"/>
              </w:rPr>
              <w:t> 820 9</w:t>
            </w:r>
            <w:r w:rsidRPr="00787657">
              <w:rPr>
                <w:rFonts w:ascii="Arial" w:hAnsi="Arial" w:cs="Arial"/>
                <w:color w:val="000000"/>
                <w:sz w:val="22"/>
                <w:szCs w:val="22"/>
              </w:rPr>
              <w:t>00,00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76,27</w:t>
            </w:r>
          </w:p>
        </w:tc>
      </w:tr>
      <w:tr w:rsidR="001531B5" w:rsidRPr="00787657" w:rsidTr="00BD7075">
        <w:trPr>
          <w:trHeight w:val="315"/>
        </w:trPr>
        <w:tc>
          <w:tcPr>
            <w:tcW w:w="2258" w:type="dxa"/>
            <w:tcBorders>
              <w:top w:val="none" w:sz="4" w:space="0" w:color="000000"/>
              <w:left w:val="single" w:sz="8" w:space="0" w:color="auto"/>
              <w:bottom w:val="single" w:sz="8" w:space="0" w:color="auto"/>
              <w:right w:val="single" w:sz="8" w:space="0" w:color="auto"/>
            </w:tcBorders>
            <w:shd w:val="clear" w:color="auto" w:fill="auto"/>
            <w:noWrap/>
            <w:vAlign w:val="center"/>
          </w:tcPr>
          <w:p w:rsidR="00787657" w:rsidRPr="00787657" w:rsidRDefault="00787657" w:rsidP="0093232F">
            <w:pPr>
              <w:rPr>
                <w:rFonts w:ascii="Arial" w:hAnsi="Arial" w:cs="Arial"/>
                <w:b/>
                <w:bCs/>
                <w:color w:val="000000"/>
                <w:sz w:val="22"/>
                <w:szCs w:val="22"/>
              </w:rPr>
            </w:pPr>
            <w:r w:rsidRPr="00787657">
              <w:rPr>
                <w:rFonts w:ascii="Arial" w:hAnsi="Arial" w:cs="Arial"/>
                <w:b/>
                <w:bCs/>
                <w:color w:val="000000"/>
                <w:sz w:val="22"/>
                <w:szCs w:val="22"/>
              </w:rPr>
              <w:t>organizace x393</w:t>
            </w:r>
          </w:p>
        </w:tc>
        <w:tc>
          <w:tcPr>
            <w:tcW w:w="1985"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787657" w:rsidP="0093232F">
            <w:pPr>
              <w:rPr>
                <w:rFonts w:ascii="Arial" w:hAnsi="Arial" w:cs="Arial"/>
                <w:b/>
                <w:bCs/>
                <w:color w:val="000000"/>
                <w:sz w:val="22"/>
                <w:szCs w:val="22"/>
              </w:rPr>
            </w:pPr>
            <w:r w:rsidRPr="00787657">
              <w:rPr>
                <w:rFonts w:ascii="Arial" w:hAnsi="Arial" w:cs="Arial"/>
                <w:b/>
                <w:bCs/>
                <w:color w:val="000000"/>
                <w:sz w:val="22"/>
                <w:szCs w:val="22"/>
              </w:rPr>
              <w:t>Pohoda celkem</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b/>
                <w:bCs/>
                <w:color w:val="000000"/>
                <w:sz w:val="22"/>
                <w:szCs w:val="22"/>
              </w:rPr>
            </w:pPr>
            <w:r>
              <w:rPr>
                <w:rFonts w:ascii="Arial" w:hAnsi="Arial" w:cs="Arial"/>
                <w:b/>
                <w:bCs/>
                <w:color w:val="000000"/>
                <w:sz w:val="22"/>
                <w:szCs w:val="22"/>
              </w:rPr>
              <w:t>6 330 777,31</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b/>
                <w:bCs/>
                <w:color w:val="000000"/>
                <w:sz w:val="22"/>
                <w:szCs w:val="22"/>
              </w:rPr>
            </w:pPr>
            <w:r>
              <w:rPr>
                <w:rFonts w:ascii="Arial" w:hAnsi="Arial" w:cs="Arial"/>
                <w:b/>
                <w:bCs/>
                <w:color w:val="000000"/>
                <w:sz w:val="22"/>
                <w:szCs w:val="22"/>
              </w:rPr>
              <w:t>7 628 300</w:t>
            </w:r>
            <w:r w:rsidR="00787657" w:rsidRPr="00787657">
              <w:rPr>
                <w:rFonts w:ascii="Arial" w:hAnsi="Arial" w:cs="Arial"/>
                <w:b/>
                <w:bCs/>
                <w:color w:val="000000"/>
                <w:sz w:val="22"/>
                <w:szCs w:val="22"/>
              </w:rPr>
              <w:t>,00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b/>
                <w:bCs/>
                <w:color w:val="000000"/>
                <w:sz w:val="22"/>
                <w:szCs w:val="22"/>
              </w:rPr>
            </w:pPr>
            <w:r>
              <w:rPr>
                <w:rFonts w:ascii="Arial" w:hAnsi="Arial" w:cs="Arial"/>
                <w:b/>
                <w:bCs/>
                <w:color w:val="000000"/>
                <w:sz w:val="22"/>
                <w:szCs w:val="22"/>
              </w:rPr>
              <w:t>82,99</w:t>
            </w:r>
          </w:p>
        </w:tc>
      </w:tr>
      <w:tr w:rsidR="001531B5" w:rsidRPr="00787657" w:rsidTr="00BD7075">
        <w:trPr>
          <w:trHeight w:val="315"/>
        </w:trPr>
        <w:tc>
          <w:tcPr>
            <w:tcW w:w="2258" w:type="dxa"/>
            <w:tcBorders>
              <w:top w:val="none" w:sz="4" w:space="0" w:color="000000"/>
              <w:left w:val="single" w:sz="8" w:space="0" w:color="auto"/>
              <w:bottom w:val="single" w:sz="8" w:space="0" w:color="auto"/>
              <w:right w:val="single" w:sz="8" w:space="0" w:color="auto"/>
            </w:tcBorders>
            <w:shd w:val="clear" w:color="auto" w:fill="auto"/>
            <w:noWrap/>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organizace 1393</w:t>
            </w:r>
          </w:p>
        </w:tc>
        <w:tc>
          <w:tcPr>
            <w:tcW w:w="1985" w:type="dxa"/>
            <w:tcBorders>
              <w:top w:val="none" w:sz="4" w:space="0" w:color="000000"/>
              <w:left w:val="none" w:sz="4" w:space="0" w:color="000000"/>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Pohoda</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787657" w:rsidP="001531B5">
            <w:pPr>
              <w:jc w:val="right"/>
              <w:rPr>
                <w:rFonts w:ascii="Arial" w:hAnsi="Arial" w:cs="Arial"/>
                <w:color w:val="000000"/>
                <w:sz w:val="22"/>
                <w:szCs w:val="22"/>
              </w:rPr>
            </w:pPr>
            <w:r w:rsidRPr="00787657">
              <w:rPr>
                <w:rFonts w:ascii="Arial" w:hAnsi="Arial" w:cs="Arial"/>
                <w:color w:val="000000"/>
                <w:sz w:val="22"/>
                <w:szCs w:val="22"/>
              </w:rPr>
              <w:t>1</w:t>
            </w:r>
            <w:r w:rsidR="001531B5">
              <w:rPr>
                <w:rFonts w:ascii="Arial" w:hAnsi="Arial" w:cs="Arial"/>
                <w:color w:val="000000"/>
                <w:sz w:val="22"/>
                <w:szCs w:val="22"/>
              </w:rPr>
              <w:t> </w:t>
            </w:r>
            <w:r w:rsidRPr="00787657">
              <w:rPr>
                <w:rFonts w:ascii="Arial" w:hAnsi="Arial" w:cs="Arial"/>
                <w:color w:val="000000"/>
                <w:sz w:val="22"/>
                <w:szCs w:val="22"/>
              </w:rPr>
              <w:t>2</w:t>
            </w:r>
            <w:r w:rsidR="001531B5">
              <w:rPr>
                <w:rFonts w:ascii="Arial" w:hAnsi="Arial" w:cs="Arial"/>
                <w:color w:val="000000"/>
                <w:sz w:val="22"/>
                <w:szCs w:val="22"/>
              </w:rPr>
              <w:t>21 059,31</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1 519 611,20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80,35</w:t>
            </w:r>
          </w:p>
        </w:tc>
      </w:tr>
      <w:tr w:rsidR="001531B5" w:rsidRPr="00787657" w:rsidTr="00BD7075">
        <w:trPr>
          <w:trHeight w:val="569"/>
        </w:trPr>
        <w:tc>
          <w:tcPr>
            <w:tcW w:w="2258" w:type="dxa"/>
            <w:tcBorders>
              <w:top w:val="none" w:sz="4" w:space="0" w:color="000000"/>
              <w:left w:val="single" w:sz="8" w:space="0" w:color="auto"/>
              <w:bottom w:val="single" w:sz="8" w:space="0" w:color="auto"/>
              <w:right w:val="single" w:sz="8" w:space="0" w:color="auto"/>
            </w:tcBorders>
            <w:shd w:val="clear" w:color="auto" w:fill="auto"/>
            <w:noWrap/>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organizace 2393</w:t>
            </w:r>
          </w:p>
        </w:tc>
        <w:tc>
          <w:tcPr>
            <w:tcW w:w="1985" w:type="dxa"/>
            <w:tcBorders>
              <w:top w:val="none" w:sz="4" w:space="0" w:color="000000"/>
              <w:left w:val="none" w:sz="4" w:space="0" w:color="000000"/>
              <w:bottom w:val="single" w:sz="8" w:space="0" w:color="auto"/>
              <w:right w:val="single" w:sz="8" w:space="0" w:color="auto"/>
            </w:tcBorders>
            <w:shd w:val="clear" w:color="auto" w:fill="auto"/>
            <w:vAlign w:val="center"/>
          </w:tcPr>
          <w:p w:rsidR="00787657" w:rsidRPr="00787657" w:rsidRDefault="00787657" w:rsidP="0093232F">
            <w:pPr>
              <w:rPr>
                <w:rFonts w:ascii="Arial" w:hAnsi="Arial" w:cs="Arial"/>
                <w:i/>
                <w:iCs/>
                <w:color w:val="000000"/>
                <w:sz w:val="22"/>
                <w:szCs w:val="22"/>
              </w:rPr>
            </w:pPr>
            <w:r w:rsidRPr="00787657">
              <w:rPr>
                <w:rFonts w:ascii="Arial" w:hAnsi="Arial" w:cs="Arial"/>
                <w:i/>
                <w:iCs/>
                <w:color w:val="000000"/>
                <w:sz w:val="22"/>
                <w:szCs w:val="22"/>
              </w:rPr>
              <w:t>přímá péče platy, odvody Pohoda</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5 109 718</w:t>
            </w:r>
            <w:r w:rsidR="00787657" w:rsidRPr="00787657">
              <w:rPr>
                <w:rFonts w:ascii="Arial" w:hAnsi="Arial" w:cs="Arial"/>
                <w:color w:val="000000"/>
                <w:sz w:val="22"/>
                <w:szCs w:val="22"/>
              </w:rPr>
              <w:t>,00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6 108 688,80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color w:val="000000"/>
                <w:sz w:val="22"/>
                <w:szCs w:val="22"/>
              </w:rPr>
            </w:pPr>
            <w:r>
              <w:rPr>
                <w:rFonts w:ascii="Arial" w:hAnsi="Arial" w:cs="Arial"/>
                <w:color w:val="000000"/>
                <w:sz w:val="22"/>
                <w:szCs w:val="22"/>
              </w:rPr>
              <w:t>83,65</w:t>
            </w:r>
          </w:p>
        </w:tc>
      </w:tr>
      <w:tr w:rsidR="00787657" w:rsidTr="00BD7075">
        <w:trPr>
          <w:trHeight w:val="315"/>
        </w:trPr>
        <w:tc>
          <w:tcPr>
            <w:tcW w:w="424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787657" w:rsidRPr="00787657" w:rsidRDefault="00787657" w:rsidP="0093232F">
            <w:pPr>
              <w:rPr>
                <w:rFonts w:ascii="Arial" w:hAnsi="Arial" w:cs="Arial"/>
                <w:b/>
                <w:bCs/>
                <w:color w:val="000000"/>
                <w:sz w:val="22"/>
                <w:szCs w:val="22"/>
              </w:rPr>
            </w:pPr>
            <w:r w:rsidRPr="00787657">
              <w:rPr>
                <w:rFonts w:ascii="Arial" w:hAnsi="Arial" w:cs="Arial"/>
                <w:b/>
                <w:bCs/>
                <w:color w:val="000000"/>
                <w:sz w:val="22"/>
                <w:szCs w:val="22"/>
              </w:rPr>
              <w:t>ORJ 029 celkem</w:t>
            </w:r>
          </w:p>
        </w:tc>
        <w:tc>
          <w:tcPr>
            <w:tcW w:w="1843"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787657" w:rsidP="001531B5">
            <w:pPr>
              <w:jc w:val="right"/>
              <w:rPr>
                <w:rFonts w:ascii="Arial" w:hAnsi="Arial" w:cs="Arial"/>
                <w:b/>
                <w:bCs/>
                <w:color w:val="000000"/>
                <w:sz w:val="22"/>
                <w:szCs w:val="22"/>
              </w:rPr>
            </w:pPr>
            <w:r w:rsidRPr="00787657">
              <w:rPr>
                <w:rFonts w:ascii="Arial" w:hAnsi="Arial" w:cs="Arial"/>
                <w:b/>
                <w:bCs/>
                <w:color w:val="000000"/>
                <w:sz w:val="22"/>
                <w:szCs w:val="22"/>
              </w:rPr>
              <w:t>1</w:t>
            </w:r>
            <w:r w:rsidR="001531B5">
              <w:rPr>
                <w:rFonts w:ascii="Arial" w:hAnsi="Arial" w:cs="Arial"/>
                <w:b/>
                <w:bCs/>
                <w:color w:val="000000"/>
                <w:sz w:val="22"/>
                <w:szCs w:val="22"/>
              </w:rPr>
              <w:t>5 885 436,48</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center"/>
              <w:rPr>
                <w:rFonts w:ascii="Arial" w:hAnsi="Arial" w:cs="Arial"/>
                <w:b/>
                <w:bCs/>
                <w:color w:val="000000"/>
                <w:sz w:val="22"/>
                <w:szCs w:val="22"/>
              </w:rPr>
            </w:pPr>
            <w:r>
              <w:rPr>
                <w:rFonts w:ascii="Arial" w:hAnsi="Arial" w:cs="Arial"/>
                <w:b/>
                <w:bCs/>
                <w:color w:val="000000"/>
                <w:sz w:val="22"/>
                <w:szCs w:val="22"/>
              </w:rPr>
              <w:t>19 169 000</w:t>
            </w:r>
            <w:r w:rsidR="00787657" w:rsidRPr="00787657">
              <w:rPr>
                <w:rFonts w:ascii="Arial" w:hAnsi="Arial" w:cs="Arial"/>
                <w:b/>
                <w:bCs/>
                <w:color w:val="000000"/>
                <w:sz w:val="22"/>
                <w:szCs w:val="22"/>
              </w:rPr>
              <w:t>,00</w:t>
            </w:r>
          </w:p>
        </w:tc>
        <w:tc>
          <w:tcPr>
            <w:tcW w:w="1701" w:type="dxa"/>
            <w:tcBorders>
              <w:top w:val="none" w:sz="4" w:space="0" w:color="000000"/>
              <w:left w:val="none" w:sz="4" w:space="0" w:color="000000"/>
              <w:bottom w:val="single" w:sz="8" w:space="0" w:color="auto"/>
              <w:right w:val="single" w:sz="8" w:space="0" w:color="auto"/>
            </w:tcBorders>
            <w:shd w:val="clear" w:color="auto" w:fill="auto"/>
            <w:noWrap/>
            <w:vAlign w:val="center"/>
          </w:tcPr>
          <w:p w:rsidR="00787657" w:rsidRPr="00787657" w:rsidRDefault="001531B5" w:rsidP="001531B5">
            <w:pPr>
              <w:jc w:val="right"/>
              <w:rPr>
                <w:rFonts w:ascii="Arial" w:hAnsi="Arial" w:cs="Arial"/>
                <w:b/>
                <w:bCs/>
                <w:color w:val="000000"/>
                <w:sz w:val="22"/>
                <w:szCs w:val="22"/>
              </w:rPr>
            </w:pPr>
            <w:r>
              <w:rPr>
                <w:rFonts w:ascii="Arial" w:hAnsi="Arial" w:cs="Arial"/>
                <w:b/>
                <w:bCs/>
                <w:color w:val="000000"/>
                <w:sz w:val="22"/>
                <w:szCs w:val="22"/>
              </w:rPr>
              <w:t>82,87</w:t>
            </w:r>
          </w:p>
        </w:tc>
      </w:tr>
    </w:tbl>
    <w:p w:rsidR="003E26CF" w:rsidRDefault="003E26CF" w:rsidP="003E26CF">
      <w:pPr>
        <w:rPr>
          <w:rFonts w:ascii="Arial" w:hAnsi="Arial" w:cs="Arial"/>
          <w:sz w:val="22"/>
          <w:szCs w:val="22"/>
        </w:rPr>
      </w:pPr>
    </w:p>
    <w:p w:rsidR="00002BA5" w:rsidRDefault="00002BA5" w:rsidP="00002BA5">
      <w:pPr>
        <w:jc w:val="both"/>
      </w:pPr>
    </w:p>
    <w:p w:rsidR="00002BA5" w:rsidRDefault="00002BA5" w:rsidP="00002BA5">
      <w:pPr>
        <w:jc w:val="both"/>
        <w:rPr>
          <w:rFonts w:ascii="Arial" w:hAnsi="Arial" w:cs="Arial"/>
          <w:b/>
          <w:bCs/>
          <w:sz w:val="24"/>
          <w:szCs w:val="24"/>
          <w:u w:val="single"/>
        </w:rPr>
      </w:pPr>
      <w:r w:rsidRPr="00232EF7">
        <w:rPr>
          <w:rFonts w:ascii="Arial" w:hAnsi="Arial" w:cs="Arial"/>
          <w:b/>
          <w:bCs/>
          <w:sz w:val="24"/>
          <w:szCs w:val="24"/>
          <w:u w:val="single"/>
        </w:rPr>
        <w:t xml:space="preserve">ORJ </w:t>
      </w:r>
      <w:proofErr w:type="gramStart"/>
      <w:r w:rsidRPr="00232EF7">
        <w:rPr>
          <w:rFonts w:ascii="Arial" w:hAnsi="Arial" w:cs="Arial"/>
          <w:b/>
          <w:bCs/>
          <w:sz w:val="24"/>
          <w:szCs w:val="24"/>
          <w:u w:val="single"/>
        </w:rPr>
        <w:t>035  Odbor</w:t>
      </w:r>
      <w:proofErr w:type="gramEnd"/>
      <w:r w:rsidRPr="00232EF7">
        <w:rPr>
          <w:rFonts w:ascii="Arial" w:hAnsi="Arial" w:cs="Arial"/>
          <w:b/>
          <w:bCs/>
          <w:sz w:val="24"/>
          <w:szCs w:val="24"/>
          <w:u w:val="single"/>
        </w:rPr>
        <w:t xml:space="preserve"> životního prostředí</w:t>
      </w:r>
    </w:p>
    <w:p w:rsidR="00232EF7" w:rsidRDefault="00002BA5" w:rsidP="00232EF7">
      <w:pPr>
        <w:pStyle w:val="Normlnweb"/>
        <w:spacing w:before="0" w:beforeAutospacing="0" w:after="0" w:afterAutospacing="0"/>
        <w:jc w:val="both"/>
        <w:rPr>
          <w:rFonts w:ascii="Arial" w:hAnsi="Arial" w:cs="Arial"/>
          <w:iCs/>
          <w:sz w:val="22"/>
          <w:szCs w:val="22"/>
        </w:rPr>
      </w:pPr>
      <w:r w:rsidRPr="00232EF7">
        <w:rPr>
          <w:rFonts w:ascii="Arial" w:hAnsi="Arial" w:cs="Arial"/>
          <w:i/>
          <w:iCs/>
          <w:sz w:val="22"/>
          <w:szCs w:val="22"/>
          <w:u w:val="single"/>
        </w:rPr>
        <w:t>ODPA 1014 - Ozdravování hospodářských zvířat</w:t>
      </w:r>
      <w:r w:rsidRPr="00232EF7">
        <w:rPr>
          <w:rFonts w:ascii="Arial" w:hAnsi="Arial" w:cs="Arial"/>
          <w:iCs/>
          <w:sz w:val="22"/>
          <w:szCs w:val="22"/>
        </w:rPr>
        <w:t xml:space="preserve"> </w:t>
      </w:r>
    </w:p>
    <w:p w:rsidR="00232EF7" w:rsidRDefault="00232EF7" w:rsidP="00232EF7">
      <w:pPr>
        <w:pStyle w:val="Normlnweb"/>
        <w:spacing w:before="0" w:beforeAutospacing="0" w:after="0" w:afterAutospacing="0"/>
        <w:jc w:val="both"/>
        <w:rPr>
          <w:rFonts w:ascii="Arial" w:hAnsi="Arial" w:cs="Arial"/>
          <w:sz w:val="22"/>
          <w:szCs w:val="22"/>
        </w:rPr>
      </w:pPr>
      <w:r w:rsidRPr="00966799">
        <w:rPr>
          <w:rFonts w:ascii="Arial" w:hAnsi="Arial" w:cs="Arial"/>
          <w:i/>
          <w:sz w:val="22"/>
          <w:szCs w:val="22"/>
        </w:rPr>
        <w:t>Provoz útulku pro psy</w:t>
      </w:r>
      <w:r w:rsidRPr="00232EF7">
        <w:rPr>
          <w:rFonts w:ascii="Arial" w:hAnsi="Arial" w:cs="Arial"/>
          <w:sz w:val="22"/>
          <w:szCs w:val="22"/>
        </w:rPr>
        <w:t xml:space="preserve"> – náklady jsou účtovány na základě smlouvy o umístění a obstarání toulavých a opuštěných psů a psů dočasně bez majitele v psím útulku z r. 2017 a dodatku č. 1 k této smlouvě, jsou propláceny na základě čtvrtletních faktur, za rok 202</w:t>
      </w:r>
      <w:r w:rsidR="00966799">
        <w:rPr>
          <w:rFonts w:ascii="Arial" w:hAnsi="Arial" w:cs="Arial"/>
          <w:sz w:val="22"/>
          <w:szCs w:val="22"/>
        </w:rPr>
        <w:t>5</w:t>
      </w:r>
      <w:r w:rsidRPr="00232EF7">
        <w:rPr>
          <w:rFonts w:ascii="Arial" w:hAnsi="Arial" w:cs="Arial"/>
          <w:sz w:val="22"/>
          <w:szCs w:val="22"/>
        </w:rPr>
        <w:t xml:space="preserve"> se jednalo o částku ve výši </w:t>
      </w:r>
      <w:r w:rsidR="00966799">
        <w:rPr>
          <w:rFonts w:ascii="Arial" w:hAnsi="Arial" w:cs="Arial"/>
          <w:sz w:val="22"/>
          <w:szCs w:val="22"/>
        </w:rPr>
        <w:t>222</w:t>
      </w:r>
      <w:r w:rsidRPr="00232EF7">
        <w:rPr>
          <w:rFonts w:ascii="Arial" w:hAnsi="Arial" w:cs="Arial"/>
          <w:sz w:val="22"/>
          <w:szCs w:val="22"/>
        </w:rPr>
        <w:t>.</w:t>
      </w:r>
      <w:r w:rsidR="00966799">
        <w:rPr>
          <w:rFonts w:ascii="Arial" w:hAnsi="Arial" w:cs="Arial"/>
          <w:sz w:val="22"/>
          <w:szCs w:val="22"/>
        </w:rPr>
        <w:t>851</w:t>
      </w:r>
      <w:r w:rsidRPr="00232EF7">
        <w:rPr>
          <w:rFonts w:ascii="Arial" w:hAnsi="Arial" w:cs="Arial"/>
          <w:sz w:val="22"/>
          <w:szCs w:val="22"/>
        </w:rPr>
        <w:t xml:space="preserve"> Kč.</w:t>
      </w:r>
    </w:p>
    <w:p w:rsidR="00232EF7" w:rsidRPr="00232EF7" w:rsidRDefault="00232EF7" w:rsidP="007D707F">
      <w:pPr>
        <w:jc w:val="both"/>
        <w:rPr>
          <w:rFonts w:ascii="Arial" w:hAnsi="Arial" w:cs="Arial"/>
          <w:sz w:val="22"/>
          <w:szCs w:val="22"/>
        </w:rPr>
      </w:pPr>
      <w:r w:rsidRPr="00966799">
        <w:rPr>
          <w:rFonts w:ascii="Arial" w:hAnsi="Arial" w:cs="Arial"/>
          <w:i/>
          <w:sz w:val="22"/>
          <w:szCs w:val="22"/>
        </w:rPr>
        <w:t xml:space="preserve">Kastrace a </w:t>
      </w:r>
      <w:proofErr w:type="spellStart"/>
      <w:r w:rsidRPr="00966799">
        <w:rPr>
          <w:rFonts w:ascii="Arial" w:hAnsi="Arial" w:cs="Arial"/>
          <w:i/>
          <w:sz w:val="22"/>
          <w:szCs w:val="22"/>
        </w:rPr>
        <w:t>čipování</w:t>
      </w:r>
      <w:proofErr w:type="spellEnd"/>
      <w:r w:rsidRPr="00966799">
        <w:rPr>
          <w:rFonts w:ascii="Arial" w:hAnsi="Arial" w:cs="Arial"/>
          <w:i/>
          <w:sz w:val="22"/>
          <w:szCs w:val="22"/>
        </w:rPr>
        <w:t xml:space="preserve"> psů</w:t>
      </w:r>
      <w:r w:rsidRPr="00232EF7">
        <w:rPr>
          <w:rFonts w:ascii="Arial" w:hAnsi="Arial" w:cs="Arial"/>
          <w:sz w:val="22"/>
          <w:szCs w:val="22"/>
        </w:rPr>
        <w:t xml:space="preserve"> ve výši 10</w:t>
      </w:r>
      <w:r w:rsidR="00966799">
        <w:rPr>
          <w:rFonts w:ascii="Arial" w:hAnsi="Arial" w:cs="Arial"/>
          <w:sz w:val="22"/>
          <w:szCs w:val="22"/>
        </w:rPr>
        <w:t>4</w:t>
      </w:r>
      <w:r w:rsidRPr="00232EF7">
        <w:rPr>
          <w:rFonts w:ascii="Arial" w:hAnsi="Arial" w:cs="Arial"/>
          <w:sz w:val="22"/>
          <w:szCs w:val="22"/>
        </w:rPr>
        <w:t>.</w:t>
      </w:r>
      <w:r w:rsidR="00966799">
        <w:rPr>
          <w:rFonts w:ascii="Arial" w:hAnsi="Arial" w:cs="Arial"/>
          <w:sz w:val="22"/>
          <w:szCs w:val="22"/>
        </w:rPr>
        <w:t>722</w:t>
      </w:r>
      <w:r w:rsidRPr="00232EF7">
        <w:rPr>
          <w:rFonts w:ascii="Arial" w:hAnsi="Arial" w:cs="Arial"/>
          <w:sz w:val="22"/>
          <w:szCs w:val="22"/>
        </w:rPr>
        <w:t xml:space="preserve"> Kč se provádí dle potřeb a zájmu chovatelů dle usnesení zastupitelstva 12/27Z/2006,  546/23Z/2018 a dle organizačního řádu </w:t>
      </w:r>
      <w:r w:rsidR="00966799">
        <w:rPr>
          <w:rFonts w:ascii="Arial" w:hAnsi="Arial" w:cs="Arial"/>
          <w:sz w:val="22"/>
          <w:szCs w:val="22"/>
        </w:rPr>
        <w:t>17</w:t>
      </w:r>
      <w:r w:rsidRPr="00232EF7">
        <w:rPr>
          <w:rFonts w:ascii="Arial" w:hAnsi="Arial" w:cs="Arial"/>
          <w:sz w:val="22"/>
          <w:szCs w:val="22"/>
        </w:rPr>
        <w:t>/202</w:t>
      </w:r>
      <w:r w:rsidR="00966799">
        <w:rPr>
          <w:rFonts w:ascii="Arial" w:hAnsi="Arial" w:cs="Arial"/>
          <w:sz w:val="22"/>
          <w:szCs w:val="22"/>
        </w:rPr>
        <w:t>5</w:t>
      </w:r>
      <w:r w:rsidRPr="00232EF7">
        <w:rPr>
          <w:rFonts w:ascii="Arial" w:hAnsi="Arial" w:cs="Arial"/>
          <w:sz w:val="22"/>
          <w:szCs w:val="22"/>
        </w:rPr>
        <w:t xml:space="preserve"> – přílohy č. 2</w:t>
      </w:r>
      <w:r w:rsidR="00966799">
        <w:rPr>
          <w:rFonts w:ascii="Arial" w:hAnsi="Arial" w:cs="Arial"/>
          <w:sz w:val="22"/>
          <w:szCs w:val="22"/>
        </w:rPr>
        <w:t>.</w:t>
      </w:r>
      <w:r w:rsidRPr="00232EF7">
        <w:rPr>
          <w:rFonts w:ascii="Arial" w:hAnsi="Arial" w:cs="Arial"/>
          <w:sz w:val="22"/>
          <w:szCs w:val="22"/>
        </w:rPr>
        <w:t xml:space="preserve"> Náplně práce jednotlivých odborů, oddělení a úseků, </w:t>
      </w:r>
      <w:r w:rsidR="00966799">
        <w:rPr>
          <w:rFonts w:ascii="Arial" w:hAnsi="Arial" w:cs="Arial"/>
          <w:sz w:val="22"/>
          <w:szCs w:val="22"/>
        </w:rPr>
        <w:t>O</w:t>
      </w:r>
      <w:r w:rsidRPr="00232EF7">
        <w:rPr>
          <w:rFonts w:ascii="Arial" w:hAnsi="Arial" w:cs="Arial"/>
          <w:sz w:val="22"/>
          <w:szCs w:val="22"/>
        </w:rPr>
        <w:t xml:space="preserve">dbor </w:t>
      </w:r>
      <w:r w:rsidR="00966799">
        <w:rPr>
          <w:rFonts w:ascii="Arial" w:hAnsi="Arial" w:cs="Arial"/>
          <w:sz w:val="22"/>
          <w:szCs w:val="22"/>
        </w:rPr>
        <w:t>životního prostředí</w:t>
      </w:r>
      <w:r w:rsidRPr="00232EF7">
        <w:rPr>
          <w:rFonts w:ascii="Arial" w:hAnsi="Arial" w:cs="Arial"/>
          <w:sz w:val="22"/>
          <w:szCs w:val="22"/>
        </w:rPr>
        <w:t xml:space="preserve">, </w:t>
      </w:r>
      <w:proofErr w:type="gramStart"/>
      <w:r w:rsidRPr="00232EF7">
        <w:rPr>
          <w:rFonts w:ascii="Arial" w:hAnsi="Arial" w:cs="Arial"/>
          <w:sz w:val="22"/>
          <w:szCs w:val="22"/>
        </w:rPr>
        <w:t>odst.12</w:t>
      </w:r>
      <w:proofErr w:type="gramEnd"/>
      <w:r w:rsidRPr="00232EF7">
        <w:rPr>
          <w:rFonts w:ascii="Arial" w:hAnsi="Arial" w:cs="Arial"/>
          <w:sz w:val="22"/>
          <w:szCs w:val="22"/>
        </w:rPr>
        <w:t>.</w:t>
      </w:r>
      <w:r w:rsidR="00966799">
        <w:rPr>
          <w:rFonts w:ascii="Arial" w:hAnsi="Arial" w:cs="Arial"/>
          <w:sz w:val="22"/>
          <w:szCs w:val="22"/>
        </w:rPr>
        <w:t xml:space="preserve"> </w:t>
      </w:r>
      <w:r w:rsidRPr="00232EF7">
        <w:rPr>
          <w:rFonts w:ascii="Arial" w:hAnsi="Arial" w:cs="Arial"/>
          <w:sz w:val="22"/>
          <w:szCs w:val="22"/>
        </w:rPr>
        <w:t xml:space="preserve">2, </w:t>
      </w:r>
      <w:proofErr w:type="spellStart"/>
      <w:r w:rsidRPr="00232EF7">
        <w:rPr>
          <w:rFonts w:ascii="Arial" w:hAnsi="Arial" w:cs="Arial"/>
          <w:sz w:val="22"/>
          <w:szCs w:val="22"/>
        </w:rPr>
        <w:t>písm.c</w:t>
      </w:r>
      <w:proofErr w:type="spellEnd"/>
      <w:r w:rsidRPr="00232EF7">
        <w:rPr>
          <w:rFonts w:ascii="Arial" w:hAnsi="Arial" w:cs="Arial"/>
          <w:sz w:val="22"/>
          <w:szCs w:val="22"/>
        </w:rPr>
        <w:t>).</w:t>
      </w:r>
    </w:p>
    <w:p w:rsidR="00232EF7" w:rsidRPr="00232EF7" w:rsidRDefault="00232EF7" w:rsidP="007D707F">
      <w:pPr>
        <w:jc w:val="both"/>
        <w:rPr>
          <w:rFonts w:ascii="Arial" w:hAnsi="Arial" w:cs="Arial"/>
          <w:sz w:val="22"/>
          <w:szCs w:val="22"/>
        </w:rPr>
      </w:pPr>
      <w:r w:rsidRPr="00966799">
        <w:rPr>
          <w:rFonts w:ascii="Arial" w:hAnsi="Arial" w:cs="Arial"/>
          <w:i/>
          <w:sz w:val="22"/>
          <w:szCs w:val="22"/>
        </w:rPr>
        <w:t>Kastrace bezprizorních, opuštěných koček</w:t>
      </w:r>
      <w:r w:rsidRPr="00232EF7">
        <w:rPr>
          <w:rFonts w:ascii="Arial" w:hAnsi="Arial" w:cs="Arial"/>
          <w:sz w:val="22"/>
          <w:szCs w:val="22"/>
        </w:rPr>
        <w:t xml:space="preserve"> ve výši </w:t>
      </w:r>
      <w:r w:rsidR="00966799">
        <w:rPr>
          <w:rFonts w:ascii="Arial" w:hAnsi="Arial" w:cs="Arial"/>
          <w:sz w:val="22"/>
          <w:szCs w:val="22"/>
        </w:rPr>
        <w:t>39</w:t>
      </w:r>
      <w:r w:rsidRPr="00232EF7">
        <w:rPr>
          <w:rFonts w:ascii="Arial" w:hAnsi="Arial" w:cs="Arial"/>
          <w:sz w:val="22"/>
          <w:szCs w:val="22"/>
        </w:rPr>
        <w:t>.</w:t>
      </w:r>
      <w:r w:rsidR="00966799">
        <w:rPr>
          <w:rFonts w:ascii="Arial" w:hAnsi="Arial" w:cs="Arial"/>
          <w:sz w:val="22"/>
          <w:szCs w:val="22"/>
        </w:rPr>
        <w:t>57</w:t>
      </w:r>
      <w:r w:rsidRPr="00232EF7">
        <w:rPr>
          <w:rFonts w:ascii="Arial" w:hAnsi="Arial" w:cs="Arial"/>
          <w:sz w:val="22"/>
          <w:szCs w:val="22"/>
        </w:rPr>
        <w:t xml:space="preserve">0 Kč jsou realizovány jako preventivní opatření ke snižování jejich populace ve městě - dle organizačního řádu </w:t>
      </w:r>
      <w:r w:rsidR="00966799">
        <w:rPr>
          <w:rFonts w:ascii="Arial" w:hAnsi="Arial" w:cs="Arial"/>
          <w:sz w:val="22"/>
          <w:szCs w:val="22"/>
        </w:rPr>
        <w:t>17</w:t>
      </w:r>
      <w:r w:rsidRPr="00232EF7">
        <w:rPr>
          <w:rFonts w:ascii="Arial" w:hAnsi="Arial" w:cs="Arial"/>
          <w:sz w:val="22"/>
          <w:szCs w:val="22"/>
        </w:rPr>
        <w:t>/202</w:t>
      </w:r>
      <w:r w:rsidR="00966799">
        <w:rPr>
          <w:rFonts w:ascii="Arial" w:hAnsi="Arial" w:cs="Arial"/>
          <w:sz w:val="22"/>
          <w:szCs w:val="22"/>
        </w:rPr>
        <w:t>5</w:t>
      </w:r>
      <w:r w:rsidRPr="00232EF7">
        <w:rPr>
          <w:rFonts w:ascii="Arial" w:hAnsi="Arial" w:cs="Arial"/>
          <w:sz w:val="22"/>
          <w:szCs w:val="22"/>
        </w:rPr>
        <w:t>, přílohy č.</w:t>
      </w:r>
      <w:r>
        <w:rPr>
          <w:rFonts w:ascii="Arial" w:hAnsi="Arial" w:cs="Arial"/>
          <w:sz w:val="22"/>
          <w:szCs w:val="22"/>
        </w:rPr>
        <w:t xml:space="preserve"> </w:t>
      </w:r>
      <w:r w:rsidRPr="00232EF7">
        <w:rPr>
          <w:rFonts w:ascii="Arial" w:hAnsi="Arial" w:cs="Arial"/>
          <w:sz w:val="22"/>
          <w:szCs w:val="22"/>
        </w:rPr>
        <w:t xml:space="preserve">2, Náplně práce jednotlivých odborů, oddělení a úseků, </w:t>
      </w:r>
      <w:r w:rsidR="00966799">
        <w:rPr>
          <w:rFonts w:ascii="Arial" w:hAnsi="Arial" w:cs="Arial"/>
          <w:sz w:val="22"/>
          <w:szCs w:val="22"/>
        </w:rPr>
        <w:t>Odbor životního prostředí</w:t>
      </w:r>
      <w:r w:rsidRPr="00232EF7">
        <w:rPr>
          <w:rFonts w:ascii="Arial" w:hAnsi="Arial" w:cs="Arial"/>
          <w:sz w:val="22"/>
          <w:szCs w:val="22"/>
        </w:rPr>
        <w:t>, bod 12.2, písm.</w:t>
      </w:r>
      <w:r>
        <w:rPr>
          <w:rFonts w:ascii="Arial" w:hAnsi="Arial" w:cs="Arial"/>
          <w:sz w:val="22"/>
          <w:szCs w:val="22"/>
        </w:rPr>
        <w:t xml:space="preserve"> </w:t>
      </w:r>
      <w:r w:rsidRPr="00232EF7">
        <w:rPr>
          <w:rFonts w:ascii="Arial" w:hAnsi="Arial" w:cs="Arial"/>
          <w:sz w:val="22"/>
          <w:szCs w:val="22"/>
        </w:rPr>
        <w:t>e).</w:t>
      </w:r>
    </w:p>
    <w:p w:rsidR="00232EF7" w:rsidRPr="00232EF7" w:rsidRDefault="00232EF7" w:rsidP="007D707F">
      <w:pPr>
        <w:jc w:val="both"/>
        <w:rPr>
          <w:rFonts w:ascii="Arial" w:hAnsi="Arial" w:cs="Arial"/>
          <w:sz w:val="22"/>
          <w:szCs w:val="22"/>
        </w:rPr>
      </w:pPr>
      <w:r w:rsidRPr="00966799">
        <w:rPr>
          <w:rFonts w:ascii="Arial" w:hAnsi="Arial" w:cs="Arial"/>
          <w:i/>
          <w:sz w:val="22"/>
          <w:szCs w:val="22"/>
        </w:rPr>
        <w:t xml:space="preserve">Na likvidaci </w:t>
      </w:r>
      <w:proofErr w:type="spellStart"/>
      <w:r w:rsidRPr="00966799">
        <w:rPr>
          <w:rFonts w:ascii="Arial" w:hAnsi="Arial" w:cs="Arial"/>
          <w:i/>
          <w:sz w:val="22"/>
          <w:szCs w:val="22"/>
        </w:rPr>
        <w:t>kadáverů</w:t>
      </w:r>
      <w:proofErr w:type="spellEnd"/>
      <w:r w:rsidRPr="00232EF7">
        <w:rPr>
          <w:rFonts w:ascii="Arial" w:hAnsi="Arial" w:cs="Arial"/>
          <w:sz w:val="22"/>
          <w:szCs w:val="22"/>
        </w:rPr>
        <w:t xml:space="preserve"> bylo vynaloženo </w:t>
      </w:r>
      <w:r w:rsidR="00966799">
        <w:rPr>
          <w:rFonts w:ascii="Arial" w:hAnsi="Arial" w:cs="Arial"/>
          <w:sz w:val="22"/>
          <w:szCs w:val="22"/>
        </w:rPr>
        <w:t>10</w:t>
      </w:r>
      <w:r w:rsidRPr="00232EF7">
        <w:rPr>
          <w:rFonts w:ascii="Arial" w:hAnsi="Arial" w:cs="Arial"/>
          <w:sz w:val="22"/>
          <w:szCs w:val="22"/>
        </w:rPr>
        <w:t>.2</w:t>
      </w:r>
      <w:r w:rsidR="00966799">
        <w:rPr>
          <w:rFonts w:ascii="Arial" w:hAnsi="Arial" w:cs="Arial"/>
          <w:sz w:val="22"/>
          <w:szCs w:val="22"/>
        </w:rPr>
        <w:t>31</w:t>
      </w:r>
      <w:r w:rsidRPr="00232EF7">
        <w:rPr>
          <w:rFonts w:ascii="Arial" w:hAnsi="Arial" w:cs="Arial"/>
          <w:sz w:val="22"/>
          <w:szCs w:val="22"/>
        </w:rPr>
        <w:t xml:space="preserve"> Kč.</w:t>
      </w:r>
    </w:p>
    <w:p w:rsidR="00232EF7" w:rsidRDefault="00232EF7" w:rsidP="007D707F">
      <w:pPr>
        <w:jc w:val="both"/>
        <w:rPr>
          <w:rFonts w:ascii="Arial" w:hAnsi="Arial" w:cs="Arial"/>
          <w:sz w:val="22"/>
          <w:szCs w:val="22"/>
        </w:rPr>
      </w:pPr>
      <w:r w:rsidRPr="00232EF7">
        <w:rPr>
          <w:rFonts w:ascii="Arial" w:hAnsi="Arial" w:cs="Arial"/>
          <w:sz w:val="22"/>
          <w:szCs w:val="22"/>
        </w:rPr>
        <w:t>Plošná deratizace na veřejných ploch</w:t>
      </w:r>
      <w:r w:rsidR="007D707F">
        <w:rPr>
          <w:rFonts w:ascii="Arial" w:hAnsi="Arial" w:cs="Arial"/>
          <w:sz w:val="22"/>
          <w:szCs w:val="22"/>
        </w:rPr>
        <w:t xml:space="preserve">ách městské zeleně – 2x ročně. </w:t>
      </w:r>
    </w:p>
    <w:p w:rsidR="00966799" w:rsidRPr="007D707F" w:rsidRDefault="00966799" w:rsidP="007D707F">
      <w:pPr>
        <w:jc w:val="both"/>
        <w:rPr>
          <w:rFonts w:ascii="Arial" w:hAnsi="Arial" w:cs="Arial"/>
          <w:sz w:val="22"/>
          <w:szCs w:val="22"/>
        </w:rPr>
      </w:pPr>
      <w:r>
        <w:rPr>
          <w:rFonts w:ascii="Arial" w:hAnsi="Arial" w:cs="Arial"/>
          <w:sz w:val="22"/>
          <w:szCs w:val="22"/>
        </w:rPr>
        <w:t>V roce 2025 bylo nutné zajistit péči o městské včely smluvně, a na základě smlouvy bylo včelaři vyplaceno 24.312 Kč.</w:t>
      </w:r>
    </w:p>
    <w:p w:rsidR="00232EF7" w:rsidRPr="00232EF7" w:rsidRDefault="00232EF7" w:rsidP="00232EF7">
      <w:pPr>
        <w:jc w:val="both"/>
        <w:rPr>
          <w:rFonts w:ascii="Arial" w:hAnsi="Arial" w:cs="Arial"/>
          <w:bCs/>
          <w:i/>
          <w:sz w:val="22"/>
          <w:szCs w:val="22"/>
          <w:u w:val="single"/>
        </w:rPr>
      </w:pPr>
      <w:r w:rsidRPr="00232EF7">
        <w:rPr>
          <w:rFonts w:ascii="Arial" w:hAnsi="Arial" w:cs="Arial"/>
          <w:bCs/>
          <w:i/>
          <w:sz w:val="22"/>
          <w:szCs w:val="22"/>
          <w:u w:val="single"/>
        </w:rPr>
        <w:t xml:space="preserve">ODPA 1031 </w:t>
      </w:r>
      <w:r w:rsidR="00DD5C7C">
        <w:rPr>
          <w:rFonts w:ascii="Arial" w:hAnsi="Arial" w:cs="Arial"/>
          <w:bCs/>
          <w:i/>
          <w:sz w:val="22"/>
          <w:szCs w:val="22"/>
          <w:u w:val="single"/>
        </w:rPr>
        <w:t>-</w:t>
      </w:r>
      <w:r w:rsidRPr="00232EF7">
        <w:rPr>
          <w:rFonts w:ascii="Arial" w:hAnsi="Arial" w:cs="Arial"/>
          <w:bCs/>
          <w:i/>
          <w:sz w:val="22"/>
          <w:szCs w:val="22"/>
          <w:u w:val="single"/>
        </w:rPr>
        <w:t xml:space="preserve"> Pěstební činnost</w:t>
      </w:r>
    </w:p>
    <w:p w:rsidR="00232EF7" w:rsidRPr="00232EF7" w:rsidRDefault="00232EF7" w:rsidP="00232EF7">
      <w:pPr>
        <w:jc w:val="both"/>
        <w:rPr>
          <w:rFonts w:ascii="Arial" w:hAnsi="Arial" w:cs="Arial"/>
          <w:color w:val="00B050"/>
          <w:sz w:val="22"/>
          <w:szCs w:val="22"/>
        </w:rPr>
      </w:pPr>
      <w:r w:rsidRPr="00232EF7">
        <w:rPr>
          <w:rFonts w:ascii="Arial" w:hAnsi="Arial" w:cs="Arial"/>
          <w:sz w:val="22"/>
          <w:szCs w:val="22"/>
        </w:rPr>
        <w:t>V městských lesích se provádí zalesňování, vyžínání, nákup lesních sazenic, úklid klestí, ochrana proti okusu sazenic lesních dřevin (materiál i práce), ostatní lesnický materiál, lesní hospodářský plán pro město Nový Jičín, zhotovení oplo</w:t>
      </w:r>
      <w:r w:rsidR="001F33A5">
        <w:rPr>
          <w:rFonts w:ascii="Arial" w:hAnsi="Arial" w:cs="Arial"/>
          <w:sz w:val="22"/>
          <w:szCs w:val="22"/>
        </w:rPr>
        <w:t>cenky, na což bylo vynaloženo 408</w:t>
      </w:r>
      <w:r w:rsidRPr="00232EF7">
        <w:rPr>
          <w:rFonts w:ascii="Arial" w:hAnsi="Arial" w:cs="Arial"/>
          <w:sz w:val="22"/>
          <w:szCs w:val="22"/>
        </w:rPr>
        <w:t>.</w:t>
      </w:r>
      <w:r w:rsidR="001F33A5">
        <w:rPr>
          <w:rFonts w:ascii="Arial" w:hAnsi="Arial" w:cs="Arial"/>
          <w:sz w:val="22"/>
          <w:szCs w:val="22"/>
        </w:rPr>
        <w:t>022,68</w:t>
      </w:r>
      <w:r w:rsidRPr="00232EF7">
        <w:rPr>
          <w:rFonts w:ascii="Arial" w:hAnsi="Arial" w:cs="Arial"/>
          <w:sz w:val="22"/>
          <w:szCs w:val="22"/>
        </w:rPr>
        <w:t xml:space="preserve"> Kč.</w:t>
      </w:r>
    </w:p>
    <w:p w:rsidR="00232EF7" w:rsidRPr="00232EF7" w:rsidRDefault="00232EF7" w:rsidP="00232EF7">
      <w:pPr>
        <w:jc w:val="both"/>
        <w:rPr>
          <w:rFonts w:ascii="Arial" w:hAnsi="Arial" w:cs="Arial"/>
          <w:bCs/>
          <w:i/>
          <w:sz w:val="22"/>
          <w:szCs w:val="22"/>
          <w:u w:val="single"/>
        </w:rPr>
      </w:pPr>
      <w:r>
        <w:rPr>
          <w:rFonts w:ascii="Arial" w:hAnsi="Arial" w:cs="Arial"/>
          <w:bCs/>
          <w:i/>
          <w:sz w:val="22"/>
          <w:szCs w:val="22"/>
          <w:u w:val="single"/>
        </w:rPr>
        <w:t xml:space="preserve">ODPA </w:t>
      </w:r>
      <w:r w:rsidRPr="00232EF7">
        <w:rPr>
          <w:rFonts w:ascii="Arial" w:hAnsi="Arial" w:cs="Arial"/>
          <w:bCs/>
          <w:i/>
          <w:sz w:val="22"/>
          <w:szCs w:val="22"/>
          <w:u w:val="single"/>
        </w:rPr>
        <w:t xml:space="preserve">1036 </w:t>
      </w:r>
      <w:r w:rsidR="003D677E">
        <w:rPr>
          <w:rFonts w:ascii="Arial" w:hAnsi="Arial" w:cs="Arial"/>
          <w:bCs/>
          <w:i/>
          <w:sz w:val="22"/>
          <w:szCs w:val="22"/>
          <w:u w:val="single"/>
        </w:rPr>
        <w:t>-</w:t>
      </w:r>
      <w:r w:rsidRPr="00232EF7">
        <w:rPr>
          <w:rFonts w:ascii="Arial" w:hAnsi="Arial" w:cs="Arial"/>
          <w:bCs/>
          <w:i/>
          <w:sz w:val="22"/>
          <w:szCs w:val="22"/>
          <w:u w:val="single"/>
        </w:rPr>
        <w:t xml:space="preserve"> Správa v lesním hospodářství</w:t>
      </w:r>
    </w:p>
    <w:p w:rsidR="00232EF7" w:rsidRPr="00232EF7" w:rsidRDefault="00232EF7" w:rsidP="00232EF7">
      <w:pPr>
        <w:jc w:val="both"/>
        <w:rPr>
          <w:rFonts w:ascii="Arial" w:hAnsi="Arial" w:cs="Arial"/>
          <w:sz w:val="22"/>
          <w:szCs w:val="22"/>
        </w:rPr>
      </w:pPr>
      <w:r w:rsidRPr="00232EF7">
        <w:rPr>
          <w:rFonts w:ascii="Arial" w:hAnsi="Arial" w:cs="Arial"/>
          <w:sz w:val="22"/>
          <w:szCs w:val="22"/>
        </w:rPr>
        <w:t>Na správu v lesním hospodářství čerpáno 99.416 Kč na OLH</w:t>
      </w:r>
      <w:r w:rsidR="001F33A5">
        <w:rPr>
          <w:rFonts w:ascii="Arial" w:hAnsi="Arial" w:cs="Arial"/>
          <w:sz w:val="22"/>
          <w:szCs w:val="22"/>
        </w:rPr>
        <w:t>.</w:t>
      </w:r>
    </w:p>
    <w:p w:rsidR="00232EF7" w:rsidRPr="00232EF7" w:rsidRDefault="00232EF7" w:rsidP="00232EF7">
      <w:pPr>
        <w:jc w:val="both"/>
        <w:rPr>
          <w:rFonts w:ascii="Arial" w:hAnsi="Arial" w:cs="Arial"/>
          <w:bCs/>
          <w:i/>
          <w:sz w:val="22"/>
          <w:szCs w:val="22"/>
          <w:u w:val="single"/>
        </w:rPr>
      </w:pPr>
      <w:r>
        <w:rPr>
          <w:rFonts w:ascii="Arial" w:hAnsi="Arial" w:cs="Arial"/>
          <w:bCs/>
          <w:i/>
          <w:sz w:val="22"/>
          <w:szCs w:val="22"/>
          <w:u w:val="single"/>
        </w:rPr>
        <w:t>ODPA</w:t>
      </w:r>
      <w:r w:rsidRPr="00232EF7">
        <w:rPr>
          <w:rFonts w:ascii="Arial" w:hAnsi="Arial" w:cs="Arial"/>
          <w:bCs/>
          <w:i/>
          <w:sz w:val="22"/>
          <w:szCs w:val="22"/>
          <w:u w:val="single"/>
        </w:rPr>
        <w:t xml:space="preserve"> 1037 </w:t>
      </w:r>
      <w:r w:rsidR="003D677E">
        <w:rPr>
          <w:rFonts w:ascii="Arial" w:hAnsi="Arial" w:cs="Arial"/>
          <w:bCs/>
          <w:i/>
          <w:sz w:val="22"/>
          <w:szCs w:val="22"/>
          <w:u w:val="single"/>
        </w:rPr>
        <w:t>-</w:t>
      </w:r>
      <w:r w:rsidRPr="00232EF7">
        <w:rPr>
          <w:rFonts w:ascii="Arial" w:hAnsi="Arial" w:cs="Arial"/>
          <w:bCs/>
          <w:i/>
          <w:sz w:val="22"/>
          <w:szCs w:val="22"/>
          <w:u w:val="single"/>
        </w:rPr>
        <w:t xml:space="preserve"> Celospolečenské funkce lesů</w:t>
      </w:r>
    </w:p>
    <w:p w:rsidR="00DD5C7C" w:rsidRDefault="00DD5C7C" w:rsidP="00DD5C7C">
      <w:pPr>
        <w:jc w:val="both"/>
        <w:rPr>
          <w:rFonts w:ascii="Arial" w:hAnsi="Arial" w:cs="Arial"/>
          <w:sz w:val="23"/>
          <w:szCs w:val="23"/>
        </w:rPr>
      </w:pPr>
      <w:r>
        <w:rPr>
          <w:rFonts w:ascii="Arial" w:hAnsi="Arial" w:cs="Arial"/>
          <w:sz w:val="23"/>
          <w:szCs w:val="23"/>
        </w:rPr>
        <w:t>Pořádání chovatelské přehlídky trofejí spárkaté zvěře ulovených v roce 2024/2025.</w:t>
      </w:r>
    </w:p>
    <w:p w:rsidR="00DD5C7C" w:rsidRDefault="00DD5C7C" w:rsidP="00DD5C7C">
      <w:pPr>
        <w:jc w:val="both"/>
        <w:rPr>
          <w:rFonts w:ascii="Arial" w:hAnsi="Arial" w:cs="Arial"/>
          <w:bCs/>
          <w:sz w:val="23"/>
          <w:szCs w:val="23"/>
        </w:rPr>
      </w:pPr>
      <w:r>
        <w:rPr>
          <w:rFonts w:ascii="Arial" w:hAnsi="Arial" w:cs="Arial"/>
          <w:bCs/>
          <w:sz w:val="23"/>
          <w:szCs w:val="23"/>
        </w:rPr>
        <w:lastRenderedPageBreak/>
        <w:t>Bylo provedeno pravidelné léčení městských včel.</w:t>
      </w:r>
    </w:p>
    <w:p w:rsidR="00DD5C7C" w:rsidRPr="00DD5C7C" w:rsidRDefault="00DD5C7C" w:rsidP="00DD5C7C">
      <w:pPr>
        <w:jc w:val="both"/>
        <w:rPr>
          <w:rFonts w:ascii="Arial" w:hAnsi="Arial" w:cs="Arial"/>
          <w:bCs/>
          <w:i/>
          <w:sz w:val="22"/>
          <w:szCs w:val="22"/>
          <w:u w:val="single"/>
        </w:rPr>
      </w:pPr>
      <w:r w:rsidRPr="00DD5C7C">
        <w:rPr>
          <w:rFonts w:ascii="Arial" w:hAnsi="Arial" w:cs="Arial"/>
          <w:bCs/>
          <w:i/>
          <w:sz w:val="22"/>
          <w:szCs w:val="22"/>
          <w:u w:val="single"/>
        </w:rPr>
        <w:t>ODPA 1039 - Ostatní záležitosti lesního hospodářství</w:t>
      </w:r>
    </w:p>
    <w:p w:rsidR="00DD5C7C" w:rsidRPr="00DD5C7C" w:rsidRDefault="00DD5C7C" w:rsidP="00DD5C7C">
      <w:pPr>
        <w:jc w:val="both"/>
        <w:rPr>
          <w:rFonts w:ascii="Arial" w:hAnsi="Arial" w:cs="Arial"/>
          <w:sz w:val="22"/>
          <w:szCs w:val="22"/>
        </w:rPr>
      </w:pPr>
      <w:r w:rsidRPr="00DD5C7C">
        <w:rPr>
          <w:rFonts w:ascii="Arial" w:hAnsi="Arial" w:cs="Arial"/>
          <w:sz w:val="22"/>
          <w:szCs w:val="22"/>
        </w:rPr>
        <w:t xml:space="preserve">Provedena oprava lesních cest v lokalitách </w:t>
      </w:r>
      <w:proofErr w:type="spellStart"/>
      <w:r w:rsidRPr="00DD5C7C">
        <w:rPr>
          <w:rFonts w:ascii="Arial" w:hAnsi="Arial" w:cs="Arial"/>
          <w:sz w:val="22"/>
          <w:szCs w:val="22"/>
        </w:rPr>
        <w:t>Libotín</w:t>
      </w:r>
      <w:proofErr w:type="spellEnd"/>
      <w:r w:rsidRPr="00DD5C7C">
        <w:rPr>
          <w:rFonts w:ascii="Arial" w:hAnsi="Arial" w:cs="Arial"/>
          <w:sz w:val="22"/>
          <w:szCs w:val="22"/>
        </w:rPr>
        <w:t xml:space="preserve"> a Puntík.</w:t>
      </w:r>
    </w:p>
    <w:p w:rsidR="00DD5C7C" w:rsidRPr="00DD5C7C" w:rsidRDefault="00DD5C7C" w:rsidP="00DD5C7C">
      <w:pPr>
        <w:jc w:val="both"/>
        <w:rPr>
          <w:rFonts w:ascii="Arial" w:hAnsi="Arial" w:cs="Arial"/>
          <w:bCs/>
          <w:i/>
          <w:sz w:val="22"/>
          <w:szCs w:val="22"/>
          <w:u w:val="single"/>
        </w:rPr>
      </w:pPr>
      <w:r>
        <w:rPr>
          <w:rFonts w:ascii="Arial" w:hAnsi="Arial" w:cs="Arial"/>
          <w:bCs/>
          <w:i/>
          <w:sz w:val="22"/>
          <w:szCs w:val="22"/>
          <w:u w:val="single"/>
        </w:rPr>
        <w:t>ODPA</w:t>
      </w:r>
      <w:r w:rsidRPr="00DD5C7C">
        <w:rPr>
          <w:rFonts w:ascii="Arial" w:hAnsi="Arial" w:cs="Arial"/>
          <w:bCs/>
          <w:i/>
          <w:sz w:val="22"/>
          <w:szCs w:val="22"/>
          <w:u w:val="single"/>
        </w:rPr>
        <w:t xml:space="preserve"> 2369</w:t>
      </w:r>
      <w:r>
        <w:rPr>
          <w:rFonts w:ascii="Arial" w:hAnsi="Arial" w:cs="Arial"/>
          <w:bCs/>
          <w:i/>
          <w:sz w:val="22"/>
          <w:szCs w:val="22"/>
          <w:u w:val="single"/>
        </w:rPr>
        <w:t xml:space="preserve"> -</w:t>
      </w:r>
      <w:r w:rsidRPr="00DD5C7C">
        <w:rPr>
          <w:rFonts w:ascii="Arial" w:hAnsi="Arial" w:cs="Arial"/>
          <w:bCs/>
          <w:i/>
          <w:sz w:val="22"/>
          <w:szCs w:val="22"/>
          <w:u w:val="single"/>
        </w:rPr>
        <w:t xml:space="preserve"> Ostatní správa ve vodním hospodářství</w:t>
      </w:r>
    </w:p>
    <w:p w:rsidR="00DD5C7C" w:rsidRPr="00DD5C7C" w:rsidRDefault="00DD5C7C" w:rsidP="00DD5C7C">
      <w:pPr>
        <w:rPr>
          <w:rFonts w:ascii="Arial" w:hAnsi="Arial" w:cs="Arial"/>
          <w:sz w:val="22"/>
          <w:szCs w:val="22"/>
        </w:rPr>
      </w:pPr>
      <w:r w:rsidRPr="00DD5C7C">
        <w:rPr>
          <w:rFonts w:ascii="Arial" w:hAnsi="Arial" w:cs="Arial"/>
          <w:sz w:val="22"/>
          <w:szCs w:val="22"/>
        </w:rPr>
        <w:t xml:space="preserve">Laboratorní rozbory vzorků vody  - havárie </w:t>
      </w:r>
      <w:proofErr w:type="spellStart"/>
      <w:r w:rsidRPr="00DD5C7C">
        <w:rPr>
          <w:rFonts w:ascii="Arial" w:hAnsi="Arial" w:cs="Arial"/>
          <w:sz w:val="22"/>
          <w:szCs w:val="22"/>
        </w:rPr>
        <w:t>Palačov</w:t>
      </w:r>
      <w:proofErr w:type="spellEnd"/>
      <w:r w:rsidRPr="00DD5C7C">
        <w:rPr>
          <w:rFonts w:ascii="Arial" w:hAnsi="Arial" w:cs="Arial"/>
          <w:sz w:val="22"/>
          <w:szCs w:val="22"/>
        </w:rPr>
        <w:t xml:space="preserve">, Hodslavice, </w:t>
      </w:r>
      <w:proofErr w:type="spellStart"/>
      <w:r w:rsidRPr="00DD5C7C">
        <w:rPr>
          <w:rFonts w:ascii="Arial" w:hAnsi="Arial" w:cs="Arial"/>
          <w:sz w:val="22"/>
          <w:szCs w:val="22"/>
        </w:rPr>
        <w:t>Jičina</w:t>
      </w:r>
      <w:proofErr w:type="spellEnd"/>
      <w:r w:rsidRPr="00DD5C7C">
        <w:rPr>
          <w:rFonts w:ascii="Arial" w:hAnsi="Arial" w:cs="Arial"/>
          <w:sz w:val="22"/>
          <w:szCs w:val="22"/>
        </w:rPr>
        <w:t>.</w:t>
      </w:r>
    </w:p>
    <w:p w:rsidR="00DD5C7C" w:rsidRDefault="00DD5C7C" w:rsidP="00DD5C7C">
      <w:pPr>
        <w:jc w:val="both"/>
        <w:rPr>
          <w:rFonts w:ascii="Arial" w:hAnsi="Arial" w:cs="Arial"/>
          <w:bCs/>
          <w:i/>
          <w:sz w:val="22"/>
          <w:szCs w:val="22"/>
          <w:u w:val="single"/>
        </w:rPr>
      </w:pPr>
      <w:r w:rsidRPr="00DD5C7C">
        <w:rPr>
          <w:rFonts w:ascii="Arial" w:hAnsi="Arial" w:cs="Arial"/>
          <w:bCs/>
          <w:i/>
          <w:sz w:val="22"/>
          <w:szCs w:val="22"/>
          <w:u w:val="single"/>
        </w:rPr>
        <w:t>ODPA 3721, 3722 Sběr a svoz nebezpečného a komunálního odpadu</w:t>
      </w:r>
    </w:p>
    <w:p w:rsidR="00DD5C7C" w:rsidRPr="00DD5C7C" w:rsidRDefault="00DD5C7C" w:rsidP="00DD5C7C">
      <w:pPr>
        <w:jc w:val="both"/>
        <w:rPr>
          <w:rFonts w:ascii="Arial" w:hAnsi="Arial" w:cs="Arial"/>
          <w:bCs/>
          <w:i/>
          <w:sz w:val="22"/>
          <w:szCs w:val="22"/>
          <w:u w:val="single"/>
        </w:rPr>
      </w:pPr>
      <w:r w:rsidRPr="00DD5C7C">
        <w:rPr>
          <w:rFonts w:ascii="Arial" w:hAnsi="Arial" w:cs="Arial"/>
          <w:sz w:val="22"/>
          <w:szCs w:val="22"/>
        </w:rPr>
        <w:t xml:space="preserve">Příspěvkové organizaci TSM jsou poskytovány pravidelné měsíční příspěvky na sběr a svoz komunálního odpadu vč. nebezpečného podle schváleného rozpočtu na příslušný rok. Mimo TSM je hrazen svoz biologicky rozložitelného odpadu společnosti ASOMPO, svoz potravinového odpadu společnosti EFG Rapotín, svoz textilu firmou </w:t>
      </w:r>
      <w:proofErr w:type="spellStart"/>
      <w:r w:rsidRPr="00DD5C7C">
        <w:rPr>
          <w:rFonts w:ascii="Arial" w:hAnsi="Arial" w:cs="Arial"/>
          <w:sz w:val="22"/>
          <w:szCs w:val="22"/>
        </w:rPr>
        <w:t>TextilEco</w:t>
      </w:r>
      <w:proofErr w:type="spellEnd"/>
      <w:r w:rsidRPr="00DD5C7C">
        <w:rPr>
          <w:rFonts w:ascii="Arial" w:hAnsi="Arial" w:cs="Arial"/>
          <w:sz w:val="22"/>
          <w:szCs w:val="22"/>
        </w:rPr>
        <w:t xml:space="preserve"> a čtvrtletně pravidelný licenční poplatek za užívání softwaru ECONIT.</w:t>
      </w:r>
    </w:p>
    <w:p w:rsidR="00DD5C7C" w:rsidRPr="00DD5C7C" w:rsidRDefault="00DD5C7C" w:rsidP="00DD5C7C">
      <w:pPr>
        <w:jc w:val="both"/>
        <w:rPr>
          <w:rFonts w:ascii="Arial" w:hAnsi="Arial" w:cs="Arial"/>
          <w:sz w:val="22"/>
          <w:szCs w:val="22"/>
        </w:rPr>
      </w:pPr>
      <w:r w:rsidRPr="00DD5C7C">
        <w:rPr>
          <w:rFonts w:ascii="Arial" w:hAnsi="Arial" w:cs="Arial"/>
          <w:sz w:val="22"/>
          <w:szCs w:val="22"/>
        </w:rPr>
        <w:t xml:space="preserve">Za škody na nádobách, které město užívá ve výpůjčce, bylo za zničení vandalem uhrazeno 4.090 Kč (řešeno jako škodní událost). </w:t>
      </w:r>
    </w:p>
    <w:p w:rsidR="00DD5C7C" w:rsidRPr="00DD5C7C" w:rsidRDefault="00DD5C7C" w:rsidP="00DD5C7C">
      <w:pPr>
        <w:jc w:val="both"/>
        <w:rPr>
          <w:rFonts w:ascii="Arial" w:hAnsi="Arial" w:cs="Arial"/>
          <w:bCs/>
          <w:i/>
          <w:sz w:val="22"/>
          <w:szCs w:val="22"/>
          <w:u w:val="single"/>
        </w:rPr>
      </w:pPr>
      <w:r w:rsidRPr="00DD5C7C">
        <w:rPr>
          <w:rFonts w:ascii="Arial" w:hAnsi="Arial" w:cs="Arial"/>
          <w:bCs/>
          <w:i/>
          <w:sz w:val="22"/>
          <w:szCs w:val="22"/>
          <w:u w:val="single"/>
        </w:rPr>
        <w:t>ODPA 3733 - Monitoring půdy a podzemní vody</w:t>
      </w:r>
    </w:p>
    <w:p w:rsidR="00DD5C7C" w:rsidRPr="00DD5C7C" w:rsidRDefault="00DD5C7C" w:rsidP="00DD5C7C">
      <w:pPr>
        <w:jc w:val="both"/>
        <w:rPr>
          <w:rFonts w:ascii="Arial" w:hAnsi="Arial" w:cs="Arial"/>
          <w:color w:val="00B0F0"/>
          <w:sz w:val="22"/>
          <w:szCs w:val="22"/>
        </w:rPr>
      </w:pPr>
      <w:r w:rsidRPr="00DD5C7C">
        <w:rPr>
          <w:rFonts w:ascii="Arial" w:hAnsi="Arial" w:cs="Arial"/>
          <w:sz w:val="22"/>
          <w:szCs w:val="22"/>
        </w:rPr>
        <w:t>Byl proveden pravidelný monitoring (rozbory spodní vody) bývalé skládky Kojetín v částce 43.970 Kč.</w:t>
      </w:r>
    </w:p>
    <w:p w:rsidR="00DD5C7C" w:rsidRPr="00DD5C7C" w:rsidRDefault="00DD5C7C" w:rsidP="00DD5C7C">
      <w:pPr>
        <w:jc w:val="both"/>
        <w:rPr>
          <w:rFonts w:ascii="Arial" w:hAnsi="Arial" w:cs="Arial"/>
          <w:bCs/>
          <w:i/>
          <w:sz w:val="22"/>
          <w:szCs w:val="22"/>
          <w:u w:val="single"/>
        </w:rPr>
      </w:pPr>
      <w:r w:rsidRPr="00DD5C7C">
        <w:rPr>
          <w:rFonts w:ascii="Arial" w:hAnsi="Arial" w:cs="Arial"/>
          <w:i/>
          <w:sz w:val="22"/>
          <w:szCs w:val="22"/>
          <w:u w:val="single"/>
        </w:rPr>
        <w:t>ODPA 3742 - Chráněné části přírody</w:t>
      </w:r>
    </w:p>
    <w:p w:rsidR="00DD5C7C" w:rsidRPr="00DD5C7C" w:rsidRDefault="00DD5C7C" w:rsidP="00DD5C7C">
      <w:pPr>
        <w:jc w:val="both"/>
        <w:rPr>
          <w:rFonts w:ascii="Arial" w:hAnsi="Arial" w:cs="Arial"/>
          <w:sz w:val="22"/>
          <w:szCs w:val="22"/>
        </w:rPr>
      </w:pPr>
      <w:r w:rsidRPr="00DD5C7C">
        <w:rPr>
          <w:rFonts w:ascii="Arial" w:hAnsi="Arial" w:cs="Arial"/>
          <w:sz w:val="22"/>
          <w:szCs w:val="22"/>
        </w:rPr>
        <w:t>Nebylo provedeno žádné ošetření památného stromu.</w:t>
      </w:r>
    </w:p>
    <w:p w:rsidR="00DD5C7C" w:rsidRPr="00DD5C7C" w:rsidRDefault="00DD5C7C" w:rsidP="00DD5C7C">
      <w:pPr>
        <w:jc w:val="both"/>
        <w:rPr>
          <w:rFonts w:ascii="Arial" w:hAnsi="Arial" w:cs="Arial"/>
          <w:bCs/>
          <w:i/>
          <w:sz w:val="22"/>
          <w:szCs w:val="22"/>
          <w:u w:val="single"/>
        </w:rPr>
      </w:pPr>
      <w:r w:rsidRPr="00DD5C7C">
        <w:rPr>
          <w:rFonts w:ascii="Arial" w:hAnsi="Arial" w:cs="Arial"/>
          <w:bCs/>
          <w:i/>
          <w:sz w:val="22"/>
          <w:szCs w:val="22"/>
          <w:u w:val="single"/>
        </w:rPr>
        <w:t>ODPA 3745 - Péče o vzhled obcí a veřejnou zeleň</w:t>
      </w:r>
    </w:p>
    <w:p w:rsidR="00DD5C7C" w:rsidRPr="00DD5C7C" w:rsidRDefault="00DD5C7C" w:rsidP="00DD5C7C">
      <w:pPr>
        <w:jc w:val="both"/>
        <w:rPr>
          <w:rFonts w:ascii="Arial" w:hAnsi="Arial" w:cs="Arial"/>
          <w:sz w:val="22"/>
          <w:szCs w:val="22"/>
        </w:rPr>
      </w:pPr>
      <w:r w:rsidRPr="00DD5C7C">
        <w:rPr>
          <w:rFonts w:ascii="Arial" w:hAnsi="Arial" w:cs="Arial"/>
          <w:sz w:val="22"/>
          <w:szCs w:val="22"/>
        </w:rPr>
        <w:t>Běžná údržba zeleně města je hrazena v měsíčních platbách příspěvkové organizaci Technické služby města Nového Jičína (dále jen TSM). Městu jsou měsíčně zasílány výkazy – „Přehledy činností střediska veřejné zeleně“ vč. vynaložených finančních prostředků.</w:t>
      </w:r>
    </w:p>
    <w:p w:rsidR="00DD5C7C" w:rsidRPr="00DD5C7C" w:rsidRDefault="00DD5C7C" w:rsidP="00DD5C7C">
      <w:pPr>
        <w:jc w:val="both"/>
        <w:rPr>
          <w:rFonts w:ascii="Arial" w:hAnsi="Arial" w:cs="Arial"/>
          <w:sz w:val="22"/>
          <w:szCs w:val="22"/>
        </w:rPr>
      </w:pPr>
      <w:r w:rsidRPr="00DD5C7C">
        <w:rPr>
          <w:rFonts w:ascii="Arial" w:hAnsi="Arial" w:cs="Arial"/>
          <w:sz w:val="22"/>
          <w:szCs w:val="22"/>
        </w:rPr>
        <w:t>Údržba zeleně v místní části Straník – sečení travnatých ploch je zajištěno dvěma soukromými subjekty na základě rámcových smluv.</w:t>
      </w:r>
    </w:p>
    <w:p w:rsidR="00DD5C7C" w:rsidRPr="00DD5C7C" w:rsidRDefault="00DD5C7C" w:rsidP="00DD5C7C">
      <w:pPr>
        <w:jc w:val="both"/>
        <w:rPr>
          <w:rFonts w:ascii="Arial" w:hAnsi="Arial" w:cs="Arial"/>
          <w:sz w:val="22"/>
          <w:szCs w:val="22"/>
        </w:rPr>
      </w:pPr>
      <w:r w:rsidRPr="00DD5C7C">
        <w:rPr>
          <w:rFonts w:ascii="Arial" w:hAnsi="Arial" w:cs="Arial"/>
          <w:sz w:val="22"/>
          <w:szCs w:val="22"/>
        </w:rPr>
        <w:t>Údržba lesoparku Skalky je prováděna od 1/2023 TSM.</w:t>
      </w:r>
    </w:p>
    <w:p w:rsidR="00DD5C7C" w:rsidRPr="00DD5C7C" w:rsidRDefault="00DD5C7C" w:rsidP="00DD5C7C">
      <w:pPr>
        <w:jc w:val="both"/>
        <w:rPr>
          <w:rFonts w:ascii="Arial" w:hAnsi="Arial" w:cs="Arial"/>
          <w:sz w:val="22"/>
          <w:szCs w:val="22"/>
        </w:rPr>
      </w:pPr>
      <w:r w:rsidRPr="00DD5C7C">
        <w:rPr>
          <w:rFonts w:ascii="Arial" w:hAnsi="Arial" w:cs="Arial"/>
          <w:sz w:val="22"/>
          <w:szCs w:val="22"/>
        </w:rPr>
        <w:t xml:space="preserve">Probírky porostů a arboristické zásahy na vzrostlých stromech v areálu </w:t>
      </w:r>
      <w:proofErr w:type="spellStart"/>
      <w:r w:rsidRPr="00DD5C7C">
        <w:rPr>
          <w:rFonts w:ascii="Arial" w:hAnsi="Arial" w:cs="Arial"/>
          <w:sz w:val="22"/>
          <w:szCs w:val="22"/>
        </w:rPr>
        <w:t>Hücklových</w:t>
      </w:r>
      <w:proofErr w:type="spellEnd"/>
      <w:r w:rsidRPr="00DD5C7C">
        <w:rPr>
          <w:rFonts w:ascii="Arial" w:hAnsi="Arial" w:cs="Arial"/>
          <w:sz w:val="22"/>
          <w:szCs w:val="22"/>
        </w:rPr>
        <w:t xml:space="preserve"> vil.</w:t>
      </w:r>
    </w:p>
    <w:p w:rsidR="00DD5C7C" w:rsidRPr="00DD5C7C" w:rsidRDefault="00DD5C7C" w:rsidP="00DD5C7C">
      <w:pPr>
        <w:jc w:val="both"/>
        <w:rPr>
          <w:rFonts w:ascii="Arial" w:hAnsi="Arial" w:cs="Arial"/>
          <w:sz w:val="22"/>
          <w:szCs w:val="22"/>
        </w:rPr>
      </w:pPr>
      <w:r w:rsidRPr="00DD5C7C">
        <w:rPr>
          <w:rFonts w:ascii="Arial" w:hAnsi="Arial" w:cs="Arial"/>
          <w:sz w:val="22"/>
          <w:szCs w:val="22"/>
        </w:rPr>
        <w:t>Nákup a mechanizovaná výsadba cibulovin a lilií.</w:t>
      </w:r>
    </w:p>
    <w:p w:rsidR="00DD5C7C" w:rsidRPr="00DD5C7C" w:rsidRDefault="00DD5C7C" w:rsidP="00DD5C7C">
      <w:pPr>
        <w:jc w:val="both"/>
        <w:rPr>
          <w:rFonts w:ascii="Arial" w:hAnsi="Arial" w:cs="Arial"/>
          <w:sz w:val="22"/>
          <w:szCs w:val="22"/>
        </w:rPr>
      </w:pPr>
      <w:r w:rsidRPr="00DD5C7C">
        <w:rPr>
          <w:rFonts w:ascii="Arial" w:hAnsi="Arial" w:cs="Arial"/>
          <w:sz w:val="22"/>
          <w:szCs w:val="22"/>
        </w:rPr>
        <w:t>Revitalizace ploch veřejné zeleně.</w:t>
      </w:r>
    </w:p>
    <w:p w:rsidR="00DD5C7C" w:rsidRPr="00DD5C7C" w:rsidRDefault="00DD5C7C" w:rsidP="00DD5C7C">
      <w:pPr>
        <w:jc w:val="both"/>
        <w:rPr>
          <w:rFonts w:ascii="Arial" w:hAnsi="Arial" w:cs="Arial"/>
          <w:sz w:val="22"/>
          <w:szCs w:val="22"/>
        </w:rPr>
      </w:pPr>
      <w:r w:rsidRPr="00DD5C7C">
        <w:rPr>
          <w:rFonts w:ascii="Arial" w:hAnsi="Arial" w:cs="Arial"/>
          <w:sz w:val="22"/>
          <w:szCs w:val="22"/>
        </w:rPr>
        <w:t>Údržba stromů v aleji Skalky.</w:t>
      </w:r>
    </w:p>
    <w:p w:rsidR="00DD5C7C" w:rsidRPr="00DD5C7C" w:rsidRDefault="00DD5C7C" w:rsidP="00DD5C7C">
      <w:pPr>
        <w:jc w:val="both"/>
        <w:rPr>
          <w:rFonts w:ascii="Arial" w:hAnsi="Arial" w:cs="Arial"/>
          <w:sz w:val="22"/>
          <w:szCs w:val="22"/>
        </w:rPr>
      </w:pPr>
      <w:r w:rsidRPr="00DD5C7C">
        <w:rPr>
          <w:rFonts w:ascii="Arial" w:hAnsi="Arial" w:cs="Arial"/>
          <w:sz w:val="22"/>
          <w:szCs w:val="22"/>
        </w:rPr>
        <w:t>Odborné arboristické ošetření stromů na městských pozemcích v Novém Jičíně a místních částech.</w:t>
      </w:r>
    </w:p>
    <w:p w:rsidR="00DD5C7C" w:rsidRPr="00DD5C7C" w:rsidRDefault="00DD5C7C" w:rsidP="00DD5C7C">
      <w:pPr>
        <w:pStyle w:val="Normlnweb"/>
        <w:spacing w:before="120" w:beforeAutospacing="0" w:after="0" w:afterAutospacing="0"/>
        <w:jc w:val="both"/>
        <w:rPr>
          <w:rFonts w:ascii="Arial" w:hAnsi="Arial" w:cs="Arial"/>
          <w:sz w:val="22"/>
          <w:szCs w:val="22"/>
        </w:rPr>
      </w:pPr>
      <w:r w:rsidRPr="00DD5C7C">
        <w:rPr>
          <w:rFonts w:ascii="Arial" w:hAnsi="Arial" w:cs="Arial"/>
          <w:sz w:val="22"/>
          <w:szCs w:val="22"/>
        </w:rPr>
        <w:t>Akce Zelené město byla organizována opakovaně, jedná se o studentskou brigádu.</w:t>
      </w:r>
    </w:p>
    <w:p w:rsidR="00DD5C7C" w:rsidRPr="00DD5C7C" w:rsidRDefault="00DD5C7C" w:rsidP="00DD5C7C">
      <w:pPr>
        <w:pStyle w:val="Normlnweb"/>
        <w:spacing w:before="120" w:beforeAutospacing="0" w:after="0" w:afterAutospacing="0"/>
        <w:jc w:val="both"/>
        <w:rPr>
          <w:rFonts w:ascii="Arial" w:hAnsi="Arial" w:cs="Arial"/>
          <w:sz w:val="22"/>
          <w:szCs w:val="22"/>
        </w:rPr>
      </w:pPr>
      <w:r w:rsidRPr="00DD5C7C">
        <w:rPr>
          <w:rFonts w:ascii="Arial" w:hAnsi="Arial" w:cs="Arial"/>
          <w:sz w:val="22"/>
          <w:szCs w:val="22"/>
        </w:rPr>
        <w:t>Údržba Zvěrokruhu, následná péče o stromy na náměstí, o výsadby u parkoviště ve sportovním areálu a podél cyklostezky Rybníčky byla prováděna na základě smluv, uzavřených s odbornými firmami.</w:t>
      </w:r>
    </w:p>
    <w:p w:rsidR="00DD5C7C" w:rsidRPr="00DD5C7C" w:rsidRDefault="00DD5C7C" w:rsidP="00DD5C7C">
      <w:pPr>
        <w:jc w:val="both"/>
        <w:rPr>
          <w:rFonts w:ascii="Arial" w:hAnsi="Arial" w:cs="Arial"/>
          <w:i/>
          <w:sz w:val="22"/>
          <w:szCs w:val="22"/>
        </w:rPr>
      </w:pPr>
      <w:r w:rsidRPr="00DD5C7C">
        <w:rPr>
          <w:rFonts w:ascii="Arial" w:hAnsi="Arial" w:cs="Arial"/>
          <w:bCs/>
          <w:i/>
          <w:sz w:val="22"/>
          <w:szCs w:val="22"/>
          <w:u w:val="single"/>
        </w:rPr>
        <w:t>ODPA 3792 - Ekologická výchova</w:t>
      </w:r>
    </w:p>
    <w:p w:rsidR="003D677E" w:rsidRDefault="00DD5C7C" w:rsidP="003D677E">
      <w:pPr>
        <w:jc w:val="both"/>
        <w:rPr>
          <w:rFonts w:ascii="Arial" w:hAnsi="Arial" w:cs="Arial"/>
          <w:sz w:val="22"/>
          <w:szCs w:val="22"/>
        </w:rPr>
      </w:pPr>
      <w:r w:rsidRPr="00DD5C7C">
        <w:rPr>
          <w:rFonts w:ascii="Arial" w:hAnsi="Arial" w:cs="Arial"/>
          <w:i/>
          <w:sz w:val="22"/>
          <w:szCs w:val="22"/>
        </w:rPr>
        <w:t>Byla hrazena odměna školám za separaci</w:t>
      </w:r>
      <w:r w:rsidRPr="00DD5C7C">
        <w:rPr>
          <w:rFonts w:ascii="Arial" w:hAnsi="Arial" w:cs="Arial"/>
          <w:sz w:val="22"/>
          <w:szCs w:val="22"/>
        </w:rPr>
        <w:t xml:space="preserve"> odpadů.</w:t>
      </w:r>
    </w:p>
    <w:p w:rsidR="00DD5C7C" w:rsidRPr="00DD5C7C" w:rsidRDefault="00DD5C7C" w:rsidP="003D677E">
      <w:pPr>
        <w:jc w:val="both"/>
        <w:rPr>
          <w:rFonts w:ascii="Arial" w:hAnsi="Arial" w:cs="Arial"/>
          <w:sz w:val="22"/>
          <w:szCs w:val="22"/>
        </w:rPr>
      </w:pPr>
      <w:r w:rsidRPr="00DD5C7C">
        <w:rPr>
          <w:rFonts w:ascii="Arial" w:hAnsi="Arial" w:cs="Arial"/>
          <w:sz w:val="22"/>
          <w:szCs w:val="22"/>
        </w:rPr>
        <w:t>V roce 2025 byly prostředky čerpány na tyto aktivity:</w:t>
      </w:r>
    </w:p>
    <w:p w:rsidR="00DD5C7C" w:rsidRPr="00DD5C7C" w:rsidRDefault="00DD5C7C" w:rsidP="003B16ED">
      <w:pPr>
        <w:numPr>
          <w:ilvl w:val="0"/>
          <w:numId w:val="12"/>
        </w:numPr>
        <w:rPr>
          <w:rFonts w:ascii="Arial" w:hAnsi="Arial" w:cs="Arial"/>
          <w:sz w:val="22"/>
          <w:szCs w:val="22"/>
        </w:rPr>
      </w:pPr>
      <w:r w:rsidRPr="00DD5C7C">
        <w:rPr>
          <w:rFonts w:ascii="Arial" w:hAnsi="Arial" w:cs="Arial"/>
          <w:sz w:val="22"/>
          <w:szCs w:val="22"/>
        </w:rPr>
        <w:t>Biodiverzita byla v roce 2025 podpořena formou přednášky a přírodovědné procházky pro veřejnost, byly vyvěšeny ptačí a netopýří budky, a byly zajištěny hmyzí domečky pro následující období,</w:t>
      </w:r>
    </w:p>
    <w:p w:rsidR="00DD5C7C" w:rsidRPr="00DD5C7C" w:rsidRDefault="00DD5C7C" w:rsidP="003B16ED">
      <w:pPr>
        <w:numPr>
          <w:ilvl w:val="0"/>
          <w:numId w:val="12"/>
        </w:numPr>
        <w:jc w:val="both"/>
        <w:rPr>
          <w:rFonts w:ascii="Arial" w:hAnsi="Arial" w:cs="Arial"/>
          <w:sz w:val="22"/>
          <w:szCs w:val="22"/>
        </w:rPr>
      </w:pPr>
      <w:r w:rsidRPr="00DD5C7C">
        <w:rPr>
          <w:rFonts w:ascii="Arial" w:hAnsi="Arial" w:cs="Arial"/>
          <w:sz w:val="22"/>
          <w:szCs w:val="22"/>
        </w:rPr>
        <w:t>realizace naplánovaných ekovýchovných programů pro novojičínské školy.</w:t>
      </w:r>
    </w:p>
    <w:p w:rsidR="00DD5C7C" w:rsidRPr="00DD5C7C" w:rsidRDefault="00DD5C7C" w:rsidP="00DD5C7C">
      <w:pPr>
        <w:jc w:val="both"/>
        <w:rPr>
          <w:rFonts w:ascii="Arial" w:hAnsi="Arial" w:cs="Arial"/>
          <w:bCs/>
          <w:i/>
          <w:sz w:val="22"/>
          <w:szCs w:val="22"/>
          <w:u w:val="single"/>
        </w:rPr>
      </w:pPr>
      <w:r w:rsidRPr="00DD5C7C">
        <w:rPr>
          <w:rFonts w:ascii="Arial" w:hAnsi="Arial" w:cs="Arial"/>
          <w:bCs/>
          <w:i/>
          <w:sz w:val="22"/>
          <w:szCs w:val="22"/>
          <w:u w:val="single"/>
        </w:rPr>
        <w:t>ODPA 2321  - Program na podporu vybudování malých domovních ČOV ve městě Nový Jičín – dotace ex post</w:t>
      </w:r>
    </w:p>
    <w:p w:rsidR="00DD5C7C" w:rsidRDefault="00DD5C7C" w:rsidP="00DD5C7C">
      <w:pPr>
        <w:jc w:val="both"/>
        <w:rPr>
          <w:rFonts w:ascii="Arial" w:hAnsi="Arial" w:cs="Arial"/>
          <w:bCs/>
          <w:sz w:val="22"/>
          <w:szCs w:val="22"/>
        </w:rPr>
      </w:pPr>
      <w:r w:rsidRPr="00DD5C7C">
        <w:rPr>
          <w:rFonts w:ascii="Arial" w:hAnsi="Arial" w:cs="Arial"/>
          <w:bCs/>
          <w:sz w:val="22"/>
          <w:szCs w:val="22"/>
        </w:rPr>
        <w:t>V roce 2025 byly podány tři žádosti o dotaci. Všem žadatelům bylo vyhověno a byla jim proplacena částka 33.333 Kč za realizovaný projekt. Dále byla proplacena dotace z roku 2024 (na základě rozpočtové změny) panu K</w:t>
      </w:r>
      <w:r>
        <w:rPr>
          <w:rFonts w:ascii="Arial" w:hAnsi="Arial" w:cs="Arial"/>
          <w:bCs/>
          <w:sz w:val="22"/>
          <w:szCs w:val="22"/>
        </w:rPr>
        <w:t>.</w:t>
      </w:r>
      <w:r w:rsidRPr="00DD5C7C">
        <w:rPr>
          <w:rFonts w:ascii="Arial" w:hAnsi="Arial" w:cs="Arial"/>
          <w:bCs/>
          <w:sz w:val="22"/>
          <w:szCs w:val="22"/>
        </w:rPr>
        <w:t xml:space="preserve">, který uvedl chybné číslo </w:t>
      </w:r>
      <w:proofErr w:type="gramStart"/>
      <w:r w:rsidRPr="00DD5C7C">
        <w:rPr>
          <w:rFonts w:ascii="Arial" w:hAnsi="Arial" w:cs="Arial"/>
          <w:bCs/>
          <w:sz w:val="22"/>
          <w:szCs w:val="22"/>
        </w:rPr>
        <w:t>účtu</w:t>
      </w:r>
      <w:r w:rsidR="003D677E">
        <w:rPr>
          <w:rFonts w:ascii="Arial" w:hAnsi="Arial" w:cs="Arial"/>
          <w:bCs/>
          <w:sz w:val="22"/>
          <w:szCs w:val="22"/>
        </w:rPr>
        <w:t xml:space="preserve"> </w:t>
      </w:r>
      <w:r w:rsidRPr="00DD5C7C">
        <w:rPr>
          <w:rFonts w:ascii="Arial" w:hAnsi="Arial" w:cs="Arial"/>
          <w:bCs/>
          <w:sz w:val="22"/>
          <w:szCs w:val="22"/>
        </w:rPr>
        <w:t>a dotace</w:t>
      </w:r>
      <w:proofErr w:type="gramEnd"/>
      <w:r w:rsidRPr="00DD5C7C">
        <w:rPr>
          <w:rFonts w:ascii="Arial" w:hAnsi="Arial" w:cs="Arial"/>
          <w:bCs/>
          <w:sz w:val="22"/>
          <w:szCs w:val="22"/>
        </w:rPr>
        <w:t xml:space="preserve"> se vrátila zpět.</w:t>
      </w:r>
    </w:p>
    <w:p w:rsidR="00DD5C7C" w:rsidRDefault="00DD5C7C" w:rsidP="00DD5C7C">
      <w:pPr>
        <w:jc w:val="both"/>
        <w:rPr>
          <w:rFonts w:ascii="Arial" w:hAnsi="Arial" w:cs="Arial"/>
          <w:bCs/>
          <w:sz w:val="22"/>
          <w:szCs w:val="22"/>
        </w:rPr>
      </w:pPr>
    </w:p>
    <w:p w:rsidR="00DD5C7C" w:rsidRDefault="00DD5C7C" w:rsidP="00DD5C7C">
      <w:pPr>
        <w:jc w:val="both"/>
        <w:rPr>
          <w:rFonts w:ascii="Arial" w:hAnsi="Arial" w:cs="Arial"/>
          <w:bCs/>
          <w:sz w:val="22"/>
          <w:szCs w:val="22"/>
        </w:rPr>
      </w:pPr>
    </w:p>
    <w:p w:rsidR="00002BA5" w:rsidRDefault="00002BA5" w:rsidP="00002BA5">
      <w:pPr>
        <w:widowControl w:val="0"/>
        <w:numPr>
          <w:ilvl w:val="12"/>
          <w:numId w:val="0"/>
        </w:numPr>
        <w:jc w:val="both"/>
        <w:rPr>
          <w:rFonts w:ascii="Arial" w:hAnsi="Arial" w:cs="Arial"/>
          <w:b/>
          <w:bCs/>
          <w:sz w:val="24"/>
          <w:szCs w:val="24"/>
          <w:u w:val="single"/>
        </w:rPr>
      </w:pPr>
      <w:r w:rsidRPr="00BD7075">
        <w:rPr>
          <w:rFonts w:ascii="Arial" w:hAnsi="Arial" w:cs="Arial"/>
          <w:b/>
          <w:bCs/>
          <w:sz w:val="24"/>
          <w:szCs w:val="24"/>
          <w:u w:val="single"/>
        </w:rPr>
        <w:t xml:space="preserve">ORJ </w:t>
      </w:r>
      <w:proofErr w:type="gramStart"/>
      <w:r w:rsidRPr="00BD7075">
        <w:rPr>
          <w:rFonts w:ascii="Arial" w:hAnsi="Arial" w:cs="Arial"/>
          <w:b/>
          <w:bCs/>
          <w:sz w:val="24"/>
          <w:szCs w:val="24"/>
          <w:u w:val="single"/>
        </w:rPr>
        <w:t>037  Odbor</w:t>
      </w:r>
      <w:proofErr w:type="gramEnd"/>
      <w:r w:rsidRPr="00BD7075">
        <w:rPr>
          <w:rFonts w:ascii="Arial" w:hAnsi="Arial" w:cs="Arial"/>
          <w:b/>
          <w:bCs/>
          <w:sz w:val="24"/>
          <w:szCs w:val="24"/>
          <w:u w:val="single"/>
        </w:rPr>
        <w:t xml:space="preserve"> bytový (OB)</w:t>
      </w:r>
    </w:p>
    <w:tbl>
      <w:tblPr>
        <w:tblW w:w="9691" w:type="dxa"/>
        <w:tblInd w:w="80" w:type="dxa"/>
        <w:tblCellMar>
          <w:left w:w="70" w:type="dxa"/>
          <w:right w:w="70" w:type="dxa"/>
        </w:tblCellMar>
        <w:tblLook w:val="04A0" w:firstRow="1" w:lastRow="0" w:firstColumn="1" w:lastColumn="0" w:noHBand="0" w:noVBand="1"/>
      </w:tblPr>
      <w:tblGrid>
        <w:gridCol w:w="520"/>
        <w:gridCol w:w="560"/>
        <w:gridCol w:w="1460"/>
        <w:gridCol w:w="1460"/>
        <w:gridCol w:w="3281"/>
        <w:gridCol w:w="1418"/>
        <w:gridCol w:w="992"/>
      </w:tblGrid>
      <w:tr w:rsidR="00713A53" w:rsidTr="00713A53">
        <w:trPr>
          <w:trHeight w:val="432"/>
        </w:trPr>
        <w:tc>
          <w:tcPr>
            <w:tcW w:w="520" w:type="dxa"/>
            <w:tcBorders>
              <w:top w:val="single" w:sz="8" w:space="0" w:color="auto"/>
              <w:left w:val="single" w:sz="8" w:space="0" w:color="auto"/>
              <w:bottom w:val="single" w:sz="8" w:space="0" w:color="auto"/>
              <w:right w:val="single" w:sz="4" w:space="0" w:color="auto"/>
            </w:tcBorders>
            <w:shd w:val="clear" w:color="000000" w:fill="DCE6F1"/>
            <w:noWrap/>
            <w:vAlign w:val="center"/>
          </w:tcPr>
          <w:p w:rsidR="00713A53" w:rsidRDefault="00713A53" w:rsidP="00713A53">
            <w:pPr>
              <w:jc w:val="center"/>
              <w:rPr>
                <w:rFonts w:ascii="Arial" w:hAnsi="Arial" w:cs="Arial"/>
                <w:b/>
                <w:bCs/>
                <w:color w:val="000000"/>
                <w:sz w:val="16"/>
                <w:szCs w:val="16"/>
              </w:rPr>
            </w:pPr>
            <w:r>
              <w:rPr>
                <w:rFonts w:ascii="Arial" w:hAnsi="Arial" w:cs="Arial"/>
                <w:b/>
                <w:bCs/>
                <w:color w:val="000000"/>
                <w:sz w:val="16"/>
                <w:szCs w:val="16"/>
              </w:rPr>
              <w:t>PAR</w:t>
            </w:r>
          </w:p>
        </w:tc>
        <w:tc>
          <w:tcPr>
            <w:tcW w:w="560" w:type="dxa"/>
            <w:tcBorders>
              <w:top w:val="single" w:sz="8" w:space="0" w:color="auto"/>
              <w:left w:val="none" w:sz="255" w:space="0" w:color="auto"/>
              <w:bottom w:val="single" w:sz="8" w:space="0" w:color="auto"/>
              <w:right w:val="single" w:sz="4" w:space="0" w:color="auto"/>
            </w:tcBorders>
            <w:shd w:val="clear" w:color="000000" w:fill="DCE6F1"/>
            <w:noWrap/>
            <w:vAlign w:val="center"/>
          </w:tcPr>
          <w:p w:rsidR="00713A53" w:rsidRDefault="00713A53" w:rsidP="00713A53">
            <w:pPr>
              <w:jc w:val="center"/>
              <w:rPr>
                <w:rFonts w:ascii="Arial" w:hAnsi="Arial" w:cs="Arial"/>
                <w:b/>
                <w:bCs/>
                <w:color w:val="000000"/>
                <w:sz w:val="16"/>
                <w:szCs w:val="16"/>
              </w:rPr>
            </w:pPr>
            <w:r>
              <w:rPr>
                <w:rFonts w:ascii="Arial" w:hAnsi="Arial" w:cs="Arial"/>
                <w:b/>
                <w:bCs/>
                <w:color w:val="000000"/>
                <w:sz w:val="16"/>
                <w:szCs w:val="16"/>
              </w:rPr>
              <w:t>POL</w:t>
            </w:r>
          </w:p>
        </w:tc>
        <w:tc>
          <w:tcPr>
            <w:tcW w:w="1460" w:type="dxa"/>
            <w:tcBorders>
              <w:top w:val="single" w:sz="8" w:space="0" w:color="auto"/>
              <w:left w:val="none" w:sz="255" w:space="0" w:color="auto"/>
              <w:bottom w:val="single" w:sz="8" w:space="0" w:color="auto"/>
              <w:right w:val="single" w:sz="4" w:space="0" w:color="auto"/>
            </w:tcBorders>
            <w:shd w:val="clear" w:color="000000" w:fill="DCE6F1"/>
            <w:vAlign w:val="center"/>
          </w:tcPr>
          <w:p w:rsidR="00713A53" w:rsidRDefault="00713A53" w:rsidP="00713A53">
            <w:pPr>
              <w:jc w:val="center"/>
              <w:rPr>
                <w:rFonts w:ascii="Arial" w:hAnsi="Arial" w:cs="Arial"/>
                <w:b/>
                <w:bCs/>
                <w:sz w:val="16"/>
                <w:szCs w:val="16"/>
              </w:rPr>
            </w:pPr>
            <w:r>
              <w:rPr>
                <w:rFonts w:ascii="Arial" w:hAnsi="Arial" w:cs="Arial"/>
                <w:b/>
                <w:bCs/>
                <w:sz w:val="16"/>
                <w:szCs w:val="16"/>
              </w:rPr>
              <w:t>Schválený rozpočet 2025</w:t>
            </w:r>
          </w:p>
        </w:tc>
        <w:tc>
          <w:tcPr>
            <w:tcW w:w="1460" w:type="dxa"/>
            <w:tcBorders>
              <w:top w:val="single" w:sz="8" w:space="0" w:color="auto"/>
              <w:left w:val="none" w:sz="255" w:space="0" w:color="auto"/>
              <w:bottom w:val="single" w:sz="8" w:space="0" w:color="auto"/>
              <w:right w:val="single" w:sz="4" w:space="0" w:color="auto"/>
            </w:tcBorders>
            <w:shd w:val="clear" w:color="000000" w:fill="DCE6F1"/>
            <w:vAlign w:val="center"/>
          </w:tcPr>
          <w:p w:rsidR="00713A53" w:rsidRDefault="00713A53" w:rsidP="00713A53">
            <w:pPr>
              <w:jc w:val="center"/>
              <w:rPr>
                <w:rFonts w:ascii="Arial" w:hAnsi="Arial" w:cs="Arial"/>
                <w:b/>
                <w:bCs/>
                <w:sz w:val="16"/>
                <w:szCs w:val="16"/>
              </w:rPr>
            </w:pPr>
            <w:r>
              <w:rPr>
                <w:rFonts w:ascii="Arial" w:hAnsi="Arial" w:cs="Arial"/>
                <w:b/>
                <w:bCs/>
                <w:sz w:val="16"/>
                <w:szCs w:val="16"/>
              </w:rPr>
              <w:t xml:space="preserve">UR k </w:t>
            </w:r>
            <w:proofErr w:type="gramStart"/>
            <w:r>
              <w:rPr>
                <w:rFonts w:ascii="Arial" w:hAnsi="Arial" w:cs="Arial"/>
                <w:b/>
                <w:bCs/>
                <w:sz w:val="16"/>
                <w:szCs w:val="16"/>
              </w:rPr>
              <w:t>31.12.2025</w:t>
            </w:r>
            <w:proofErr w:type="gramEnd"/>
          </w:p>
        </w:tc>
        <w:tc>
          <w:tcPr>
            <w:tcW w:w="3281" w:type="dxa"/>
            <w:tcBorders>
              <w:top w:val="single" w:sz="8" w:space="0" w:color="auto"/>
              <w:left w:val="none" w:sz="255" w:space="0" w:color="auto"/>
              <w:bottom w:val="single" w:sz="8" w:space="0" w:color="auto"/>
              <w:right w:val="single" w:sz="4" w:space="0" w:color="auto"/>
            </w:tcBorders>
            <w:shd w:val="clear" w:color="000000" w:fill="DCE6F1"/>
            <w:vAlign w:val="center"/>
          </w:tcPr>
          <w:p w:rsidR="00713A53" w:rsidRDefault="00713A53" w:rsidP="00713A53">
            <w:pPr>
              <w:jc w:val="center"/>
              <w:rPr>
                <w:rFonts w:ascii="Arial" w:hAnsi="Arial" w:cs="Arial"/>
                <w:b/>
                <w:bCs/>
                <w:sz w:val="16"/>
                <w:szCs w:val="16"/>
              </w:rPr>
            </w:pPr>
            <w:r>
              <w:rPr>
                <w:rFonts w:ascii="Arial" w:hAnsi="Arial" w:cs="Arial"/>
                <w:b/>
                <w:bCs/>
                <w:sz w:val="16"/>
                <w:szCs w:val="16"/>
              </w:rPr>
              <w:t>2025</w:t>
            </w:r>
          </w:p>
        </w:tc>
        <w:tc>
          <w:tcPr>
            <w:tcW w:w="1418" w:type="dxa"/>
            <w:tcBorders>
              <w:top w:val="single" w:sz="8" w:space="0" w:color="auto"/>
              <w:left w:val="none" w:sz="255" w:space="0" w:color="auto"/>
              <w:bottom w:val="single" w:sz="8" w:space="0" w:color="auto"/>
              <w:right w:val="single" w:sz="4" w:space="0" w:color="auto"/>
            </w:tcBorders>
            <w:shd w:val="clear" w:color="000000" w:fill="DCE6F1"/>
            <w:vAlign w:val="center"/>
          </w:tcPr>
          <w:p w:rsidR="00713A53" w:rsidRDefault="00713A53" w:rsidP="00713A53">
            <w:pPr>
              <w:jc w:val="center"/>
              <w:rPr>
                <w:rFonts w:ascii="Arial" w:hAnsi="Arial" w:cs="Arial"/>
                <w:b/>
                <w:bCs/>
                <w:color w:val="000000"/>
                <w:sz w:val="16"/>
                <w:szCs w:val="16"/>
              </w:rPr>
            </w:pPr>
            <w:r>
              <w:rPr>
                <w:rFonts w:ascii="Arial" w:hAnsi="Arial" w:cs="Arial"/>
                <w:b/>
                <w:bCs/>
                <w:color w:val="000000"/>
                <w:sz w:val="16"/>
                <w:szCs w:val="16"/>
              </w:rPr>
              <w:t xml:space="preserve">Plnění                                   k </w:t>
            </w:r>
            <w:proofErr w:type="gramStart"/>
            <w:r>
              <w:rPr>
                <w:rFonts w:ascii="Arial" w:hAnsi="Arial" w:cs="Arial"/>
                <w:b/>
                <w:bCs/>
                <w:color w:val="000000"/>
                <w:sz w:val="16"/>
                <w:szCs w:val="16"/>
              </w:rPr>
              <w:t>31.12.2025</w:t>
            </w:r>
            <w:proofErr w:type="gramEnd"/>
          </w:p>
        </w:tc>
        <w:tc>
          <w:tcPr>
            <w:tcW w:w="992" w:type="dxa"/>
            <w:tcBorders>
              <w:top w:val="single" w:sz="8" w:space="0" w:color="auto"/>
              <w:left w:val="none" w:sz="255" w:space="0" w:color="auto"/>
              <w:bottom w:val="single" w:sz="8" w:space="0" w:color="auto"/>
              <w:right w:val="single" w:sz="8" w:space="0" w:color="auto"/>
            </w:tcBorders>
            <w:shd w:val="clear" w:color="000000" w:fill="DCE6F1"/>
            <w:vAlign w:val="center"/>
          </w:tcPr>
          <w:p w:rsidR="00713A53" w:rsidRDefault="00713A53" w:rsidP="00713A53">
            <w:pPr>
              <w:jc w:val="center"/>
              <w:rPr>
                <w:rFonts w:ascii="Arial" w:hAnsi="Arial" w:cs="Arial"/>
                <w:b/>
                <w:bCs/>
                <w:color w:val="000000"/>
                <w:sz w:val="16"/>
                <w:szCs w:val="16"/>
              </w:rPr>
            </w:pPr>
            <w:r>
              <w:rPr>
                <w:rFonts w:ascii="Arial" w:hAnsi="Arial" w:cs="Arial"/>
                <w:b/>
                <w:bCs/>
                <w:color w:val="000000"/>
                <w:sz w:val="16"/>
                <w:szCs w:val="16"/>
              </w:rPr>
              <w:t xml:space="preserve">% plnění                            </w:t>
            </w:r>
          </w:p>
        </w:tc>
      </w:tr>
      <w:tr w:rsidR="00713A53" w:rsidTr="00713A53">
        <w:trPr>
          <w:trHeight w:val="240"/>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3122</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450 000,00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950 000,00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Celkem EDUCA</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730 349,20</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76,88</w:t>
            </w:r>
          </w:p>
        </w:tc>
      </w:tr>
      <w:tr w:rsidR="00713A53" w:rsidTr="00713A53">
        <w:trPr>
          <w:trHeight w:val="240"/>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3412</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37 650 000,00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37 650 000,00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Celkem Bazén</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36 957 612,33</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98,16</w:t>
            </w:r>
          </w:p>
        </w:tc>
      </w:tr>
      <w:tr w:rsidR="00713A53" w:rsidTr="00713A53">
        <w:trPr>
          <w:trHeight w:val="240"/>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lastRenderedPageBreak/>
              <w:t>3412</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15 310 000,00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16 312 566,33</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Celkem Zimní stadion</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16 127 278,20</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98,86</w:t>
            </w:r>
          </w:p>
        </w:tc>
      </w:tr>
      <w:tr w:rsidR="00713A53" w:rsidTr="00713A53">
        <w:trPr>
          <w:trHeight w:val="528"/>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3612</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52 220 000,00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58 234 434,00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 xml:space="preserve">Celkem bytové hospodářství </w:t>
            </w:r>
            <w:proofErr w:type="spellStart"/>
            <w:r>
              <w:rPr>
                <w:rFonts w:ascii="Arial" w:hAnsi="Arial" w:cs="Arial"/>
                <w:sz w:val="16"/>
                <w:szCs w:val="16"/>
              </w:rPr>
              <w:t>org</w:t>
            </w:r>
            <w:proofErr w:type="spellEnd"/>
            <w:r>
              <w:rPr>
                <w:rFonts w:ascii="Arial" w:hAnsi="Arial" w:cs="Arial"/>
                <w:sz w:val="16"/>
                <w:szCs w:val="16"/>
              </w:rPr>
              <w:t>. 0518</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49 755 385,62</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85,44</w:t>
            </w:r>
          </w:p>
        </w:tc>
      </w:tr>
      <w:tr w:rsidR="00713A53" w:rsidTr="00713A53">
        <w:trPr>
          <w:trHeight w:val="240"/>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3613</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12 480 000,00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15 130 000,00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 xml:space="preserve">Celkem nebytové hospodářství </w:t>
            </w:r>
            <w:proofErr w:type="spellStart"/>
            <w:r>
              <w:rPr>
                <w:rFonts w:ascii="Arial" w:hAnsi="Arial" w:cs="Arial"/>
                <w:sz w:val="16"/>
                <w:szCs w:val="16"/>
              </w:rPr>
              <w:t>org</w:t>
            </w:r>
            <w:proofErr w:type="spellEnd"/>
            <w:r>
              <w:rPr>
                <w:rFonts w:ascii="Arial" w:hAnsi="Arial" w:cs="Arial"/>
                <w:sz w:val="16"/>
                <w:szCs w:val="16"/>
              </w:rPr>
              <w:t>. 0518</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10 522 403,34</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69,55</w:t>
            </w:r>
          </w:p>
        </w:tc>
      </w:tr>
      <w:tr w:rsidR="00713A53" w:rsidTr="00713A53">
        <w:trPr>
          <w:trHeight w:val="240"/>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3613</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320 000,00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320 000,00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 xml:space="preserve">Celkem hotel Praha, </w:t>
            </w:r>
            <w:proofErr w:type="spellStart"/>
            <w:r>
              <w:rPr>
                <w:rFonts w:ascii="Arial" w:hAnsi="Arial" w:cs="Arial"/>
                <w:sz w:val="16"/>
                <w:szCs w:val="16"/>
              </w:rPr>
              <w:t>org</w:t>
            </w:r>
            <w:proofErr w:type="spellEnd"/>
            <w:r>
              <w:rPr>
                <w:rFonts w:ascii="Arial" w:hAnsi="Arial" w:cs="Arial"/>
                <w:sz w:val="16"/>
                <w:szCs w:val="16"/>
              </w:rPr>
              <w:t>. 2518</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211 804,29</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66,19</w:t>
            </w:r>
          </w:p>
        </w:tc>
      </w:tr>
      <w:tr w:rsidR="00713A53" w:rsidTr="00713A53">
        <w:trPr>
          <w:trHeight w:val="240"/>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3613</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100 000,00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E85EA6">
            <w:pPr>
              <w:rPr>
                <w:rFonts w:ascii="Arial" w:hAnsi="Arial" w:cs="Arial"/>
                <w:sz w:val="16"/>
                <w:szCs w:val="16"/>
              </w:rPr>
            </w:pPr>
            <w:r>
              <w:rPr>
                <w:rFonts w:ascii="Arial" w:hAnsi="Arial" w:cs="Arial"/>
                <w:sz w:val="16"/>
                <w:szCs w:val="16"/>
              </w:rPr>
              <w:t>Celkem</w:t>
            </w:r>
            <w:r w:rsidR="00E85EA6">
              <w:rPr>
                <w:rFonts w:ascii="Arial" w:hAnsi="Arial" w:cs="Arial"/>
                <w:sz w:val="16"/>
                <w:szCs w:val="16"/>
              </w:rPr>
              <w:t xml:space="preserve"> Přístavba hotelu Praha</w:t>
            </w:r>
            <w:r>
              <w:rPr>
                <w:rFonts w:ascii="Arial" w:hAnsi="Arial" w:cs="Arial"/>
                <w:sz w:val="16"/>
                <w:szCs w:val="16"/>
              </w:rPr>
              <w:t xml:space="preserve">, </w:t>
            </w:r>
            <w:proofErr w:type="spellStart"/>
            <w:r>
              <w:rPr>
                <w:rFonts w:ascii="Arial" w:hAnsi="Arial" w:cs="Arial"/>
                <w:sz w:val="16"/>
                <w:szCs w:val="16"/>
              </w:rPr>
              <w:t>org</w:t>
            </w:r>
            <w:proofErr w:type="spellEnd"/>
            <w:r>
              <w:rPr>
                <w:rFonts w:ascii="Arial" w:hAnsi="Arial" w:cs="Arial"/>
                <w:sz w:val="16"/>
                <w:szCs w:val="16"/>
              </w:rPr>
              <w:t>. 5518</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75 755,46</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75,76</w:t>
            </w:r>
          </w:p>
        </w:tc>
      </w:tr>
      <w:tr w:rsidR="00713A53" w:rsidTr="00713A53">
        <w:trPr>
          <w:trHeight w:val="252"/>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3613</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3 922 000,00</w:t>
            </w:r>
          </w:p>
        </w:tc>
        <w:tc>
          <w:tcPr>
            <w:tcW w:w="1460"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2 782 683,53</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 xml:space="preserve">Celkem TSM NJ </w:t>
            </w:r>
            <w:proofErr w:type="spellStart"/>
            <w:r>
              <w:rPr>
                <w:rFonts w:ascii="Arial" w:hAnsi="Arial" w:cs="Arial"/>
                <w:sz w:val="16"/>
                <w:szCs w:val="16"/>
              </w:rPr>
              <w:t>org</w:t>
            </w:r>
            <w:proofErr w:type="spellEnd"/>
            <w:r>
              <w:rPr>
                <w:rFonts w:ascii="Arial" w:hAnsi="Arial" w:cs="Arial"/>
                <w:sz w:val="16"/>
                <w:szCs w:val="16"/>
              </w:rPr>
              <w:t>. 517</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2 782 683,53</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100,00</w:t>
            </w:r>
          </w:p>
        </w:tc>
      </w:tr>
      <w:tr w:rsidR="00713A53" w:rsidTr="00713A53">
        <w:trPr>
          <w:trHeight w:val="276"/>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3613</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1 230 000,00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1 230 000,00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 xml:space="preserve">Celkem </w:t>
            </w:r>
            <w:proofErr w:type="spellStart"/>
            <w:r>
              <w:rPr>
                <w:rFonts w:ascii="Arial" w:hAnsi="Arial" w:cs="Arial"/>
                <w:sz w:val="16"/>
                <w:szCs w:val="16"/>
              </w:rPr>
              <w:t>Hückelovy</w:t>
            </w:r>
            <w:proofErr w:type="spellEnd"/>
            <w:r>
              <w:rPr>
                <w:rFonts w:ascii="Arial" w:hAnsi="Arial" w:cs="Arial"/>
                <w:sz w:val="16"/>
                <w:szCs w:val="16"/>
              </w:rPr>
              <w:t xml:space="preserve"> vily - </w:t>
            </w:r>
            <w:proofErr w:type="spellStart"/>
            <w:r>
              <w:rPr>
                <w:rFonts w:ascii="Arial" w:hAnsi="Arial" w:cs="Arial"/>
                <w:sz w:val="16"/>
                <w:szCs w:val="16"/>
              </w:rPr>
              <w:t>org</w:t>
            </w:r>
            <w:proofErr w:type="spellEnd"/>
            <w:r>
              <w:rPr>
                <w:rFonts w:ascii="Arial" w:hAnsi="Arial" w:cs="Arial"/>
                <w:sz w:val="16"/>
                <w:szCs w:val="16"/>
              </w:rPr>
              <w:t>. 8518</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304 036,64</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24,72</w:t>
            </w:r>
          </w:p>
        </w:tc>
      </w:tr>
      <w:tr w:rsidR="00713A53" w:rsidTr="00713A53">
        <w:trPr>
          <w:trHeight w:val="240"/>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3634</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5 700 000,00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6 120 000,00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Celkem tepelné hospodářství</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5 635 349,40</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92,08</w:t>
            </w:r>
          </w:p>
        </w:tc>
      </w:tr>
      <w:tr w:rsidR="00713A53" w:rsidTr="00713A53">
        <w:trPr>
          <w:trHeight w:val="240"/>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4351</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15 000,00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15 000,00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Telefonní služby pro DPS  AÚ 0800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6 002,45</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40,02</w:t>
            </w:r>
          </w:p>
        </w:tc>
      </w:tr>
      <w:tr w:rsidR="00713A53" w:rsidTr="00713A53">
        <w:trPr>
          <w:trHeight w:val="240"/>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4374</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350 000,00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400 000,00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Azylové domy</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360 685,83</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90,17</w:t>
            </w:r>
          </w:p>
        </w:tc>
      </w:tr>
      <w:tr w:rsidR="00713A53" w:rsidTr="00713A53">
        <w:trPr>
          <w:trHeight w:val="360"/>
        </w:trPr>
        <w:tc>
          <w:tcPr>
            <w:tcW w:w="520" w:type="dxa"/>
            <w:tcBorders>
              <w:top w:val="none" w:sz="255" w:space="0" w:color="auto"/>
              <w:left w:val="single" w:sz="8"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6171</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6"/>
                <w:szCs w:val="16"/>
              </w:rPr>
            </w:pPr>
            <w:r>
              <w:rPr>
                <w:rFonts w:ascii="Arial" w:hAnsi="Arial" w:cs="Arial"/>
                <w:b/>
                <w:bCs/>
                <w:sz w:val="16"/>
                <w:szCs w:val="16"/>
              </w:rPr>
              <w:t> </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500 000,00</w:t>
            </w:r>
          </w:p>
        </w:tc>
        <w:tc>
          <w:tcPr>
            <w:tcW w:w="14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280 000,00</w:t>
            </w:r>
          </w:p>
        </w:tc>
        <w:tc>
          <w:tcPr>
            <w:tcW w:w="3281"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sz w:val="16"/>
                <w:szCs w:val="16"/>
              </w:rPr>
            </w:pPr>
            <w:r>
              <w:rPr>
                <w:rFonts w:ascii="Arial" w:hAnsi="Arial" w:cs="Arial"/>
                <w:sz w:val="16"/>
                <w:szCs w:val="16"/>
              </w:rPr>
              <w:t>Celkem energetika</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278 343,00</w:t>
            </w:r>
          </w:p>
        </w:tc>
        <w:tc>
          <w:tcPr>
            <w:tcW w:w="992" w:type="dxa"/>
            <w:tcBorders>
              <w:top w:val="none" w:sz="255" w:space="0" w:color="auto"/>
              <w:left w:val="none" w:sz="255" w:space="0" w:color="auto"/>
              <w:bottom w:val="single" w:sz="4" w:space="0" w:color="auto"/>
              <w:right w:val="single" w:sz="8" w:space="0" w:color="auto"/>
            </w:tcBorders>
            <w:noWrap/>
            <w:vAlign w:val="center"/>
          </w:tcPr>
          <w:p w:rsidR="00713A53" w:rsidRDefault="00713A53" w:rsidP="00713A53">
            <w:pPr>
              <w:jc w:val="right"/>
              <w:rPr>
                <w:rFonts w:ascii="Arial" w:hAnsi="Arial" w:cs="Arial"/>
                <w:b/>
                <w:bCs/>
                <w:sz w:val="16"/>
                <w:szCs w:val="16"/>
              </w:rPr>
            </w:pPr>
            <w:r>
              <w:rPr>
                <w:rFonts w:ascii="Arial" w:hAnsi="Arial" w:cs="Arial"/>
                <w:b/>
                <w:bCs/>
                <w:sz w:val="16"/>
                <w:szCs w:val="16"/>
              </w:rPr>
              <w:t>99,41</w:t>
            </w:r>
          </w:p>
        </w:tc>
      </w:tr>
      <w:tr w:rsidR="00713A53" w:rsidTr="00713A53">
        <w:trPr>
          <w:trHeight w:val="252"/>
        </w:trPr>
        <w:tc>
          <w:tcPr>
            <w:tcW w:w="520" w:type="dxa"/>
            <w:tcBorders>
              <w:top w:val="single" w:sz="8" w:space="0" w:color="auto"/>
              <w:left w:val="single" w:sz="8" w:space="0" w:color="auto"/>
              <w:bottom w:val="single" w:sz="8" w:space="0" w:color="auto"/>
              <w:right w:val="single" w:sz="4" w:space="0" w:color="auto"/>
            </w:tcBorders>
            <w:shd w:val="clear" w:color="000000" w:fill="DCE6F1"/>
            <w:noWrap/>
            <w:vAlign w:val="center"/>
          </w:tcPr>
          <w:p w:rsidR="00713A53" w:rsidRDefault="00713A53" w:rsidP="00713A53">
            <w:pPr>
              <w:jc w:val="center"/>
              <w:rPr>
                <w:rFonts w:ascii="Arial" w:hAnsi="Arial" w:cs="Arial"/>
                <w:color w:val="FF0000"/>
                <w:sz w:val="16"/>
                <w:szCs w:val="16"/>
              </w:rPr>
            </w:pPr>
            <w:r>
              <w:rPr>
                <w:rFonts w:ascii="Arial" w:hAnsi="Arial" w:cs="Arial"/>
                <w:color w:val="FF0000"/>
                <w:sz w:val="16"/>
                <w:szCs w:val="16"/>
              </w:rPr>
              <w:t> </w:t>
            </w:r>
          </w:p>
        </w:tc>
        <w:tc>
          <w:tcPr>
            <w:tcW w:w="560" w:type="dxa"/>
            <w:tcBorders>
              <w:top w:val="single" w:sz="8" w:space="0" w:color="auto"/>
              <w:left w:val="none" w:sz="255" w:space="0" w:color="auto"/>
              <w:bottom w:val="single" w:sz="8" w:space="0" w:color="auto"/>
              <w:right w:val="single" w:sz="4" w:space="0" w:color="auto"/>
            </w:tcBorders>
            <w:shd w:val="clear" w:color="000000" w:fill="DCE6F1"/>
            <w:noWrap/>
            <w:vAlign w:val="center"/>
          </w:tcPr>
          <w:p w:rsidR="00713A53" w:rsidRDefault="00713A53" w:rsidP="00713A53">
            <w:pPr>
              <w:jc w:val="center"/>
              <w:rPr>
                <w:rFonts w:ascii="Arial" w:hAnsi="Arial" w:cs="Arial"/>
                <w:color w:val="FF0000"/>
                <w:sz w:val="16"/>
                <w:szCs w:val="16"/>
              </w:rPr>
            </w:pPr>
            <w:r>
              <w:rPr>
                <w:rFonts w:ascii="Arial" w:hAnsi="Arial" w:cs="Arial"/>
                <w:color w:val="FF0000"/>
                <w:sz w:val="16"/>
                <w:szCs w:val="16"/>
              </w:rPr>
              <w:t> </w:t>
            </w:r>
          </w:p>
        </w:tc>
        <w:tc>
          <w:tcPr>
            <w:tcW w:w="1460" w:type="dxa"/>
            <w:tcBorders>
              <w:top w:val="single" w:sz="8" w:space="0" w:color="auto"/>
              <w:left w:val="none" w:sz="255" w:space="0" w:color="auto"/>
              <w:bottom w:val="single" w:sz="8" w:space="0" w:color="auto"/>
              <w:right w:val="single" w:sz="4" w:space="0" w:color="auto"/>
            </w:tcBorders>
            <w:shd w:val="clear" w:color="000000" w:fill="DCE6F1"/>
            <w:noWrap/>
            <w:vAlign w:val="center"/>
          </w:tcPr>
          <w:p w:rsidR="00713A53" w:rsidRDefault="00713A53" w:rsidP="00713A53">
            <w:pPr>
              <w:jc w:val="right"/>
              <w:rPr>
                <w:rFonts w:ascii="Arial" w:hAnsi="Arial" w:cs="Arial"/>
                <w:color w:val="FF0000"/>
                <w:sz w:val="16"/>
                <w:szCs w:val="16"/>
              </w:rPr>
            </w:pPr>
            <w:r>
              <w:rPr>
                <w:rFonts w:ascii="Arial" w:hAnsi="Arial" w:cs="Arial"/>
                <w:color w:val="FF0000"/>
                <w:sz w:val="16"/>
                <w:szCs w:val="16"/>
              </w:rPr>
              <w:t>130 147 000,00</w:t>
            </w:r>
          </w:p>
        </w:tc>
        <w:tc>
          <w:tcPr>
            <w:tcW w:w="1460" w:type="dxa"/>
            <w:tcBorders>
              <w:top w:val="single" w:sz="8" w:space="0" w:color="auto"/>
              <w:left w:val="none" w:sz="255" w:space="0" w:color="auto"/>
              <w:bottom w:val="single" w:sz="8" w:space="0" w:color="auto"/>
              <w:right w:val="single" w:sz="4" w:space="0" w:color="auto"/>
            </w:tcBorders>
            <w:shd w:val="clear" w:color="000000" w:fill="DCE6F1"/>
            <w:noWrap/>
            <w:vAlign w:val="center"/>
          </w:tcPr>
          <w:p w:rsidR="00713A53" w:rsidRDefault="00713A53" w:rsidP="00713A53">
            <w:pPr>
              <w:jc w:val="right"/>
              <w:rPr>
                <w:rFonts w:ascii="Arial" w:hAnsi="Arial" w:cs="Arial"/>
                <w:color w:val="FF0000"/>
                <w:sz w:val="16"/>
                <w:szCs w:val="16"/>
              </w:rPr>
            </w:pPr>
            <w:r>
              <w:rPr>
                <w:rFonts w:ascii="Arial" w:hAnsi="Arial" w:cs="Arial"/>
                <w:color w:val="FF0000"/>
                <w:sz w:val="16"/>
                <w:szCs w:val="16"/>
              </w:rPr>
              <w:t>139 524 683,86</w:t>
            </w:r>
          </w:p>
        </w:tc>
        <w:tc>
          <w:tcPr>
            <w:tcW w:w="3281" w:type="dxa"/>
            <w:tcBorders>
              <w:top w:val="single" w:sz="8" w:space="0" w:color="auto"/>
              <w:left w:val="none" w:sz="255" w:space="0" w:color="auto"/>
              <w:bottom w:val="single" w:sz="8" w:space="0" w:color="auto"/>
              <w:right w:val="single" w:sz="4" w:space="0" w:color="auto"/>
            </w:tcBorders>
            <w:shd w:val="clear" w:color="000000" w:fill="DCE6F1"/>
            <w:noWrap/>
            <w:vAlign w:val="center"/>
          </w:tcPr>
          <w:p w:rsidR="00713A53" w:rsidRDefault="00713A53" w:rsidP="00713A53">
            <w:pPr>
              <w:rPr>
                <w:rFonts w:ascii="Arial" w:hAnsi="Arial" w:cs="Arial"/>
                <w:color w:val="FF0000"/>
                <w:sz w:val="16"/>
                <w:szCs w:val="16"/>
              </w:rPr>
            </w:pPr>
            <w:r>
              <w:rPr>
                <w:rFonts w:ascii="Arial" w:hAnsi="Arial" w:cs="Arial"/>
                <w:color w:val="FF0000"/>
                <w:sz w:val="16"/>
                <w:szCs w:val="16"/>
              </w:rPr>
              <w:t> </w:t>
            </w:r>
          </w:p>
        </w:tc>
        <w:tc>
          <w:tcPr>
            <w:tcW w:w="1418" w:type="dxa"/>
            <w:tcBorders>
              <w:top w:val="single" w:sz="8" w:space="0" w:color="auto"/>
              <w:left w:val="none" w:sz="255" w:space="0" w:color="auto"/>
              <w:bottom w:val="single" w:sz="8" w:space="0" w:color="auto"/>
              <w:right w:val="single" w:sz="4" w:space="0" w:color="auto"/>
            </w:tcBorders>
            <w:shd w:val="clear" w:color="000000" w:fill="DCE6F1"/>
            <w:noWrap/>
            <w:vAlign w:val="center"/>
          </w:tcPr>
          <w:p w:rsidR="00713A53" w:rsidRDefault="00713A53" w:rsidP="00713A53">
            <w:pPr>
              <w:jc w:val="right"/>
              <w:rPr>
                <w:rFonts w:ascii="Arial" w:hAnsi="Arial" w:cs="Arial"/>
                <w:color w:val="FF0000"/>
                <w:sz w:val="16"/>
                <w:szCs w:val="16"/>
              </w:rPr>
            </w:pPr>
            <w:r>
              <w:rPr>
                <w:rFonts w:ascii="Arial" w:hAnsi="Arial" w:cs="Arial"/>
                <w:color w:val="FF0000"/>
                <w:sz w:val="16"/>
                <w:szCs w:val="16"/>
              </w:rPr>
              <w:t>123 747 689,29</w:t>
            </w:r>
          </w:p>
        </w:tc>
        <w:tc>
          <w:tcPr>
            <w:tcW w:w="992" w:type="dxa"/>
            <w:tcBorders>
              <w:top w:val="single" w:sz="8" w:space="0" w:color="auto"/>
              <w:left w:val="none" w:sz="255" w:space="0" w:color="auto"/>
              <w:bottom w:val="single" w:sz="8" w:space="0" w:color="auto"/>
              <w:right w:val="single" w:sz="8" w:space="0" w:color="auto"/>
            </w:tcBorders>
            <w:shd w:val="clear" w:color="000000" w:fill="DCE6F1"/>
            <w:noWrap/>
            <w:vAlign w:val="center"/>
          </w:tcPr>
          <w:p w:rsidR="00713A53" w:rsidRDefault="00713A53" w:rsidP="00713A53">
            <w:pPr>
              <w:jc w:val="right"/>
              <w:rPr>
                <w:rFonts w:ascii="Arial" w:hAnsi="Arial" w:cs="Arial"/>
                <w:color w:val="FF0000"/>
                <w:sz w:val="16"/>
                <w:szCs w:val="16"/>
              </w:rPr>
            </w:pPr>
            <w:r>
              <w:rPr>
                <w:rFonts w:ascii="Arial" w:hAnsi="Arial" w:cs="Arial"/>
                <w:color w:val="FF0000"/>
                <w:sz w:val="16"/>
                <w:szCs w:val="16"/>
              </w:rPr>
              <w:t>88,69</w:t>
            </w:r>
          </w:p>
        </w:tc>
      </w:tr>
    </w:tbl>
    <w:p w:rsidR="00713A53" w:rsidRDefault="00713A53" w:rsidP="00713A53">
      <w:pPr>
        <w:pStyle w:val="Bezmezer"/>
        <w:jc w:val="both"/>
        <w:rPr>
          <w:rFonts w:ascii="Arial" w:hAnsi="Arial" w:cs="Arial"/>
          <w:b/>
          <w:bCs/>
          <w:sz w:val="18"/>
          <w:szCs w:val="18"/>
          <w:lang w:eastAsia="cs-CZ"/>
        </w:rPr>
      </w:pPr>
    </w:p>
    <w:p w:rsidR="00713A53" w:rsidRPr="00995AFF" w:rsidRDefault="00713A53" w:rsidP="00713A53">
      <w:pPr>
        <w:pStyle w:val="Bezmezer"/>
        <w:ind w:right="-217"/>
        <w:rPr>
          <w:rFonts w:ascii="Arial" w:hAnsi="Arial" w:cs="Arial"/>
          <w:u w:val="single"/>
        </w:rPr>
      </w:pPr>
      <w:r w:rsidRPr="00995AFF">
        <w:rPr>
          <w:rFonts w:ascii="Arial" w:hAnsi="Arial" w:cs="Arial"/>
          <w:u w:val="single"/>
        </w:rPr>
        <w:t>Podrobné plnění výdajů odboru bytového za rok 2025 :</w:t>
      </w:r>
    </w:p>
    <w:p w:rsidR="00713A53" w:rsidRDefault="00713A53" w:rsidP="00713A53">
      <w:pPr>
        <w:pStyle w:val="Bezmezer"/>
        <w:jc w:val="center"/>
        <w:rPr>
          <w:rFonts w:ascii="Arial" w:hAnsi="Arial" w:cs="Arial"/>
          <w:b/>
          <w:bCs/>
          <w:sz w:val="20"/>
          <w:szCs w:val="20"/>
          <w:lang w:eastAsia="cs-CZ"/>
        </w:rPr>
      </w:pPr>
      <w:r>
        <w:rPr>
          <w:rFonts w:ascii="Arial" w:hAnsi="Arial" w:cs="Arial"/>
          <w:b/>
          <w:bCs/>
          <w:sz w:val="20"/>
          <w:szCs w:val="20"/>
          <w:lang w:eastAsia="cs-CZ"/>
        </w:rPr>
        <w:t>§ 3122 – střední a odborné školy EDUCA</w:t>
      </w:r>
    </w:p>
    <w:tbl>
      <w:tblPr>
        <w:tblW w:w="9701" w:type="dxa"/>
        <w:tblInd w:w="75" w:type="dxa"/>
        <w:tblCellMar>
          <w:left w:w="70" w:type="dxa"/>
          <w:right w:w="70" w:type="dxa"/>
        </w:tblCellMar>
        <w:tblLook w:val="04A0" w:firstRow="1" w:lastRow="0" w:firstColumn="1" w:lastColumn="0" w:noHBand="0" w:noVBand="1"/>
      </w:tblPr>
      <w:tblGrid>
        <w:gridCol w:w="541"/>
        <w:gridCol w:w="560"/>
        <w:gridCol w:w="1304"/>
        <w:gridCol w:w="1418"/>
        <w:gridCol w:w="3468"/>
        <w:gridCol w:w="1418"/>
        <w:gridCol w:w="992"/>
      </w:tblGrid>
      <w:tr w:rsidR="00713A53" w:rsidTr="00E53710">
        <w:trPr>
          <w:trHeight w:val="504"/>
        </w:trPr>
        <w:tc>
          <w:tcPr>
            <w:tcW w:w="541" w:type="dxa"/>
            <w:tcBorders>
              <w:top w:val="single" w:sz="4"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POL</w:t>
            </w:r>
          </w:p>
        </w:tc>
        <w:tc>
          <w:tcPr>
            <w:tcW w:w="1304"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Schválený rozpočet 2025</w:t>
            </w:r>
          </w:p>
        </w:tc>
        <w:tc>
          <w:tcPr>
            <w:tcW w:w="1418"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3468" w:type="dxa"/>
            <w:tcBorders>
              <w:top w:val="single" w:sz="4" w:space="0" w:color="auto"/>
              <w:left w:val="none" w:sz="255" w:space="0" w:color="auto"/>
              <w:bottom w:val="single" w:sz="4" w:space="0" w:color="auto"/>
              <w:right w:val="single" w:sz="4" w:space="0" w:color="auto"/>
            </w:tcBorders>
            <w:shd w:val="clear" w:color="000000" w:fill="DCE6F1"/>
            <w:vAlign w:val="center"/>
          </w:tcPr>
          <w:p w:rsidR="00713A53" w:rsidRDefault="00713A53" w:rsidP="00713A53">
            <w:pPr>
              <w:jc w:val="center"/>
              <w:rPr>
                <w:rFonts w:ascii="Arial" w:hAnsi="Arial" w:cs="Arial"/>
                <w:b/>
                <w:bCs/>
                <w:sz w:val="18"/>
                <w:szCs w:val="18"/>
              </w:rPr>
            </w:pPr>
            <w:r>
              <w:rPr>
                <w:rFonts w:ascii="Arial" w:hAnsi="Arial" w:cs="Arial"/>
                <w:b/>
                <w:bCs/>
                <w:sz w:val="18"/>
                <w:szCs w:val="18"/>
              </w:rPr>
              <w:t>§ 3122 - Vzdělávání - střední školy</w:t>
            </w:r>
          </w:p>
        </w:tc>
        <w:tc>
          <w:tcPr>
            <w:tcW w:w="1418"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992"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 plnění k UR               </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3122</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5171</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595 000,00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EDUCA, Bohuslava Martinů 4 - opravy a údržba</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376 694,18</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63,31</w:t>
            </w:r>
          </w:p>
        </w:tc>
      </w:tr>
      <w:tr w:rsidR="00713A53" w:rsidTr="00E53710">
        <w:trPr>
          <w:trHeight w:val="252"/>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6121</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350 000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355 000,00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EDUCA - investice - zápočet nájmu AÚ 0440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353 655,02</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99,62</w:t>
            </w:r>
          </w:p>
        </w:tc>
      </w:tr>
      <w:tr w:rsidR="00713A53" w:rsidTr="00E53710">
        <w:trPr>
          <w:trHeight w:val="252"/>
        </w:trPr>
        <w:tc>
          <w:tcPr>
            <w:tcW w:w="541" w:type="dxa"/>
            <w:tcBorders>
              <w:top w:val="none" w:sz="255" w:space="0" w:color="auto"/>
              <w:left w:val="single" w:sz="4" w:space="0" w:color="auto"/>
              <w:bottom w:val="single" w:sz="4" w:space="0" w:color="auto"/>
              <w:right w:val="single" w:sz="4" w:space="0" w:color="auto"/>
            </w:tcBorders>
            <w:shd w:val="clear" w:color="000000" w:fill="DCE6F1"/>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3122</w:t>
            </w:r>
          </w:p>
        </w:tc>
        <w:tc>
          <w:tcPr>
            <w:tcW w:w="560"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1304"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450 000</w:t>
            </w:r>
          </w:p>
        </w:tc>
        <w:tc>
          <w:tcPr>
            <w:tcW w:w="1418"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950 000,00</w:t>
            </w:r>
          </w:p>
        </w:tc>
        <w:tc>
          <w:tcPr>
            <w:tcW w:w="3468"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rPr>
                <w:rFonts w:ascii="Arial" w:hAnsi="Arial" w:cs="Arial"/>
                <w:b/>
                <w:bCs/>
                <w:sz w:val="18"/>
                <w:szCs w:val="18"/>
              </w:rPr>
            </w:pPr>
            <w:r>
              <w:rPr>
                <w:rFonts w:ascii="Arial" w:hAnsi="Arial" w:cs="Arial"/>
                <w:b/>
                <w:bCs/>
                <w:sz w:val="18"/>
                <w:szCs w:val="18"/>
              </w:rPr>
              <w:t>Celkem EDUCA</w:t>
            </w:r>
          </w:p>
        </w:tc>
        <w:tc>
          <w:tcPr>
            <w:tcW w:w="1418"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730 349,20</w:t>
            </w:r>
          </w:p>
        </w:tc>
        <w:tc>
          <w:tcPr>
            <w:tcW w:w="992"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76,88</w:t>
            </w:r>
          </w:p>
        </w:tc>
      </w:tr>
    </w:tbl>
    <w:p w:rsidR="00713A53" w:rsidRPr="00995AFF" w:rsidRDefault="00713A53" w:rsidP="00713A53">
      <w:pPr>
        <w:pStyle w:val="Bezmezer"/>
        <w:rPr>
          <w:rFonts w:ascii="Arial" w:hAnsi="Arial" w:cs="Arial"/>
          <w:bCs/>
        </w:rPr>
      </w:pPr>
      <w:r w:rsidRPr="00E53710">
        <w:rPr>
          <w:rFonts w:ascii="Arial" w:hAnsi="Arial" w:cs="Arial"/>
          <w:b/>
          <w:bCs/>
          <w:sz w:val="18"/>
          <w:szCs w:val="18"/>
        </w:rPr>
        <w:t xml:space="preserve">Pol. 5171 </w:t>
      </w:r>
      <w:r w:rsidRPr="00E53710">
        <w:rPr>
          <w:rFonts w:ascii="Arial" w:hAnsi="Arial" w:cs="Arial"/>
          <w:bCs/>
          <w:sz w:val="18"/>
          <w:szCs w:val="18"/>
        </w:rPr>
        <w:t>– oprava střechy, pavilon F</w:t>
      </w:r>
    </w:p>
    <w:p w:rsidR="00713A53" w:rsidRPr="00995AFF" w:rsidRDefault="00713A53" w:rsidP="00713A53">
      <w:pPr>
        <w:pStyle w:val="Bezmezer"/>
        <w:rPr>
          <w:rFonts w:ascii="Arial" w:hAnsi="Arial" w:cs="Arial"/>
          <w:bCs/>
        </w:rPr>
      </w:pPr>
    </w:p>
    <w:p w:rsidR="00713A53" w:rsidRDefault="00713A53" w:rsidP="00713A53">
      <w:pPr>
        <w:pStyle w:val="Bezmezer"/>
        <w:jc w:val="center"/>
        <w:rPr>
          <w:rFonts w:ascii="Arial" w:hAnsi="Arial" w:cs="Arial"/>
          <w:b/>
          <w:bCs/>
          <w:sz w:val="20"/>
          <w:szCs w:val="20"/>
        </w:rPr>
      </w:pPr>
      <w:r>
        <w:rPr>
          <w:rFonts w:ascii="Arial" w:hAnsi="Arial" w:cs="Arial"/>
          <w:b/>
          <w:bCs/>
          <w:sz w:val="20"/>
          <w:szCs w:val="20"/>
        </w:rPr>
        <w:t>§ 3412 – sportovní zařízení v majetku obce – Krytý bazén</w:t>
      </w:r>
    </w:p>
    <w:tbl>
      <w:tblPr>
        <w:tblW w:w="9701" w:type="dxa"/>
        <w:tblInd w:w="75" w:type="dxa"/>
        <w:tblCellMar>
          <w:left w:w="70" w:type="dxa"/>
          <w:right w:w="70" w:type="dxa"/>
        </w:tblCellMar>
        <w:tblLook w:val="04A0" w:firstRow="1" w:lastRow="0" w:firstColumn="1" w:lastColumn="0" w:noHBand="0" w:noVBand="1"/>
      </w:tblPr>
      <w:tblGrid>
        <w:gridCol w:w="541"/>
        <w:gridCol w:w="560"/>
        <w:gridCol w:w="1304"/>
        <w:gridCol w:w="1418"/>
        <w:gridCol w:w="3468"/>
        <w:gridCol w:w="1418"/>
        <w:gridCol w:w="992"/>
      </w:tblGrid>
      <w:tr w:rsidR="00713A53" w:rsidTr="00E53710">
        <w:trPr>
          <w:trHeight w:val="480"/>
        </w:trPr>
        <w:tc>
          <w:tcPr>
            <w:tcW w:w="541" w:type="dxa"/>
            <w:tcBorders>
              <w:top w:val="single" w:sz="4"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POL</w:t>
            </w:r>
          </w:p>
        </w:tc>
        <w:tc>
          <w:tcPr>
            <w:tcW w:w="1304"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Schválený rozpočet 2025</w:t>
            </w:r>
          </w:p>
        </w:tc>
        <w:tc>
          <w:tcPr>
            <w:tcW w:w="1418"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3468" w:type="dxa"/>
            <w:tcBorders>
              <w:top w:val="single" w:sz="4" w:space="0" w:color="auto"/>
              <w:left w:val="none" w:sz="255" w:space="0" w:color="auto"/>
              <w:bottom w:val="single" w:sz="4" w:space="0" w:color="auto"/>
              <w:right w:val="single" w:sz="4" w:space="0" w:color="auto"/>
            </w:tcBorders>
            <w:shd w:val="clear" w:color="000000" w:fill="DCE6F1"/>
            <w:vAlign w:val="center"/>
          </w:tcPr>
          <w:p w:rsidR="00713A53" w:rsidRDefault="00713A53" w:rsidP="00713A53">
            <w:pPr>
              <w:jc w:val="center"/>
              <w:rPr>
                <w:rFonts w:ascii="Arial" w:hAnsi="Arial" w:cs="Arial"/>
                <w:b/>
                <w:bCs/>
                <w:sz w:val="18"/>
                <w:szCs w:val="18"/>
              </w:rPr>
            </w:pPr>
            <w:r>
              <w:rPr>
                <w:rFonts w:ascii="Arial" w:hAnsi="Arial" w:cs="Arial"/>
                <w:b/>
                <w:bCs/>
                <w:sz w:val="18"/>
                <w:szCs w:val="18"/>
              </w:rPr>
              <w:t xml:space="preserve">§ 3412 Sportovní zařízení - </w:t>
            </w:r>
            <w:proofErr w:type="spellStart"/>
            <w:r>
              <w:rPr>
                <w:rFonts w:ascii="Arial" w:hAnsi="Arial" w:cs="Arial"/>
                <w:b/>
                <w:bCs/>
                <w:sz w:val="18"/>
                <w:szCs w:val="18"/>
              </w:rPr>
              <w:t>org</w:t>
            </w:r>
            <w:proofErr w:type="spellEnd"/>
            <w:r>
              <w:rPr>
                <w:rFonts w:ascii="Arial" w:hAnsi="Arial" w:cs="Arial"/>
                <w:b/>
                <w:bCs/>
                <w:sz w:val="18"/>
                <w:szCs w:val="18"/>
              </w:rPr>
              <w:t>. 0515</w:t>
            </w:r>
          </w:p>
        </w:tc>
        <w:tc>
          <w:tcPr>
            <w:tcW w:w="1418"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992"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 plnění k UR               </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3412</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5137</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322 214,79</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Bazén - nákup DHDM</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322 214,79</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100,00</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5171</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750 000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690 000,00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Bazén - opravy a udržování</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0,00</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0,00</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5192</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 xml:space="preserve">Rekonstrukce </w:t>
            </w:r>
            <w:proofErr w:type="spellStart"/>
            <w:r>
              <w:rPr>
                <w:rFonts w:ascii="Arial" w:hAnsi="Arial" w:cs="Arial"/>
                <w:b/>
                <w:bCs/>
                <w:sz w:val="18"/>
                <w:szCs w:val="18"/>
              </w:rPr>
              <w:t>venk.areálu</w:t>
            </w:r>
            <w:proofErr w:type="spellEnd"/>
            <w:r>
              <w:rPr>
                <w:rFonts w:ascii="Arial" w:hAnsi="Arial" w:cs="Arial"/>
                <w:b/>
                <w:bCs/>
                <w:sz w:val="18"/>
                <w:szCs w:val="18"/>
              </w:rPr>
              <w:t xml:space="preserve"> - výplata úroků z VZ</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9 212,33</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92,12</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5222</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36 900 000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35 436 695,91</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Bazén - příspěvek na provoz a energie</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35 436 695,91</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100,00</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6121</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Bazén - investice (FVE)</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48 400,00</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96,80</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6122</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1 141 089,30</w:t>
            </w:r>
          </w:p>
        </w:tc>
        <w:tc>
          <w:tcPr>
            <w:tcW w:w="3468"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rPr>
                <w:rFonts w:ascii="Arial" w:hAnsi="Arial" w:cs="Arial"/>
                <w:b/>
                <w:bCs/>
                <w:sz w:val="18"/>
                <w:szCs w:val="18"/>
              </w:rPr>
            </w:pPr>
            <w:r>
              <w:rPr>
                <w:rFonts w:ascii="Arial" w:hAnsi="Arial" w:cs="Arial"/>
                <w:b/>
                <w:bCs/>
                <w:sz w:val="18"/>
                <w:szCs w:val="18"/>
              </w:rPr>
              <w:t xml:space="preserve">Bazén - nákup hmotného majetku </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1 141 089,30</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100,00</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shd w:val="clear" w:color="000000" w:fill="DCE6F1"/>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3412</w:t>
            </w:r>
          </w:p>
        </w:tc>
        <w:tc>
          <w:tcPr>
            <w:tcW w:w="560"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1304"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37 650 000</w:t>
            </w:r>
          </w:p>
        </w:tc>
        <w:tc>
          <w:tcPr>
            <w:tcW w:w="1418"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37 650 000,00</w:t>
            </w:r>
          </w:p>
        </w:tc>
        <w:tc>
          <w:tcPr>
            <w:tcW w:w="3468"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rPr>
                <w:rFonts w:ascii="Arial" w:hAnsi="Arial" w:cs="Arial"/>
                <w:b/>
                <w:bCs/>
                <w:sz w:val="18"/>
                <w:szCs w:val="18"/>
              </w:rPr>
            </w:pPr>
            <w:r>
              <w:rPr>
                <w:rFonts w:ascii="Arial" w:hAnsi="Arial" w:cs="Arial"/>
                <w:b/>
                <w:bCs/>
                <w:sz w:val="18"/>
                <w:szCs w:val="18"/>
              </w:rPr>
              <w:t>Celkem Bazén</w:t>
            </w:r>
          </w:p>
        </w:tc>
        <w:tc>
          <w:tcPr>
            <w:tcW w:w="1418"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36 957 612,33</w:t>
            </w:r>
          </w:p>
        </w:tc>
        <w:tc>
          <w:tcPr>
            <w:tcW w:w="992"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98,16</w:t>
            </w:r>
          </w:p>
        </w:tc>
      </w:tr>
    </w:tbl>
    <w:p w:rsidR="00713A53" w:rsidRPr="00E53710" w:rsidRDefault="00713A53" w:rsidP="00713A53">
      <w:pPr>
        <w:pStyle w:val="Bezmezer"/>
        <w:jc w:val="both"/>
        <w:rPr>
          <w:rFonts w:ascii="Arial" w:hAnsi="Arial" w:cs="Arial"/>
          <w:bCs/>
          <w:sz w:val="18"/>
          <w:szCs w:val="18"/>
          <w:lang w:eastAsia="cs-CZ"/>
        </w:rPr>
      </w:pPr>
      <w:r w:rsidRPr="00E53710">
        <w:rPr>
          <w:rFonts w:ascii="Arial" w:hAnsi="Arial" w:cs="Arial"/>
          <w:b/>
          <w:bCs/>
          <w:sz w:val="18"/>
          <w:szCs w:val="18"/>
          <w:lang w:eastAsia="cs-CZ"/>
        </w:rPr>
        <w:t>Pol.  5137</w:t>
      </w:r>
      <w:r w:rsidRPr="00E53710">
        <w:rPr>
          <w:rFonts w:ascii="Arial" w:hAnsi="Arial" w:cs="Arial"/>
          <w:bCs/>
          <w:sz w:val="18"/>
          <w:szCs w:val="18"/>
          <w:lang w:eastAsia="cs-CZ"/>
        </w:rPr>
        <w:t xml:space="preserve"> - v rámci nákupu DHDM byla pořízena: tiskárna, 6ks lehátek – sauna, 6x fén, držák TV, 8ks lehátek Expert, výrobník ledu, paletový vozík, kontejner, kancelářské židle </w:t>
      </w:r>
    </w:p>
    <w:p w:rsidR="00713A53" w:rsidRPr="00E53710" w:rsidRDefault="00713A53" w:rsidP="00713A53">
      <w:pPr>
        <w:pStyle w:val="Bezmezer"/>
        <w:jc w:val="both"/>
        <w:rPr>
          <w:rFonts w:ascii="Arial" w:hAnsi="Arial" w:cs="Arial"/>
          <w:bCs/>
          <w:sz w:val="18"/>
          <w:szCs w:val="18"/>
          <w:lang w:eastAsia="cs-CZ"/>
        </w:rPr>
      </w:pPr>
      <w:proofErr w:type="gramStart"/>
      <w:r w:rsidRPr="00E53710">
        <w:rPr>
          <w:rFonts w:ascii="Arial" w:hAnsi="Arial" w:cs="Arial"/>
          <w:b/>
          <w:bCs/>
          <w:sz w:val="18"/>
          <w:szCs w:val="18"/>
          <w:lang w:eastAsia="cs-CZ"/>
        </w:rPr>
        <w:t>Pol.  6121</w:t>
      </w:r>
      <w:proofErr w:type="gramEnd"/>
      <w:r w:rsidRPr="00E53710">
        <w:rPr>
          <w:rFonts w:ascii="Arial" w:hAnsi="Arial" w:cs="Arial"/>
          <w:bCs/>
          <w:sz w:val="18"/>
          <w:szCs w:val="18"/>
          <w:lang w:eastAsia="cs-CZ"/>
        </w:rPr>
        <w:t xml:space="preserve"> – PD a sondy hydroizolace pro stavbu FVE </w:t>
      </w:r>
    </w:p>
    <w:p w:rsidR="00713A53" w:rsidRPr="00E53710" w:rsidRDefault="00713A53" w:rsidP="00713A53">
      <w:pPr>
        <w:pStyle w:val="Bezmezer"/>
        <w:jc w:val="both"/>
        <w:rPr>
          <w:rFonts w:ascii="Arial" w:hAnsi="Arial" w:cs="Arial"/>
          <w:bCs/>
          <w:sz w:val="18"/>
          <w:szCs w:val="18"/>
          <w:lang w:eastAsia="cs-CZ"/>
        </w:rPr>
      </w:pPr>
      <w:proofErr w:type="gramStart"/>
      <w:r w:rsidRPr="00E53710">
        <w:rPr>
          <w:rFonts w:ascii="Arial" w:hAnsi="Arial" w:cs="Arial"/>
          <w:b/>
          <w:bCs/>
          <w:sz w:val="18"/>
          <w:szCs w:val="18"/>
          <w:lang w:eastAsia="cs-CZ"/>
        </w:rPr>
        <w:t>Pol.  6122</w:t>
      </w:r>
      <w:proofErr w:type="gramEnd"/>
      <w:r w:rsidRPr="00E53710">
        <w:rPr>
          <w:rFonts w:ascii="Arial" w:hAnsi="Arial" w:cs="Arial"/>
          <w:b/>
          <w:bCs/>
          <w:sz w:val="18"/>
          <w:szCs w:val="18"/>
          <w:lang w:eastAsia="cs-CZ"/>
        </w:rPr>
        <w:t xml:space="preserve"> </w:t>
      </w:r>
      <w:r w:rsidRPr="00E53710">
        <w:rPr>
          <w:rFonts w:ascii="Arial" w:hAnsi="Arial" w:cs="Arial"/>
          <w:bCs/>
          <w:sz w:val="18"/>
          <w:szCs w:val="18"/>
          <w:lang w:eastAsia="cs-CZ"/>
        </w:rPr>
        <w:t xml:space="preserve">– nákup: ozvučení haly, 4 ks basketbalových košů, TV </w:t>
      </w:r>
      <w:proofErr w:type="spellStart"/>
      <w:r w:rsidRPr="00E53710">
        <w:rPr>
          <w:rFonts w:ascii="Arial" w:hAnsi="Arial" w:cs="Arial"/>
          <w:bCs/>
          <w:sz w:val="18"/>
          <w:szCs w:val="18"/>
          <w:lang w:eastAsia="cs-CZ"/>
        </w:rPr>
        <w:t>Hisense</w:t>
      </w:r>
      <w:proofErr w:type="spellEnd"/>
    </w:p>
    <w:p w:rsidR="00713A53" w:rsidRDefault="00713A53" w:rsidP="00713A53">
      <w:pPr>
        <w:pStyle w:val="Bezmezer"/>
        <w:jc w:val="center"/>
        <w:rPr>
          <w:rFonts w:ascii="Times New Roman" w:hAnsi="Times New Roman" w:cs="Times New Roman"/>
          <w:b/>
          <w:bCs/>
        </w:rPr>
      </w:pPr>
    </w:p>
    <w:p w:rsidR="00713A53" w:rsidRDefault="00713A53" w:rsidP="00713A53">
      <w:pPr>
        <w:pStyle w:val="Bezmezer"/>
        <w:jc w:val="center"/>
        <w:rPr>
          <w:rFonts w:ascii="Arial" w:hAnsi="Arial" w:cs="Arial"/>
          <w:b/>
          <w:bCs/>
          <w:sz w:val="20"/>
          <w:szCs w:val="20"/>
        </w:rPr>
      </w:pPr>
      <w:r>
        <w:rPr>
          <w:rFonts w:ascii="Arial" w:hAnsi="Arial" w:cs="Arial"/>
          <w:b/>
          <w:bCs/>
          <w:sz w:val="20"/>
          <w:szCs w:val="20"/>
        </w:rPr>
        <w:t>§ 3412 – sportovní zařízení v majetku obce – Zimní stadion</w:t>
      </w:r>
    </w:p>
    <w:tbl>
      <w:tblPr>
        <w:tblW w:w="9701" w:type="dxa"/>
        <w:tblInd w:w="75" w:type="dxa"/>
        <w:tblCellMar>
          <w:left w:w="70" w:type="dxa"/>
          <w:right w:w="70" w:type="dxa"/>
        </w:tblCellMar>
        <w:tblLook w:val="04A0" w:firstRow="1" w:lastRow="0" w:firstColumn="1" w:lastColumn="0" w:noHBand="0" w:noVBand="1"/>
      </w:tblPr>
      <w:tblGrid>
        <w:gridCol w:w="541"/>
        <w:gridCol w:w="560"/>
        <w:gridCol w:w="1304"/>
        <w:gridCol w:w="1418"/>
        <w:gridCol w:w="3468"/>
        <w:gridCol w:w="1418"/>
        <w:gridCol w:w="992"/>
      </w:tblGrid>
      <w:tr w:rsidR="00713A53" w:rsidTr="00E53710">
        <w:trPr>
          <w:trHeight w:val="456"/>
        </w:trPr>
        <w:tc>
          <w:tcPr>
            <w:tcW w:w="541" w:type="dxa"/>
            <w:tcBorders>
              <w:top w:val="single" w:sz="4"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POL</w:t>
            </w:r>
          </w:p>
        </w:tc>
        <w:tc>
          <w:tcPr>
            <w:tcW w:w="1304"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Schválený rozpočet 2025</w:t>
            </w:r>
          </w:p>
        </w:tc>
        <w:tc>
          <w:tcPr>
            <w:tcW w:w="1418"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3468" w:type="dxa"/>
            <w:tcBorders>
              <w:top w:val="single" w:sz="4" w:space="0" w:color="auto"/>
              <w:left w:val="none" w:sz="255" w:space="0" w:color="auto"/>
              <w:bottom w:val="single" w:sz="4" w:space="0" w:color="auto"/>
              <w:right w:val="single" w:sz="4" w:space="0" w:color="auto"/>
            </w:tcBorders>
            <w:shd w:val="clear" w:color="000000" w:fill="DCE6F1"/>
            <w:vAlign w:val="center"/>
          </w:tcPr>
          <w:p w:rsidR="00713A53" w:rsidRDefault="00713A53" w:rsidP="00713A53">
            <w:pPr>
              <w:jc w:val="center"/>
              <w:rPr>
                <w:rFonts w:ascii="Arial" w:hAnsi="Arial" w:cs="Arial"/>
                <w:b/>
                <w:bCs/>
                <w:sz w:val="18"/>
                <w:szCs w:val="18"/>
              </w:rPr>
            </w:pPr>
            <w:r>
              <w:rPr>
                <w:rFonts w:ascii="Arial" w:hAnsi="Arial" w:cs="Arial"/>
                <w:b/>
                <w:bCs/>
                <w:sz w:val="18"/>
                <w:szCs w:val="18"/>
              </w:rPr>
              <w:t xml:space="preserve">§ 3412 Sportovní zařízení - </w:t>
            </w:r>
            <w:proofErr w:type="spellStart"/>
            <w:r>
              <w:rPr>
                <w:rFonts w:ascii="Arial" w:hAnsi="Arial" w:cs="Arial"/>
                <w:b/>
                <w:bCs/>
                <w:sz w:val="18"/>
                <w:szCs w:val="18"/>
              </w:rPr>
              <w:t>org</w:t>
            </w:r>
            <w:proofErr w:type="spellEnd"/>
            <w:r>
              <w:rPr>
                <w:rFonts w:ascii="Arial" w:hAnsi="Arial" w:cs="Arial"/>
                <w:b/>
                <w:bCs/>
                <w:sz w:val="18"/>
                <w:szCs w:val="18"/>
              </w:rPr>
              <w:t>. 0522 - Zimní stadion</w:t>
            </w:r>
          </w:p>
        </w:tc>
        <w:tc>
          <w:tcPr>
            <w:tcW w:w="1418"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992"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 plnění k UR               </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3412</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5137</w:t>
            </w:r>
          </w:p>
        </w:tc>
        <w:tc>
          <w:tcPr>
            <w:tcW w:w="1304"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jc w:val="right"/>
              <w:rPr>
                <w:rFonts w:ascii="Arial" w:hAnsi="Arial" w:cs="Arial"/>
                <w:b/>
                <w:bCs/>
                <w:sz w:val="18"/>
                <w:szCs w:val="18"/>
              </w:rPr>
            </w:pPr>
            <w:r>
              <w:rPr>
                <w:rFonts w:ascii="Arial" w:hAnsi="Arial" w:cs="Arial"/>
                <w:b/>
                <w:bCs/>
                <w:sz w:val="18"/>
                <w:szCs w:val="18"/>
              </w:rPr>
              <w:t>0</w:t>
            </w:r>
          </w:p>
        </w:tc>
        <w:tc>
          <w:tcPr>
            <w:tcW w:w="1418"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jc w:val="right"/>
              <w:rPr>
                <w:rFonts w:ascii="Arial" w:hAnsi="Arial" w:cs="Arial"/>
                <w:b/>
                <w:bCs/>
                <w:sz w:val="18"/>
                <w:szCs w:val="18"/>
              </w:rPr>
            </w:pPr>
            <w:r>
              <w:rPr>
                <w:rFonts w:ascii="Arial" w:hAnsi="Arial" w:cs="Arial"/>
                <w:b/>
                <w:bCs/>
                <w:sz w:val="18"/>
                <w:szCs w:val="18"/>
              </w:rPr>
              <w:t>10 181,00</w:t>
            </w:r>
          </w:p>
        </w:tc>
        <w:tc>
          <w:tcPr>
            <w:tcW w:w="3468"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rPr>
                <w:rFonts w:ascii="Arial" w:hAnsi="Arial" w:cs="Arial"/>
                <w:b/>
                <w:bCs/>
                <w:sz w:val="18"/>
                <w:szCs w:val="18"/>
              </w:rPr>
            </w:pPr>
            <w:r>
              <w:rPr>
                <w:rFonts w:ascii="Arial" w:hAnsi="Arial" w:cs="Arial"/>
                <w:b/>
                <w:bCs/>
                <w:sz w:val="18"/>
                <w:szCs w:val="18"/>
              </w:rPr>
              <w:t>Zimní stadion - DHDM</w:t>
            </w:r>
          </w:p>
        </w:tc>
        <w:tc>
          <w:tcPr>
            <w:tcW w:w="1418"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jc w:val="right"/>
              <w:rPr>
                <w:rFonts w:ascii="Arial" w:hAnsi="Arial" w:cs="Arial"/>
                <w:b/>
                <w:bCs/>
                <w:sz w:val="18"/>
                <w:szCs w:val="18"/>
              </w:rPr>
            </w:pPr>
            <w:r>
              <w:rPr>
                <w:rFonts w:ascii="Arial" w:hAnsi="Arial" w:cs="Arial"/>
                <w:b/>
                <w:bCs/>
                <w:sz w:val="18"/>
                <w:szCs w:val="18"/>
              </w:rPr>
              <w:t>10 181,00</w:t>
            </w:r>
          </w:p>
        </w:tc>
        <w:tc>
          <w:tcPr>
            <w:tcW w:w="992"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jc w:val="right"/>
              <w:rPr>
                <w:rFonts w:ascii="Arial" w:hAnsi="Arial" w:cs="Arial"/>
                <w:sz w:val="18"/>
                <w:szCs w:val="18"/>
              </w:rPr>
            </w:pPr>
            <w:r>
              <w:rPr>
                <w:rFonts w:ascii="Arial" w:hAnsi="Arial" w:cs="Arial"/>
                <w:sz w:val="18"/>
                <w:szCs w:val="18"/>
              </w:rPr>
              <w:t>100,00</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5169</w:t>
            </w:r>
          </w:p>
        </w:tc>
        <w:tc>
          <w:tcPr>
            <w:tcW w:w="1304"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jc w:val="right"/>
              <w:rPr>
                <w:rFonts w:ascii="Arial" w:hAnsi="Arial" w:cs="Arial"/>
                <w:b/>
                <w:bCs/>
                <w:sz w:val="18"/>
                <w:szCs w:val="18"/>
              </w:rPr>
            </w:pPr>
            <w:r>
              <w:rPr>
                <w:rFonts w:ascii="Arial" w:hAnsi="Arial" w:cs="Arial"/>
                <w:b/>
                <w:bCs/>
                <w:sz w:val="18"/>
                <w:szCs w:val="18"/>
              </w:rPr>
              <w:t>50 000</w:t>
            </w:r>
          </w:p>
        </w:tc>
        <w:tc>
          <w:tcPr>
            <w:tcW w:w="1418"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jc w:val="right"/>
              <w:rPr>
                <w:rFonts w:ascii="Arial" w:hAnsi="Arial" w:cs="Arial"/>
                <w:b/>
                <w:bCs/>
                <w:sz w:val="18"/>
                <w:szCs w:val="18"/>
              </w:rPr>
            </w:pPr>
            <w:r>
              <w:rPr>
                <w:rFonts w:ascii="Arial" w:hAnsi="Arial" w:cs="Arial"/>
                <w:b/>
                <w:bCs/>
                <w:sz w:val="18"/>
                <w:szCs w:val="18"/>
              </w:rPr>
              <w:t>50 000,00</w:t>
            </w:r>
          </w:p>
        </w:tc>
        <w:tc>
          <w:tcPr>
            <w:tcW w:w="3468"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rPr>
                <w:rFonts w:ascii="Arial" w:hAnsi="Arial" w:cs="Arial"/>
                <w:b/>
                <w:bCs/>
                <w:sz w:val="18"/>
                <w:szCs w:val="18"/>
              </w:rPr>
            </w:pPr>
            <w:r>
              <w:rPr>
                <w:rFonts w:ascii="Arial" w:hAnsi="Arial" w:cs="Arial"/>
                <w:b/>
                <w:bCs/>
                <w:sz w:val="18"/>
                <w:szCs w:val="18"/>
              </w:rPr>
              <w:t xml:space="preserve">Zimní stadion - nákup služeb </w:t>
            </w:r>
          </w:p>
        </w:tc>
        <w:tc>
          <w:tcPr>
            <w:tcW w:w="1418"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jc w:val="right"/>
              <w:rPr>
                <w:rFonts w:ascii="Arial" w:hAnsi="Arial" w:cs="Arial"/>
                <w:b/>
                <w:bCs/>
                <w:sz w:val="18"/>
                <w:szCs w:val="18"/>
              </w:rPr>
            </w:pPr>
            <w:r>
              <w:rPr>
                <w:rFonts w:ascii="Arial" w:hAnsi="Arial" w:cs="Arial"/>
                <w:b/>
                <w:bCs/>
                <w:sz w:val="18"/>
                <w:szCs w:val="18"/>
              </w:rPr>
              <w:t>0,00</w:t>
            </w:r>
          </w:p>
        </w:tc>
        <w:tc>
          <w:tcPr>
            <w:tcW w:w="992" w:type="dxa"/>
            <w:tcBorders>
              <w:top w:val="none" w:sz="255" w:space="0" w:color="auto"/>
              <w:left w:val="none" w:sz="255" w:space="0" w:color="auto"/>
              <w:bottom w:val="single" w:sz="4" w:space="0" w:color="auto"/>
              <w:right w:val="single" w:sz="4" w:space="0" w:color="auto"/>
            </w:tcBorders>
            <w:vAlign w:val="center"/>
          </w:tcPr>
          <w:p w:rsidR="00713A53" w:rsidRDefault="00713A53" w:rsidP="00713A53">
            <w:pPr>
              <w:jc w:val="right"/>
              <w:rPr>
                <w:rFonts w:ascii="Arial" w:hAnsi="Arial" w:cs="Arial"/>
                <w:sz w:val="18"/>
                <w:szCs w:val="18"/>
              </w:rPr>
            </w:pPr>
            <w:r>
              <w:rPr>
                <w:rFonts w:ascii="Arial" w:hAnsi="Arial" w:cs="Arial"/>
                <w:sz w:val="18"/>
                <w:szCs w:val="18"/>
              </w:rPr>
              <w:t>0,00</w:t>
            </w:r>
          </w:p>
        </w:tc>
      </w:tr>
      <w:tr w:rsidR="00713A53" w:rsidTr="00E53710">
        <w:trPr>
          <w:trHeight w:val="36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5171</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590 000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590 000,00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 xml:space="preserve">Zimní stadion - opravy a údržba </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457 062,74</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77,47</w:t>
            </w:r>
          </w:p>
        </w:tc>
      </w:tr>
      <w:tr w:rsidR="00713A53" w:rsidTr="00E53710">
        <w:trPr>
          <w:trHeight w:val="276"/>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5222</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14 500 000</w:t>
            </w:r>
          </w:p>
        </w:tc>
        <w:tc>
          <w:tcPr>
            <w:tcW w:w="1418"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15 492 385,33</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Hokejový klub - příspěvek na provoz a energie</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15 492 385,33</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100,00</w:t>
            </w:r>
          </w:p>
        </w:tc>
      </w:tr>
      <w:tr w:rsidR="00713A53" w:rsidTr="00E53710">
        <w:trPr>
          <w:trHeight w:val="276"/>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6122</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170 000</w:t>
            </w:r>
          </w:p>
        </w:tc>
        <w:tc>
          <w:tcPr>
            <w:tcW w:w="1418" w:type="dxa"/>
            <w:tcBorders>
              <w:top w:val="none" w:sz="255" w:space="0" w:color="auto"/>
              <w:left w:val="none" w:sz="255" w:space="0" w:color="auto"/>
              <w:bottom w:val="single" w:sz="4" w:space="0" w:color="auto"/>
              <w:right w:val="single" w:sz="4" w:space="0" w:color="auto"/>
            </w:tcBorders>
            <w:shd w:val="clear" w:color="000000" w:fill="FFFFFF"/>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170 000,00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 xml:space="preserve">Zimní stadion - nákup hmotného majetku </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167 649,13</w:t>
            </w:r>
          </w:p>
        </w:tc>
        <w:tc>
          <w:tcPr>
            <w:tcW w:w="992"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98,62</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shd w:val="clear" w:color="000000" w:fill="DCE6F1"/>
            <w:noWrap/>
            <w:vAlign w:val="center"/>
          </w:tcPr>
          <w:p w:rsidR="00713A53" w:rsidRDefault="00713A53" w:rsidP="00713A53">
            <w:pPr>
              <w:jc w:val="center"/>
              <w:rPr>
                <w:rFonts w:ascii="Arial" w:hAnsi="Arial" w:cs="Arial"/>
                <w:sz w:val="18"/>
                <w:szCs w:val="18"/>
              </w:rPr>
            </w:pPr>
            <w:r>
              <w:rPr>
                <w:rFonts w:ascii="Arial" w:hAnsi="Arial" w:cs="Arial"/>
                <w:sz w:val="18"/>
                <w:szCs w:val="18"/>
              </w:rPr>
              <w:t>3412</w:t>
            </w:r>
          </w:p>
        </w:tc>
        <w:tc>
          <w:tcPr>
            <w:tcW w:w="560"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1304"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15 310 000</w:t>
            </w:r>
          </w:p>
        </w:tc>
        <w:tc>
          <w:tcPr>
            <w:tcW w:w="1418"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16 312 566,33</w:t>
            </w:r>
          </w:p>
        </w:tc>
        <w:tc>
          <w:tcPr>
            <w:tcW w:w="3468"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rPr>
                <w:rFonts w:ascii="Arial" w:hAnsi="Arial" w:cs="Arial"/>
                <w:b/>
                <w:bCs/>
                <w:sz w:val="18"/>
                <w:szCs w:val="18"/>
              </w:rPr>
            </w:pPr>
            <w:r>
              <w:rPr>
                <w:rFonts w:ascii="Arial" w:hAnsi="Arial" w:cs="Arial"/>
                <w:b/>
                <w:bCs/>
                <w:sz w:val="18"/>
                <w:szCs w:val="18"/>
              </w:rPr>
              <w:t>Celkem Zimní stadion</w:t>
            </w:r>
          </w:p>
        </w:tc>
        <w:tc>
          <w:tcPr>
            <w:tcW w:w="1418"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16 127 278,20</w:t>
            </w:r>
          </w:p>
        </w:tc>
        <w:tc>
          <w:tcPr>
            <w:tcW w:w="992"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98,86</w:t>
            </w:r>
          </w:p>
        </w:tc>
      </w:tr>
    </w:tbl>
    <w:p w:rsidR="00713A53" w:rsidRPr="00E53710" w:rsidRDefault="00713A53" w:rsidP="00713A53">
      <w:pPr>
        <w:pStyle w:val="Bezmezer"/>
        <w:rPr>
          <w:rFonts w:ascii="Arial" w:hAnsi="Arial" w:cs="Arial"/>
          <w:bCs/>
          <w:sz w:val="18"/>
          <w:szCs w:val="18"/>
          <w:lang w:eastAsia="cs-CZ"/>
        </w:rPr>
      </w:pPr>
      <w:r w:rsidRPr="00E53710">
        <w:rPr>
          <w:rFonts w:ascii="Arial" w:hAnsi="Arial" w:cs="Arial"/>
          <w:b/>
          <w:bCs/>
          <w:sz w:val="18"/>
          <w:szCs w:val="18"/>
        </w:rPr>
        <w:t>Pol. 5137</w:t>
      </w:r>
      <w:r w:rsidRPr="00E53710">
        <w:rPr>
          <w:rFonts w:ascii="Arial" w:hAnsi="Arial" w:cs="Arial"/>
          <w:bCs/>
          <w:sz w:val="18"/>
          <w:szCs w:val="18"/>
        </w:rPr>
        <w:t xml:space="preserve"> – </w:t>
      </w:r>
      <w:r w:rsidRPr="00E53710">
        <w:rPr>
          <w:rFonts w:ascii="Arial" w:hAnsi="Arial" w:cs="Arial"/>
          <w:bCs/>
          <w:sz w:val="18"/>
          <w:szCs w:val="18"/>
          <w:lang w:eastAsia="cs-CZ"/>
        </w:rPr>
        <w:t>v rámci nákupu DHDM byla pořízena: svítilna, kabeláž k vozíku, aku vrtačka</w:t>
      </w:r>
    </w:p>
    <w:p w:rsidR="00713A53" w:rsidRPr="00E53710" w:rsidRDefault="00713A53" w:rsidP="00713A53">
      <w:pPr>
        <w:pStyle w:val="Bezmezer"/>
        <w:rPr>
          <w:rFonts w:ascii="Arial" w:hAnsi="Arial" w:cs="Arial"/>
          <w:bCs/>
          <w:sz w:val="18"/>
          <w:szCs w:val="18"/>
        </w:rPr>
      </w:pPr>
      <w:r w:rsidRPr="00E53710">
        <w:rPr>
          <w:rFonts w:ascii="Arial" w:hAnsi="Arial" w:cs="Arial"/>
          <w:b/>
          <w:bCs/>
          <w:sz w:val="18"/>
          <w:szCs w:val="18"/>
        </w:rPr>
        <w:t>Pol. 5171</w:t>
      </w:r>
      <w:r w:rsidRPr="00E53710">
        <w:rPr>
          <w:rFonts w:ascii="Arial" w:hAnsi="Arial" w:cs="Arial"/>
          <w:bCs/>
          <w:sz w:val="18"/>
          <w:szCs w:val="18"/>
        </w:rPr>
        <w:t xml:space="preserve"> – oprava šaten č. 7 a 8 (boxy), výměna vstupních dveří </w:t>
      </w:r>
    </w:p>
    <w:p w:rsidR="00713A53" w:rsidRPr="00E53710" w:rsidRDefault="00713A53" w:rsidP="00713A53">
      <w:pPr>
        <w:pStyle w:val="Bezmezer"/>
        <w:rPr>
          <w:rFonts w:ascii="Arial" w:hAnsi="Arial" w:cs="Arial"/>
          <w:bCs/>
          <w:sz w:val="18"/>
          <w:szCs w:val="18"/>
        </w:rPr>
      </w:pPr>
      <w:r w:rsidRPr="00E53710">
        <w:rPr>
          <w:rFonts w:ascii="Arial" w:hAnsi="Arial" w:cs="Arial"/>
          <w:b/>
          <w:bCs/>
          <w:sz w:val="18"/>
          <w:szCs w:val="18"/>
        </w:rPr>
        <w:t>Pol. 6122</w:t>
      </w:r>
      <w:r w:rsidRPr="00E53710">
        <w:rPr>
          <w:rFonts w:ascii="Arial" w:hAnsi="Arial" w:cs="Arial"/>
          <w:bCs/>
          <w:sz w:val="18"/>
          <w:szCs w:val="18"/>
        </w:rPr>
        <w:t xml:space="preserve"> – doplnění řídicího systému technologie výroby chladu (</w:t>
      </w:r>
      <w:proofErr w:type="spellStart"/>
      <w:r w:rsidRPr="00E53710">
        <w:rPr>
          <w:rFonts w:ascii="Arial" w:hAnsi="Arial" w:cs="Arial"/>
          <w:bCs/>
          <w:sz w:val="18"/>
          <w:szCs w:val="18"/>
        </w:rPr>
        <w:t>Unisab</w:t>
      </w:r>
      <w:proofErr w:type="spellEnd"/>
      <w:r w:rsidRPr="00E53710">
        <w:rPr>
          <w:rFonts w:ascii="Arial" w:hAnsi="Arial" w:cs="Arial"/>
          <w:bCs/>
          <w:sz w:val="18"/>
          <w:szCs w:val="18"/>
        </w:rPr>
        <w:t>)</w:t>
      </w:r>
    </w:p>
    <w:p w:rsidR="00713A53" w:rsidRDefault="00713A53" w:rsidP="00713A53">
      <w:pPr>
        <w:pStyle w:val="Bezmezer"/>
        <w:rPr>
          <w:rFonts w:ascii="Arial" w:hAnsi="Arial" w:cs="Arial"/>
          <w:bCs/>
          <w:sz w:val="18"/>
          <w:szCs w:val="18"/>
        </w:rPr>
      </w:pPr>
    </w:p>
    <w:p w:rsidR="00713A53" w:rsidRDefault="00713A53" w:rsidP="00713A53">
      <w:pPr>
        <w:pStyle w:val="Bezmezer"/>
        <w:jc w:val="center"/>
        <w:rPr>
          <w:rFonts w:ascii="Arial" w:hAnsi="Arial" w:cs="Arial"/>
          <w:b/>
          <w:bCs/>
          <w:sz w:val="20"/>
          <w:szCs w:val="20"/>
        </w:rPr>
      </w:pPr>
      <w:r>
        <w:rPr>
          <w:rFonts w:ascii="Arial" w:hAnsi="Arial" w:cs="Arial"/>
          <w:b/>
          <w:bCs/>
          <w:sz w:val="20"/>
          <w:szCs w:val="20"/>
        </w:rPr>
        <w:lastRenderedPageBreak/>
        <w:t xml:space="preserve">§ 3612 – </w:t>
      </w:r>
      <w:r w:rsidR="00995AFF">
        <w:rPr>
          <w:rFonts w:ascii="Arial" w:hAnsi="Arial" w:cs="Arial"/>
          <w:b/>
          <w:bCs/>
          <w:sz w:val="20"/>
          <w:szCs w:val="20"/>
        </w:rPr>
        <w:t>B</w:t>
      </w:r>
      <w:r>
        <w:rPr>
          <w:rFonts w:ascii="Arial" w:hAnsi="Arial" w:cs="Arial"/>
          <w:b/>
          <w:bCs/>
          <w:sz w:val="20"/>
          <w:szCs w:val="20"/>
        </w:rPr>
        <w:t xml:space="preserve">ytové hospodářství – </w:t>
      </w:r>
      <w:proofErr w:type="spellStart"/>
      <w:r>
        <w:rPr>
          <w:rFonts w:ascii="Arial" w:hAnsi="Arial" w:cs="Arial"/>
          <w:b/>
          <w:bCs/>
          <w:sz w:val="20"/>
          <w:szCs w:val="20"/>
        </w:rPr>
        <w:t>org</w:t>
      </w:r>
      <w:proofErr w:type="spellEnd"/>
      <w:r>
        <w:rPr>
          <w:rFonts w:ascii="Arial" w:hAnsi="Arial" w:cs="Arial"/>
          <w:b/>
          <w:bCs/>
          <w:sz w:val="20"/>
          <w:szCs w:val="20"/>
        </w:rPr>
        <w:t>. 0518</w:t>
      </w:r>
    </w:p>
    <w:tbl>
      <w:tblPr>
        <w:tblW w:w="10343" w:type="dxa"/>
        <w:tblInd w:w="75" w:type="dxa"/>
        <w:tblCellMar>
          <w:left w:w="70" w:type="dxa"/>
          <w:right w:w="70" w:type="dxa"/>
        </w:tblCellMar>
        <w:tblLook w:val="04A0" w:firstRow="1" w:lastRow="0" w:firstColumn="1" w:lastColumn="0" w:noHBand="0" w:noVBand="1"/>
      </w:tblPr>
      <w:tblGrid>
        <w:gridCol w:w="541"/>
        <w:gridCol w:w="560"/>
        <w:gridCol w:w="1304"/>
        <w:gridCol w:w="1418"/>
        <w:gridCol w:w="3468"/>
        <w:gridCol w:w="2343"/>
        <w:gridCol w:w="709"/>
      </w:tblGrid>
      <w:tr w:rsidR="00713A53" w:rsidTr="00E53710">
        <w:trPr>
          <w:trHeight w:val="456"/>
        </w:trPr>
        <w:tc>
          <w:tcPr>
            <w:tcW w:w="541" w:type="dxa"/>
            <w:tcBorders>
              <w:top w:val="single" w:sz="4"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POL</w:t>
            </w:r>
          </w:p>
        </w:tc>
        <w:tc>
          <w:tcPr>
            <w:tcW w:w="1304"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Schválený rozpočet 2025</w:t>
            </w:r>
          </w:p>
        </w:tc>
        <w:tc>
          <w:tcPr>
            <w:tcW w:w="1418"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3468" w:type="dxa"/>
            <w:tcBorders>
              <w:top w:val="single" w:sz="4" w:space="0" w:color="auto"/>
              <w:left w:val="none" w:sz="255" w:space="0" w:color="auto"/>
              <w:bottom w:val="single" w:sz="4" w:space="0" w:color="auto"/>
              <w:right w:val="single" w:sz="4" w:space="0" w:color="auto"/>
            </w:tcBorders>
            <w:shd w:val="clear" w:color="000000" w:fill="DCE6F1"/>
            <w:vAlign w:val="center"/>
          </w:tcPr>
          <w:p w:rsidR="00713A53" w:rsidRDefault="00713A53" w:rsidP="00713A53">
            <w:pPr>
              <w:jc w:val="center"/>
              <w:rPr>
                <w:rFonts w:ascii="Arial" w:hAnsi="Arial" w:cs="Arial"/>
                <w:b/>
                <w:bCs/>
                <w:sz w:val="18"/>
                <w:szCs w:val="18"/>
              </w:rPr>
            </w:pPr>
            <w:r>
              <w:rPr>
                <w:rFonts w:ascii="Arial" w:hAnsi="Arial" w:cs="Arial"/>
                <w:b/>
                <w:bCs/>
                <w:sz w:val="18"/>
                <w:szCs w:val="18"/>
              </w:rPr>
              <w:t xml:space="preserve">§ 3612 Bytové hospodářství - </w:t>
            </w:r>
            <w:proofErr w:type="spellStart"/>
            <w:r>
              <w:rPr>
                <w:rFonts w:ascii="Arial" w:hAnsi="Arial" w:cs="Arial"/>
                <w:b/>
                <w:bCs/>
                <w:sz w:val="18"/>
                <w:szCs w:val="18"/>
              </w:rPr>
              <w:t>org</w:t>
            </w:r>
            <w:proofErr w:type="spellEnd"/>
            <w:r>
              <w:rPr>
                <w:rFonts w:ascii="Arial" w:hAnsi="Arial" w:cs="Arial"/>
                <w:b/>
                <w:bCs/>
                <w:sz w:val="18"/>
                <w:szCs w:val="18"/>
              </w:rPr>
              <w:t xml:space="preserve">. 0518 </w:t>
            </w:r>
          </w:p>
        </w:tc>
        <w:tc>
          <w:tcPr>
            <w:tcW w:w="2343"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709" w:type="dxa"/>
            <w:tcBorders>
              <w:top w:val="single" w:sz="4" w:space="0" w:color="auto"/>
              <w:left w:val="none" w:sz="255" w:space="0" w:color="auto"/>
              <w:bottom w:val="single" w:sz="4" w:space="0" w:color="auto"/>
              <w:right w:val="single" w:sz="4" w:space="0" w:color="auto"/>
            </w:tcBorders>
            <w:vAlign w:val="center"/>
          </w:tcPr>
          <w:p w:rsidR="00713A53" w:rsidRDefault="00713A53" w:rsidP="00713A53">
            <w:pPr>
              <w:jc w:val="center"/>
              <w:rPr>
                <w:rFonts w:ascii="Arial" w:hAnsi="Arial" w:cs="Arial"/>
                <w:sz w:val="18"/>
                <w:szCs w:val="18"/>
              </w:rPr>
            </w:pPr>
            <w:r>
              <w:rPr>
                <w:rFonts w:ascii="Arial" w:hAnsi="Arial" w:cs="Arial"/>
                <w:sz w:val="18"/>
                <w:szCs w:val="18"/>
              </w:rPr>
              <w:t xml:space="preserve">% plnění k UR               </w:t>
            </w:r>
          </w:p>
        </w:tc>
      </w:tr>
      <w:tr w:rsidR="00713A53" w:rsidTr="00E53710">
        <w:trPr>
          <w:trHeight w:val="432"/>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3612</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5021</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180 000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180 000,00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Bytové domy (DPS) mzdy - dohody  AÚ 0800</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135 292,00</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75,16</w:t>
            </w:r>
          </w:p>
        </w:tc>
      </w:tr>
      <w:tr w:rsidR="00713A53" w:rsidTr="00E53710">
        <w:trPr>
          <w:trHeight w:val="312"/>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5031</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 xml:space="preserve">Bytové domy (DPS) mzdy - </w:t>
            </w:r>
            <w:proofErr w:type="spellStart"/>
            <w:proofErr w:type="gramStart"/>
            <w:r>
              <w:rPr>
                <w:rFonts w:ascii="Arial" w:hAnsi="Arial" w:cs="Arial"/>
                <w:b/>
                <w:bCs/>
                <w:sz w:val="18"/>
                <w:szCs w:val="18"/>
              </w:rPr>
              <w:t>poj</w:t>
            </w:r>
            <w:proofErr w:type="gramEnd"/>
            <w:r>
              <w:rPr>
                <w:rFonts w:ascii="Arial" w:hAnsi="Arial" w:cs="Arial"/>
                <w:b/>
                <w:bCs/>
                <w:sz w:val="18"/>
                <w:szCs w:val="18"/>
              </w:rPr>
              <w:t>.</w:t>
            </w:r>
            <w:proofErr w:type="gramStart"/>
            <w:r>
              <w:rPr>
                <w:rFonts w:ascii="Arial" w:hAnsi="Arial" w:cs="Arial"/>
                <w:b/>
                <w:bCs/>
                <w:sz w:val="18"/>
                <w:szCs w:val="18"/>
              </w:rPr>
              <w:t>soc</w:t>
            </w:r>
            <w:proofErr w:type="spellEnd"/>
            <w:r>
              <w:rPr>
                <w:rFonts w:ascii="Arial" w:hAnsi="Arial" w:cs="Arial"/>
                <w:b/>
                <w:bCs/>
                <w:sz w:val="18"/>
                <w:szCs w:val="18"/>
              </w:rPr>
              <w:t>.</w:t>
            </w:r>
            <w:proofErr w:type="gramEnd"/>
            <w:r>
              <w:rPr>
                <w:rFonts w:ascii="Arial" w:hAnsi="Arial" w:cs="Arial"/>
                <w:b/>
                <w:bCs/>
                <w:sz w:val="18"/>
                <w:szCs w:val="18"/>
              </w:rPr>
              <w:t xml:space="preserve">   AÚ 0800</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4 917,00</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49,17</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5032</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 xml:space="preserve">Bytové domy (DPS) mzdy - </w:t>
            </w:r>
            <w:proofErr w:type="spellStart"/>
            <w:proofErr w:type="gramStart"/>
            <w:r>
              <w:rPr>
                <w:rFonts w:ascii="Arial" w:hAnsi="Arial" w:cs="Arial"/>
                <w:b/>
                <w:bCs/>
                <w:sz w:val="18"/>
                <w:szCs w:val="18"/>
              </w:rPr>
              <w:t>poj</w:t>
            </w:r>
            <w:proofErr w:type="gramEnd"/>
            <w:r>
              <w:rPr>
                <w:rFonts w:ascii="Arial" w:hAnsi="Arial" w:cs="Arial"/>
                <w:b/>
                <w:bCs/>
                <w:sz w:val="18"/>
                <w:szCs w:val="18"/>
              </w:rPr>
              <w:t>.</w:t>
            </w:r>
            <w:proofErr w:type="gramStart"/>
            <w:r>
              <w:rPr>
                <w:rFonts w:ascii="Arial" w:hAnsi="Arial" w:cs="Arial"/>
                <w:b/>
                <w:bCs/>
                <w:sz w:val="18"/>
                <w:szCs w:val="18"/>
              </w:rPr>
              <w:t>zdrav</w:t>
            </w:r>
            <w:proofErr w:type="spellEnd"/>
            <w:proofErr w:type="gramEnd"/>
            <w:r>
              <w:rPr>
                <w:rFonts w:ascii="Arial" w:hAnsi="Arial" w:cs="Arial"/>
                <w:b/>
                <w:bCs/>
                <w:sz w:val="18"/>
                <w:szCs w:val="18"/>
              </w:rPr>
              <w:t>.   AÚ 0800</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1 784,00</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17,84</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5139</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Byty - nákup, paragony</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34 362,86</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68,73</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5151</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9 000 000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9 600 000,00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Byty - vodné a stočné</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9 587 039,57</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99,86</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5152</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22 000 000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21 900 000,00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Byty - dodávka tepla</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20 530 916,23</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93,75</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5153</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Byty - dodávka plynu</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0,00</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0,00</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5154</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2 500 000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500 000,00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Byty - dodávka elektřiny</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232 537,56</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46,51</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5162</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 xml:space="preserve">Byty - K Archivu 2, kamery - inter. připojení </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5 082,00</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50,82</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5166</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Byty - znalecké posudky</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12 300,00</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24,60</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5169</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3 155 000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3 085 000,00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Byty – služby (revize, úklidy, servis výtahů…)</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2 792 368,17</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90,51</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5169</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45 000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45 000,00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Poruchová služba pro SVJ  AÚ 0800</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43 560,00</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96,80</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5171</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14 500 000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18 824 000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Byty - opravy a údržba bytového fondu</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16 268 218,23</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86,42</w:t>
            </w:r>
          </w:p>
        </w:tc>
      </w:tr>
      <w:tr w:rsidR="00713A53"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5192</w:t>
            </w:r>
          </w:p>
        </w:tc>
        <w:tc>
          <w:tcPr>
            <w:tcW w:w="1304"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120 000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120 000,00</w:t>
            </w:r>
          </w:p>
        </w:tc>
        <w:tc>
          <w:tcPr>
            <w:tcW w:w="3468"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Příspěvek do fondu oprav SVJ za podíl města</w:t>
            </w:r>
          </w:p>
        </w:tc>
        <w:tc>
          <w:tcPr>
            <w:tcW w:w="2343"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103 008,00</w:t>
            </w:r>
          </w:p>
        </w:tc>
        <w:tc>
          <w:tcPr>
            <w:tcW w:w="709" w:type="dxa"/>
            <w:tcBorders>
              <w:top w:val="none" w:sz="255"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85,84</w:t>
            </w:r>
          </w:p>
        </w:tc>
      </w:tr>
      <w:tr w:rsidR="00713A53" w:rsidTr="00E53710">
        <w:trPr>
          <w:trHeight w:val="240"/>
        </w:trPr>
        <w:tc>
          <w:tcPr>
            <w:tcW w:w="541" w:type="dxa"/>
            <w:tcBorders>
              <w:top w:val="none" w:sz="255" w:space="0" w:color="auto"/>
              <w:left w:val="single" w:sz="4" w:space="0" w:color="auto"/>
              <w:bottom w:val="none" w:sz="255"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none" w:sz="255"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5362</w:t>
            </w:r>
          </w:p>
        </w:tc>
        <w:tc>
          <w:tcPr>
            <w:tcW w:w="1304" w:type="dxa"/>
            <w:tcBorders>
              <w:top w:val="none" w:sz="255" w:space="0" w:color="auto"/>
              <w:left w:val="none" w:sz="255" w:space="0" w:color="auto"/>
              <w:bottom w:val="none" w:sz="255"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w:t>
            </w:r>
          </w:p>
        </w:tc>
        <w:tc>
          <w:tcPr>
            <w:tcW w:w="1418" w:type="dxa"/>
            <w:tcBorders>
              <w:top w:val="none" w:sz="255" w:space="0" w:color="auto"/>
              <w:left w:val="none" w:sz="255" w:space="0" w:color="auto"/>
              <w:bottom w:val="none" w:sz="255"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10 000,00</w:t>
            </w:r>
          </w:p>
        </w:tc>
        <w:tc>
          <w:tcPr>
            <w:tcW w:w="3468" w:type="dxa"/>
            <w:tcBorders>
              <w:top w:val="none" w:sz="255" w:space="0" w:color="auto"/>
              <w:left w:val="none" w:sz="255" w:space="0" w:color="auto"/>
              <w:bottom w:val="none" w:sz="255"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 xml:space="preserve">Platby daní a poplatků státnímu rozpočtu </w:t>
            </w:r>
          </w:p>
        </w:tc>
        <w:tc>
          <w:tcPr>
            <w:tcW w:w="2343" w:type="dxa"/>
            <w:tcBorders>
              <w:top w:val="none" w:sz="255" w:space="0" w:color="auto"/>
              <w:left w:val="none" w:sz="255" w:space="0" w:color="auto"/>
              <w:bottom w:val="none" w:sz="255"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4 000,00</w:t>
            </w:r>
          </w:p>
        </w:tc>
        <w:tc>
          <w:tcPr>
            <w:tcW w:w="709" w:type="dxa"/>
            <w:tcBorders>
              <w:top w:val="none" w:sz="255" w:space="0" w:color="auto"/>
              <w:left w:val="none" w:sz="255" w:space="0" w:color="auto"/>
              <w:bottom w:val="none" w:sz="255"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40,00</w:t>
            </w:r>
          </w:p>
        </w:tc>
      </w:tr>
      <w:tr w:rsidR="00713A53" w:rsidTr="00E53710">
        <w:trPr>
          <w:trHeight w:val="240"/>
        </w:trPr>
        <w:tc>
          <w:tcPr>
            <w:tcW w:w="541" w:type="dxa"/>
            <w:tcBorders>
              <w:top w:val="single" w:sz="4"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5909</w:t>
            </w:r>
          </w:p>
        </w:tc>
        <w:tc>
          <w:tcPr>
            <w:tcW w:w="1304"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3 690 434,00</w:t>
            </w:r>
          </w:p>
        </w:tc>
        <w:tc>
          <w:tcPr>
            <w:tcW w:w="3468"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 xml:space="preserve">Poskytnuté náhrady minul. </w:t>
            </w:r>
            <w:proofErr w:type="spellStart"/>
            <w:r>
              <w:rPr>
                <w:rFonts w:ascii="Arial" w:hAnsi="Arial" w:cs="Arial"/>
                <w:b/>
                <w:bCs/>
                <w:sz w:val="18"/>
                <w:szCs w:val="18"/>
              </w:rPr>
              <w:t>obd</w:t>
            </w:r>
            <w:proofErr w:type="spellEnd"/>
            <w:r>
              <w:rPr>
                <w:rFonts w:ascii="Arial" w:hAnsi="Arial" w:cs="Arial"/>
                <w:b/>
                <w:bCs/>
                <w:sz w:val="18"/>
                <w:szCs w:val="18"/>
              </w:rPr>
              <w:t>.- vyúčtování 2024</w:t>
            </w:r>
          </w:p>
        </w:tc>
        <w:tc>
          <w:tcPr>
            <w:tcW w:w="2343"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0,00</w:t>
            </w:r>
          </w:p>
        </w:tc>
        <w:tc>
          <w:tcPr>
            <w:tcW w:w="709"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0,00</w:t>
            </w:r>
          </w:p>
        </w:tc>
      </w:tr>
      <w:tr w:rsidR="00713A53" w:rsidTr="00E53710">
        <w:trPr>
          <w:trHeight w:val="240"/>
        </w:trPr>
        <w:tc>
          <w:tcPr>
            <w:tcW w:w="541" w:type="dxa"/>
            <w:tcBorders>
              <w:top w:val="single" w:sz="4" w:space="0" w:color="auto"/>
              <w:left w:val="single" w:sz="4"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560"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center"/>
              <w:rPr>
                <w:rFonts w:ascii="Arial" w:hAnsi="Arial" w:cs="Arial"/>
                <w:sz w:val="18"/>
                <w:szCs w:val="18"/>
              </w:rPr>
            </w:pPr>
            <w:r>
              <w:rPr>
                <w:rFonts w:ascii="Arial" w:hAnsi="Arial" w:cs="Arial"/>
                <w:sz w:val="18"/>
                <w:szCs w:val="18"/>
              </w:rPr>
              <w:t>6121</w:t>
            </w:r>
          </w:p>
        </w:tc>
        <w:tc>
          <w:tcPr>
            <w:tcW w:w="1304"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150 000</w:t>
            </w:r>
          </w:p>
        </w:tc>
        <w:tc>
          <w:tcPr>
            <w:tcW w:w="1418"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150 000</w:t>
            </w:r>
          </w:p>
        </w:tc>
        <w:tc>
          <w:tcPr>
            <w:tcW w:w="3468"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rPr>
                <w:rFonts w:ascii="Arial" w:hAnsi="Arial" w:cs="Arial"/>
                <w:b/>
                <w:bCs/>
                <w:sz w:val="18"/>
                <w:szCs w:val="18"/>
              </w:rPr>
            </w:pPr>
            <w:r>
              <w:rPr>
                <w:rFonts w:ascii="Arial" w:hAnsi="Arial" w:cs="Arial"/>
                <w:b/>
                <w:bCs/>
                <w:sz w:val="18"/>
                <w:szCs w:val="18"/>
              </w:rPr>
              <w:t>Investice -PD + realizace do 1 mil. Kč</w:t>
            </w:r>
          </w:p>
        </w:tc>
        <w:tc>
          <w:tcPr>
            <w:tcW w:w="2343"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0,00</w:t>
            </w:r>
          </w:p>
        </w:tc>
        <w:tc>
          <w:tcPr>
            <w:tcW w:w="709" w:type="dxa"/>
            <w:tcBorders>
              <w:top w:val="single" w:sz="4" w:space="0" w:color="auto"/>
              <w:left w:val="none" w:sz="255" w:space="0" w:color="auto"/>
              <w:bottom w:val="single" w:sz="4" w:space="0" w:color="auto"/>
              <w:right w:val="single" w:sz="4" w:space="0" w:color="auto"/>
            </w:tcBorders>
            <w:noWrap/>
            <w:vAlign w:val="center"/>
          </w:tcPr>
          <w:p w:rsidR="00713A53" w:rsidRDefault="00713A53" w:rsidP="00713A53">
            <w:pPr>
              <w:jc w:val="right"/>
              <w:rPr>
                <w:rFonts w:ascii="Arial" w:hAnsi="Arial" w:cs="Arial"/>
                <w:sz w:val="18"/>
                <w:szCs w:val="18"/>
              </w:rPr>
            </w:pPr>
            <w:r>
              <w:rPr>
                <w:rFonts w:ascii="Arial" w:hAnsi="Arial" w:cs="Arial"/>
                <w:sz w:val="18"/>
                <w:szCs w:val="18"/>
              </w:rPr>
              <w:t>0,00</w:t>
            </w:r>
          </w:p>
        </w:tc>
      </w:tr>
      <w:tr w:rsidR="00713A53" w:rsidTr="00E53710">
        <w:trPr>
          <w:trHeight w:val="240"/>
        </w:trPr>
        <w:tc>
          <w:tcPr>
            <w:tcW w:w="541" w:type="dxa"/>
            <w:tcBorders>
              <w:top w:val="single" w:sz="4" w:space="0" w:color="auto"/>
              <w:left w:val="single" w:sz="4" w:space="0" w:color="auto"/>
              <w:bottom w:val="single" w:sz="4" w:space="0" w:color="auto"/>
              <w:right w:val="single" w:sz="4" w:space="0" w:color="auto"/>
            </w:tcBorders>
            <w:shd w:val="clear" w:color="000000" w:fill="DCE6F1"/>
            <w:noWrap/>
            <w:vAlign w:val="center"/>
          </w:tcPr>
          <w:p w:rsidR="00713A53" w:rsidRDefault="00713A53" w:rsidP="00713A53">
            <w:pPr>
              <w:jc w:val="center"/>
              <w:rPr>
                <w:rFonts w:ascii="Arial" w:hAnsi="Arial" w:cs="Arial"/>
                <w:sz w:val="18"/>
                <w:szCs w:val="18"/>
              </w:rPr>
            </w:pPr>
            <w:r>
              <w:rPr>
                <w:rFonts w:ascii="Arial" w:hAnsi="Arial" w:cs="Arial"/>
                <w:sz w:val="18"/>
                <w:szCs w:val="18"/>
              </w:rPr>
              <w:t>3612</w:t>
            </w:r>
          </w:p>
        </w:tc>
        <w:tc>
          <w:tcPr>
            <w:tcW w:w="560"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center"/>
              <w:rPr>
                <w:rFonts w:ascii="Arial" w:hAnsi="Arial" w:cs="Arial"/>
                <w:sz w:val="18"/>
                <w:szCs w:val="18"/>
              </w:rPr>
            </w:pPr>
            <w:r>
              <w:rPr>
                <w:rFonts w:ascii="Arial" w:hAnsi="Arial" w:cs="Arial"/>
                <w:sz w:val="18"/>
                <w:szCs w:val="18"/>
              </w:rPr>
              <w:t> </w:t>
            </w:r>
          </w:p>
        </w:tc>
        <w:tc>
          <w:tcPr>
            <w:tcW w:w="1304"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52 220 000</w:t>
            </w:r>
          </w:p>
        </w:tc>
        <w:tc>
          <w:tcPr>
            <w:tcW w:w="1418"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58 234 434,00</w:t>
            </w:r>
          </w:p>
        </w:tc>
        <w:tc>
          <w:tcPr>
            <w:tcW w:w="3468"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rPr>
                <w:rFonts w:ascii="Arial" w:hAnsi="Arial" w:cs="Arial"/>
                <w:b/>
                <w:bCs/>
                <w:sz w:val="18"/>
                <w:szCs w:val="18"/>
              </w:rPr>
            </w:pPr>
            <w:r>
              <w:rPr>
                <w:rFonts w:ascii="Arial" w:hAnsi="Arial" w:cs="Arial"/>
                <w:b/>
                <w:bCs/>
                <w:sz w:val="18"/>
                <w:szCs w:val="18"/>
              </w:rPr>
              <w:t xml:space="preserve">Celkem bytové hospodářství </w:t>
            </w:r>
            <w:proofErr w:type="spellStart"/>
            <w:r>
              <w:rPr>
                <w:rFonts w:ascii="Arial" w:hAnsi="Arial" w:cs="Arial"/>
                <w:b/>
                <w:bCs/>
                <w:sz w:val="18"/>
                <w:szCs w:val="18"/>
              </w:rPr>
              <w:t>org</w:t>
            </w:r>
            <w:proofErr w:type="spellEnd"/>
            <w:r>
              <w:rPr>
                <w:rFonts w:ascii="Arial" w:hAnsi="Arial" w:cs="Arial"/>
                <w:b/>
                <w:bCs/>
                <w:sz w:val="18"/>
                <w:szCs w:val="18"/>
              </w:rPr>
              <w:t>. 0518</w:t>
            </w:r>
          </w:p>
        </w:tc>
        <w:tc>
          <w:tcPr>
            <w:tcW w:w="2343"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49 755 385,62</w:t>
            </w:r>
          </w:p>
        </w:tc>
        <w:tc>
          <w:tcPr>
            <w:tcW w:w="709"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713A53" w:rsidRDefault="00713A53" w:rsidP="00713A53">
            <w:pPr>
              <w:jc w:val="right"/>
              <w:rPr>
                <w:rFonts w:ascii="Arial" w:hAnsi="Arial" w:cs="Arial"/>
                <w:b/>
                <w:bCs/>
                <w:sz w:val="18"/>
                <w:szCs w:val="18"/>
              </w:rPr>
            </w:pPr>
            <w:r>
              <w:rPr>
                <w:rFonts w:ascii="Arial" w:hAnsi="Arial" w:cs="Arial"/>
                <w:b/>
                <w:bCs/>
                <w:sz w:val="18"/>
                <w:szCs w:val="18"/>
              </w:rPr>
              <w:t>85,44</w:t>
            </w:r>
          </w:p>
        </w:tc>
      </w:tr>
    </w:tbl>
    <w:p w:rsidR="00713A53" w:rsidRPr="00E53710" w:rsidRDefault="00713A53" w:rsidP="00713A53">
      <w:pPr>
        <w:pStyle w:val="Bezmezer"/>
        <w:jc w:val="both"/>
        <w:rPr>
          <w:rFonts w:ascii="Arial" w:hAnsi="Arial" w:cs="Arial"/>
          <w:sz w:val="18"/>
          <w:szCs w:val="18"/>
        </w:rPr>
      </w:pPr>
      <w:r w:rsidRPr="00E53710">
        <w:rPr>
          <w:rFonts w:ascii="Arial" w:hAnsi="Arial" w:cs="Arial"/>
          <w:b/>
          <w:sz w:val="18"/>
          <w:szCs w:val="18"/>
        </w:rPr>
        <w:t>Pol. 5169</w:t>
      </w:r>
      <w:r w:rsidRPr="00E53710">
        <w:rPr>
          <w:rFonts w:ascii="Arial" w:hAnsi="Arial" w:cs="Arial"/>
          <w:sz w:val="18"/>
          <w:szCs w:val="18"/>
        </w:rPr>
        <w:t xml:space="preserve"> - servis výtahů, úklid, revize elektro, revize plynu, čištění a kontroly spalinových cest, měření spalin, revize hydrantů, hasicích přístrojů, vývoz fekálií a čištění kanalizace, poruchová služba pro byty v majetku města a SVJ, odečty poměrových měřidel v bytech (vodoměry studené a teplé vody, ITN), projektová dokumentace a rozpočty.</w:t>
      </w:r>
    </w:p>
    <w:p w:rsidR="00713A53" w:rsidRPr="00E53710" w:rsidRDefault="00713A53" w:rsidP="00713A53">
      <w:pPr>
        <w:pStyle w:val="Bezmezer"/>
        <w:ind w:left="1134" w:hanging="1134"/>
        <w:jc w:val="both"/>
        <w:rPr>
          <w:rFonts w:ascii="Arial" w:hAnsi="Arial" w:cs="Arial"/>
          <w:sz w:val="18"/>
          <w:szCs w:val="18"/>
        </w:rPr>
      </w:pPr>
      <w:r w:rsidRPr="00E53710">
        <w:rPr>
          <w:rFonts w:ascii="Arial" w:hAnsi="Arial" w:cs="Arial"/>
          <w:b/>
          <w:sz w:val="18"/>
          <w:szCs w:val="18"/>
        </w:rPr>
        <w:t>Pol. 5192</w:t>
      </w:r>
      <w:r w:rsidRPr="00E53710">
        <w:rPr>
          <w:rFonts w:ascii="Arial" w:hAnsi="Arial" w:cs="Arial"/>
          <w:sz w:val="18"/>
          <w:szCs w:val="18"/>
        </w:rPr>
        <w:t xml:space="preserve"> -  jedná se o příspěvek do fondu oprav SVJ za podíly města v domech Dlouhá 45 (kotelna),   </w:t>
      </w:r>
    </w:p>
    <w:p w:rsidR="00713A53" w:rsidRPr="00E53710" w:rsidRDefault="00713A53" w:rsidP="00713A53">
      <w:pPr>
        <w:pStyle w:val="Bezmezer"/>
        <w:jc w:val="both"/>
        <w:rPr>
          <w:rFonts w:ascii="Arial" w:hAnsi="Arial" w:cs="Arial"/>
          <w:sz w:val="18"/>
          <w:szCs w:val="18"/>
        </w:rPr>
      </w:pPr>
      <w:r w:rsidRPr="00E53710">
        <w:rPr>
          <w:rFonts w:ascii="Arial" w:hAnsi="Arial" w:cs="Arial"/>
          <w:sz w:val="18"/>
          <w:szCs w:val="18"/>
        </w:rPr>
        <w:t xml:space="preserve">Mendelova 8 (kotelna) a Vančurova 16,18,20,22,24 (kotelna). </w:t>
      </w:r>
    </w:p>
    <w:p w:rsidR="00713A53" w:rsidRPr="00E53710" w:rsidRDefault="00713A53" w:rsidP="00713A53">
      <w:pPr>
        <w:pStyle w:val="Bezmezer"/>
        <w:tabs>
          <w:tab w:val="decimal" w:pos="8222"/>
        </w:tabs>
        <w:rPr>
          <w:rFonts w:ascii="Arial" w:hAnsi="Arial" w:cs="Arial"/>
          <w:sz w:val="18"/>
          <w:szCs w:val="18"/>
        </w:rPr>
      </w:pPr>
      <w:r w:rsidRPr="00E53710">
        <w:rPr>
          <w:rFonts w:ascii="Arial" w:hAnsi="Arial" w:cs="Arial"/>
          <w:b/>
          <w:sz w:val="18"/>
          <w:szCs w:val="18"/>
        </w:rPr>
        <w:t>Pol. 5171</w:t>
      </w:r>
      <w:r w:rsidRPr="00E53710">
        <w:rPr>
          <w:rFonts w:ascii="Arial" w:hAnsi="Arial" w:cs="Arial"/>
          <w:sz w:val="18"/>
          <w:szCs w:val="18"/>
        </w:rPr>
        <w:t xml:space="preserve"> - opravy: kromě běžné údržby a oprav byly realizovány následující akce:</w:t>
      </w:r>
    </w:p>
    <w:tbl>
      <w:tblPr>
        <w:tblW w:w="9793" w:type="dxa"/>
        <w:tblInd w:w="70" w:type="dxa"/>
        <w:tblCellMar>
          <w:left w:w="70" w:type="dxa"/>
          <w:right w:w="70" w:type="dxa"/>
        </w:tblCellMar>
        <w:tblLook w:val="04A0" w:firstRow="1" w:lastRow="0" w:firstColumn="1" w:lastColumn="0" w:noHBand="0" w:noVBand="1"/>
      </w:tblPr>
      <w:tblGrid>
        <w:gridCol w:w="1701"/>
        <w:gridCol w:w="1985"/>
        <w:gridCol w:w="5245"/>
        <w:gridCol w:w="43"/>
        <w:gridCol w:w="819"/>
      </w:tblGrid>
      <w:tr w:rsidR="00713A53" w:rsidTr="0020407F">
        <w:trPr>
          <w:gridAfter w:val="2"/>
          <w:wAfter w:w="862" w:type="dxa"/>
          <w:trHeight w:val="288"/>
        </w:trPr>
        <w:tc>
          <w:tcPr>
            <w:tcW w:w="3686" w:type="dxa"/>
            <w:gridSpan w:val="2"/>
            <w:tcBorders>
              <w:top w:val="none" w:sz="255" w:space="0" w:color="auto"/>
              <w:left w:val="none" w:sz="255" w:space="0" w:color="auto"/>
              <w:bottom w:val="none" w:sz="255" w:space="0" w:color="auto"/>
              <w:right w:val="none" w:sz="255" w:space="0" w:color="auto"/>
            </w:tcBorders>
            <w:noWrap/>
            <w:vAlign w:val="bottom"/>
          </w:tcPr>
          <w:p w:rsidR="00713A53" w:rsidRDefault="00713A53" w:rsidP="00713A53">
            <w:pPr>
              <w:rPr>
                <w:rFonts w:ascii="Arial" w:hAnsi="Arial" w:cs="Arial"/>
                <w:b/>
                <w:bCs/>
                <w:iCs/>
                <w:color w:val="000000"/>
                <w:sz w:val="18"/>
                <w:szCs w:val="18"/>
              </w:rPr>
            </w:pPr>
            <w:r>
              <w:rPr>
                <w:rFonts w:ascii="Arial" w:hAnsi="Arial" w:cs="Arial"/>
                <w:b/>
                <w:bCs/>
                <w:iCs/>
                <w:color w:val="000000"/>
                <w:sz w:val="18"/>
                <w:szCs w:val="18"/>
              </w:rPr>
              <w:t xml:space="preserve">1) Opravy volných bytů 2025 - 13 celkem </w:t>
            </w:r>
          </w:p>
        </w:tc>
        <w:tc>
          <w:tcPr>
            <w:tcW w:w="5245" w:type="dxa"/>
            <w:tcBorders>
              <w:top w:val="none" w:sz="255" w:space="0" w:color="auto"/>
              <w:left w:val="none" w:sz="255" w:space="0" w:color="auto"/>
              <w:bottom w:val="none" w:sz="255" w:space="0" w:color="auto"/>
              <w:right w:val="none" w:sz="255" w:space="0" w:color="auto"/>
            </w:tcBorders>
            <w:noWrap/>
            <w:vAlign w:val="bottom"/>
          </w:tcPr>
          <w:p w:rsidR="00713A53" w:rsidRDefault="00713A53" w:rsidP="00713A53">
            <w:pPr>
              <w:rPr>
                <w:rFonts w:ascii="Arial" w:hAnsi="Arial" w:cs="Arial"/>
                <w:b/>
                <w:bCs/>
                <w:iCs/>
                <w:color w:val="000000"/>
                <w:sz w:val="18"/>
                <w:szCs w:val="18"/>
              </w:rPr>
            </w:pPr>
          </w:p>
        </w:tc>
      </w:tr>
      <w:tr w:rsidR="00713A53" w:rsidTr="0020407F">
        <w:trPr>
          <w:gridAfter w:val="2"/>
          <w:wAfter w:w="862" w:type="dxa"/>
          <w:trHeight w:val="288"/>
        </w:trPr>
        <w:tc>
          <w:tcPr>
            <w:tcW w:w="1701"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713A53" w:rsidRDefault="00713A53" w:rsidP="00713A53">
            <w:pPr>
              <w:rPr>
                <w:rFonts w:ascii="Arial" w:hAnsi="Arial" w:cs="Arial"/>
                <w:b/>
                <w:bCs/>
                <w:iCs/>
                <w:color w:val="000000"/>
                <w:sz w:val="18"/>
                <w:szCs w:val="18"/>
              </w:rPr>
            </w:pPr>
            <w:r>
              <w:rPr>
                <w:rFonts w:ascii="Arial" w:hAnsi="Arial" w:cs="Arial"/>
                <w:b/>
                <w:bCs/>
                <w:iCs/>
                <w:color w:val="000000"/>
                <w:sz w:val="18"/>
                <w:szCs w:val="18"/>
              </w:rPr>
              <w:t>Cena s DPH</w:t>
            </w:r>
          </w:p>
        </w:tc>
        <w:tc>
          <w:tcPr>
            <w:tcW w:w="1985"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713A53" w:rsidRDefault="00713A53" w:rsidP="00713A53">
            <w:pPr>
              <w:rPr>
                <w:rFonts w:ascii="Arial" w:hAnsi="Arial" w:cs="Arial"/>
                <w:b/>
                <w:bCs/>
                <w:iCs/>
                <w:color w:val="000000"/>
                <w:sz w:val="18"/>
                <w:szCs w:val="18"/>
              </w:rPr>
            </w:pPr>
            <w:r>
              <w:rPr>
                <w:rFonts w:ascii="Arial" w:hAnsi="Arial" w:cs="Arial"/>
                <w:b/>
                <w:bCs/>
                <w:iCs/>
                <w:color w:val="000000"/>
                <w:sz w:val="18"/>
                <w:szCs w:val="18"/>
              </w:rPr>
              <w:t>Zhotovitel</w:t>
            </w:r>
          </w:p>
        </w:tc>
        <w:tc>
          <w:tcPr>
            <w:tcW w:w="5245"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713A53" w:rsidRDefault="00713A53" w:rsidP="00713A53">
            <w:pPr>
              <w:rPr>
                <w:rFonts w:ascii="Arial" w:hAnsi="Arial" w:cs="Arial"/>
                <w:b/>
                <w:bCs/>
                <w:iCs/>
                <w:color w:val="000000"/>
                <w:sz w:val="18"/>
                <w:szCs w:val="18"/>
              </w:rPr>
            </w:pPr>
            <w:r>
              <w:rPr>
                <w:rFonts w:ascii="Arial" w:hAnsi="Arial" w:cs="Arial"/>
                <w:b/>
                <w:bCs/>
                <w:iCs/>
                <w:color w:val="000000"/>
                <w:sz w:val="18"/>
                <w:szCs w:val="18"/>
              </w:rPr>
              <w:t xml:space="preserve">adresa/číslo bytu </w:t>
            </w:r>
          </w:p>
        </w:tc>
      </w:tr>
      <w:tr w:rsidR="00713A53" w:rsidTr="0020407F">
        <w:trPr>
          <w:gridAfter w:val="2"/>
          <w:wAfter w:w="862" w:type="dxa"/>
          <w:trHeight w:val="288"/>
        </w:trPr>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47 764,00</w:t>
            </w:r>
          </w:p>
        </w:tc>
        <w:tc>
          <w:tcPr>
            <w:tcW w:w="1985" w:type="dxa"/>
            <w:tcBorders>
              <w:top w:val="single" w:sz="4"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r>
              <w:rPr>
                <w:rFonts w:ascii="Arial" w:hAnsi="Arial" w:cs="Arial"/>
                <w:iCs/>
                <w:sz w:val="18"/>
                <w:szCs w:val="18"/>
              </w:rPr>
              <w:t>Jakub Kocián</w:t>
            </w:r>
          </w:p>
        </w:tc>
        <w:tc>
          <w:tcPr>
            <w:tcW w:w="5245" w:type="dxa"/>
            <w:tcBorders>
              <w:top w:val="single" w:sz="4"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Revoluční 36/33 </w:t>
            </w:r>
          </w:p>
        </w:tc>
      </w:tr>
      <w:tr w:rsidR="00713A53" w:rsidTr="0020407F">
        <w:trPr>
          <w:gridAfter w:val="2"/>
          <w:wAfter w:w="862" w:type="dxa"/>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246 833,94</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r>
              <w:rPr>
                <w:rFonts w:ascii="Arial" w:hAnsi="Arial" w:cs="Arial"/>
                <w:iCs/>
                <w:sz w:val="18"/>
                <w:szCs w:val="18"/>
              </w:rPr>
              <w:t>Q-VAT</w:t>
            </w:r>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Hřbitovní 44/ 2</w:t>
            </w:r>
          </w:p>
        </w:tc>
      </w:tr>
      <w:tr w:rsidR="00713A53" w:rsidTr="0020407F">
        <w:trPr>
          <w:gridAfter w:val="2"/>
          <w:wAfter w:w="862" w:type="dxa"/>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593 573,88</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Kocjak</w:t>
            </w:r>
            <w:proofErr w:type="spellEnd"/>
            <w:r>
              <w:rPr>
                <w:rFonts w:ascii="Arial" w:hAnsi="Arial" w:cs="Arial"/>
                <w:iCs/>
                <w:sz w:val="18"/>
                <w:szCs w:val="18"/>
              </w:rPr>
              <w:t xml:space="preserve"> </w:t>
            </w:r>
            <w:proofErr w:type="spellStart"/>
            <w:r>
              <w:rPr>
                <w:rFonts w:ascii="Arial" w:hAnsi="Arial" w:cs="Arial"/>
                <w:iCs/>
                <w:sz w:val="18"/>
                <w:szCs w:val="18"/>
              </w:rPr>
              <w:t>invest</w:t>
            </w:r>
            <w:proofErr w:type="spellEnd"/>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Dlouhá 19/41 </w:t>
            </w:r>
          </w:p>
        </w:tc>
      </w:tr>
      <w:tr w:rsidR="00713A53" w:rsidTr="0020407F">
        <w:trPr>
          <w:gridAfter w:val="2"/>
          <w:wAfter w:w="862" w:type="dxa"/>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485 624,54</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Emstav</w:t>
            </w:r>
            <w:proofErr w:type="spellEnd"/>
            <w:r>
              <w:rPr>
                <w:rFonts w:ascii="Arial" w:hAnsi="Arial" w:cs="Arial"/>
                <w:iCs/>
                <w:sz w:val="18"/>
                <w:szCs w:val="18"/>
              </w:rPr>
              <w:t xml:space="preserve"> Lučina</w:t>
            </w:r>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Trlicova</w:t>
            </w:r>
            <w:proofErr w:type="spellEnd"/>
            <w:r>
              <w:rPr>
                <w:rFonts w:ascii="Arial" w:hAnsi="Arial" w:cs="Arial"/>
                <w:iCs/>
                <w:sz w:val="18"/>
                <w:szCs w:val="18"/>
              </w:rPr>
              <w:t xml:space="preserve"> 10/22 </w:t>
            </w:r>
          </w:p>
        </w:tc>
      </w:tr>
      <w:tr w:rsidR="00713A53" w:rsidTr="0020407F">
        <w:trPr>
          <w:gridAfter w:val="2"/>
          <w:wAfter w:w="862" w:type="dxa"/>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73 028,00</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r>
              <w:rPr>
                <w:rFonts w:ascii="Arial" w:hAnsi="Arial" w:cs="Arial"/>
                <w:iCs/>
                <w:sz w:val="18"/>
                <w:szCs w:val="18"/>
              </w:rPr>
              <w:t>Jakub Kocián</w:t>
            </w:r>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Tyršova 8/1 </w:t>
            </w:r>
          </w:p>
        </w:tc>
      </w:tr>
      <w:tr w:rsidR="00713A53" w:rsidTr="0020407F">
        <w:trPr>
          <w:gridAfter w:val="2"/>
          <w:wAfter w:w="862" w:type="dxa"/>
          <w:trHeight w:val="288"/>
        </w:trPr>
        <w:tc>
          <w:tcPr>
            <w:tcW w:w="1701" w:type="dxa"/>
            <w:tcBorders>
              <w:top w:val="none" w:sz="255" w:space="0" w:color="auto"/>
              <w:left w:val="single" w:sz="4" w:space="0" w:color="auto"/>
              <w:bottom w:val="none" w:sz="255"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500 086,01</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Herold´s</w:t>
            </w:r>
            <w:proofErr w:type="spellEnd"/>
            <w:r>
              <w:rPr>
                <w:rFonts w:ascii="Arial" w:hAnsi="Arial" w:cs="Arial"/>
                <w:iCs/>
                <w:sz w:val="18"/>
                <w:szCs w:val="18"/>
              </w:rPr>
              <w:t xml:space="preserve"> </w:t>
            </w:r>
            <w:proofErr w:type="spellStart"/>
            <w:r>
              <w:rPr>
                <w:rFonts w:ascii="Arial" w:hAnsi="Arial" w:cs="Arial"/>
                <w:iCs/>
                <w:sz w:val="18"/>
                <w:szCs w:val="18"/>
              </w:rPr>
              <w:t>Construction</w:t>
            </w:r>
            <w:proofErr w:type="spellEnd"/>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Luční 4/33 </w:t>
            </w:r>
          </w:p>
        </w:tc>
      </w:tr>
      <w:tr w:rsidR="00713A53" w:rsidTr="0020407F">
        <w:trPr>
          <w:gridAfter w:val="2"/>
          <w:wAfter w:w="862" w:type="dxa"/>
          <w:trHeight w:val="288"/>
        </w:trPr>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454 161,98</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Emstav</w:t>
            </w:r>
            <w:proofErr w:type="spellEnd"/>
            <w:r>
              <w:rPr>
                <w:rFonts w:ascii="Arial" w:hAnsi="Arial" w:cs="Arial"/>
                <w:iCs/>
                <w:sz w:val="18"/>
                <w:szCs w:val="18"/>
              </w:rPr>
              <w:t xml:space="preserve"> Lučina</w:t>
            </w:r>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Luční 2/11 </w:t>
            </w:r>
          </w:p>
        </w:tc>
      </w:tr>
      <w:tr w:rsidR="00713A53" w:rsidTr="0020407F">
        <w:trPr>
          <w:gridAfter w:val="2"/>
          <w:wAfter w:w="862" w:type="dxa"/>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278 513,67</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r>
              <w:rPr>
                <w:rFonts w:ascii="Arial" w:hAnsi="Arial" w:cs="Arial"/>
                <w:iCs/>
                <w:sz w:val="18"/>
                <w:szCs w:val="18"/>
              </w:rPr>
              <w:t>Q-VAT</w:t>
            </w:r>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Hřbitovní 44/4 </w:t>
            </w:r>
          </w:p>
        </w:tc>
      </w:tr>
      <w:tr w:rsidR="00713A53" w:rsidTr="0020407F">
        <w:trPr>
          <w:gridAfter w:val="2"/>
          <w:wAfter w:w="862" w:type="dxa"/>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966 292,12</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Ristorispetto</w:t>
            </w:r>
            <w:proofErr w:type="spellEnd"/>
            <w:r>
              <w:rPr>
                <w:rFonts w:ascii="Arial" w:hAnsi="Arial" w:cs="Arial"/>
                <w:iCs/>
                <w:sz w:val="18"/>
                <w:szCs w:val="18"/>
              </w:rPr>
              <w:t xml:space="preserve"> </w:t>
            </w:r>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Havlíčkova 2/3</w:t>
            </w:r>
          </w:p>
        </w:tc>
      </w:tr>
      <w:tr w:rsidR="00713A53" w:rsidTr="0020407F">
        <w:trPr>
          <w:gridAfter w:val="2"/>
          <w:wAfter w:w="862" w:type="dxa"/>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666 150,12</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Kocjak</w:t>
            </w:r>
            <w:proofErr w:type="spellEnd"/>
            <w:r>
              <w:rPr>
                <w:rFonts w:ascii="Arial" w:hAnsi="Arial" w:cs="Arial"/>
                <w:iCs/>
                <w:sz w:val="18"/>
                <w:szCs w:val="18"/>
              </w:rPr>
              <w:t xml:space="preserve"> </w:t>
            </w:r>
            <w:proofErr w:type="spellStart"/>
            <w:r>
              <w:rPr>
                <w:rFonts w:ascii="Arial" w:hAnsi="Arial" w:cs="Arial"/>
                <w:iCs/>
                <w:sz w:val="18"/>
                <w:szCs w:val="18"/>
              </w:rPr>
              <w:t>invest</w:t>
            </w:r>
            <w:proofErr w:type="spellEnd"/>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Jičínská 272/15 </w:t>
            </w:r>
          </w:p>
        </w:tc>
      </w:tr>
      <w:tr w:rsidR="00713A53" w:rsidTr="0020407F">
        <w:trPr>
          <w:gridAfter w:val="2"/>
          <w:wAfter w:w="862" w:type="dxa"/>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519 113,65</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Emstav</w:t>
            </w:r>
            <w:proofErr w:type="spellEnd"/>
            <w:r>
              <w:rPr>
                <w:rFonts w:ascii="Arial" w:hAnsi="Arial" w:cs="Arial"/>
                <w:iCs/>
                <w:sz w:val="18"/>
                <w:szCs w:val="18"/>
              </w:rPr>
              <w:t xml:space="preserve"> Lučina</w:t>
            </w:r>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Bulharská 11/2 </w:t>
            </w:r>
          </w:p>
        </w:tc>
      </w:tr>
      <w:tr w:rsidR="00713A53" w:rsidTr="0020407F">
        <w:trPr>
          <w:gridAfter w:val="2"/>
          <w:wAfter w:w="862" w:type="dxa"/>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625 982,40</w:t>
            </w:r>
          </w:p>
        </w:tc>
        <w:tc>
          <w:tcPr>
            <w:tcW w:w="1985"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Emstav</w:t>
            </w:r>
            <w:proofErr w:type="spellEnd"/>
            <w:r>
              <w:rPr>
                <w:rFonts w:ascii="Arial" w:hAnsi="Arial" w:cs="Arial"/>
                <w:iCs/>
                <w:sz w:val="18"/>
                <w:szCs w:val="18"/>
              </w:rPr>
              <w:t xml:space="preserve"> Lučina</w:t>
            </w:r>
          </w:p>
        </w:tc>
        <w:tc>
          <w:tcPr>
            <w:tcW w:w="5245"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Jičínská 272/3 a 17 </w:t>
            </w:r>
          </w:p>
        </w:tc>
      </w:tr>
      <w:tr w:rsidR="00713A53" w:rsidTr="0020407F">
        <w:trPr>
          <w:gridAfter w:val="2"/>
          <w:wAfter w:w="862" w:type="dxa"/>
          <w:trHeight w:val="288"/>
        </w:trPr>
        <w:tc>
          <w:tcPr>
            <w:tcW w:w="1701" w:type="dxa"/>
            <w:tcBorders>
              <w:top w:val="none" w:sz="255" w:space="0" w:color="auto"/>
              <w:left w:val="none" w:sz="255" w:space="0" w:color="auto"/>
              <w:bottom w:val="none" w:sz="255" w:space="0" w:color="auto"/>
              <w:right w:val="none" w:sz="255" w:space="0" w:color="auto"/>
            </w:tcBorders>
            <w:noWrap/>
            <w:vAlign w:val="bottom"/>
          </w:tcPr>
          <w:p w:rsidR="00713A53" w:rsidRDefault="00713A53" w:rsidP="00713A53">
            <w:pPr>
              <w:jc w:val="right"/>
              <w:rPr>
                <w:rFonts w:ascii="Arial" w:hAnsi="Arial" w:cs="Arial"/>
                <w:b/>
                <w:bCs/>
                <w:iCs/>
                <w:color w:val="000000"/>
                <w:sz w:val="18"/>
                <w:szCs w:val="18"/>
              </w:rPr>
            </w:pPr>
            <w:r>
              <w:rPr>
                <w:rFonts w:ascii="Arial" w:hAnsi="Arial" w:cs="Arial"/>
                <w:b/>
                <w:bCs/>
                <w:iCs/>
                <w:color w:val="000000"/>
                <w:sz w:val="18"/>
                <w:szCs w:val="18"/>
              </w:rPr>
              <w:t>5 457 124,31</w:t>
            </w:r>
          </w:p>
        </w:tc>
        <w:tc>
          <w:tcPr>
            <w:tcW w:w="1985" w:type="dxa"/>
            <w:tcBorders>
              <w:top w:val="none" w:sz="255" w:space="0" w:color="auto"/>
              <w:left w:val="none" w:sz="255" w:space="0" w:color="auto"/>
              <w:bottom w:val="none" w:sz="255" w:space="0" w:color="auto"/>
              <w:right w:val="none" w:sz="255" w:space="0" w:color="auto"/>
            </w:tcBorders>
            <w:noWrap/>
            <w:vAlign w:val="bottom"/>
          </w:tcPr>
          <w:p w:rsidR="00713A53" w:rsidRDefault="00713A53" w:rsidP="00713A53">
            <w:pPr>
              <w:jc w:val="right"/>
              <w:rPr>
                <w:rFonts w:ascii="Arial" w:hAnsi="Arial" w:cs="Arial"/>
                <w:bCs/>
                <w:iCs/>
                <w:color w:val="000000"/>
                <w:sz w:val="18"/>
                <w:szCs w:val="18"/>
              </w:rPr>
            </w:pPr>
          </w:p>
        </w:tc>
        <w:tc>
          <w:tcPr>
            <w:tcW w:w="5245" w:type="dxa"/>
            <w:tcBorders>
              <w:top w:val="none" w:sz="255" w:space="0" w:color="auto"/>
              <w:left w:val="none" w:sz="255" w:space="0" w:color="auto"/>
              <w:bottom w:val="none" w:sz="255" w:space="0" w:color="auto"/>
              <w:right w:val="none" w:sz="255" w:space="0" w:color="auto"/>
            </w:tcBorders>
            <w:noWrap/>
            <w:vAlign w:val="bottom"/>
          </w:tcPr>
          <w:p w:rsidR="00713A53" w:rsidRDefault="00713A53" w:rsidP="00713A53"/>
        </w:tc>
      </w:tr>
      <w:tr w:rsidR="00713A53" w:rsidTr="0020407F">
        <w:trPr>
          <w:gridAfter w:val="2"/>
          <w:wAfter w:w="862" w:type="dxa"/>
          <w:trHeight w:val="288"/>
        </w:trPr>
        <w:tc>
          <w:tcPr>
            <w:tcW w:w="1701" w:type="dxa"/>
            <w:tcBorders>
              <w:top w:val="none" w:sz="255" w:space="0" w:color="auto"/>
              <w:left w:val="none" w:sz="255" w:space="0" w:color="auto"/>
              <w:bottom w:val="none" w:sz="255" w:space="0" w:color="auto"/>
              <w:right w:val="none" w:sz="255" w:space="0" w:color="auto"/>
            </w:tcBorders>
            <w:noWrap/>
            <w:vAlign w:val="bottom"/>
          </w:tcPr>
          <w:p w:rsidR="00713A53" w:rsidRDefault="00713A53" w:rsidP="00713A53"/>
        </w:tc>
        <w:tc>
          <w:tcPr>
            <w:tcW w:w="1985" w:type="dxa"/>
            <w:tcBorders>
              <w:top w:val="none" w:sz="255" w:space="0" w:color="auto"/>
              <w:left w:val="none" w:sz="255" w:space="0" w:color="auto"/>
              <w:bottom w:val="none" w:sz="255" w:space="0" w:color="auto"/>
              <w:right w:val="none" w:sz="255" w:space="0" w:color="auto"/>
            </w:tcBorders>
            <w:noWrap/>
            <w:vAlign w:val="bottom"/>
          </w:tcPr>
          <w:p w:rsidR="00713A53" w:rsidRDefault="00713A53" w:rsidP="00713A53"/>
        </w:tc>
        <w:tc>
          <w:tcPr>
            <w:tcW w:w="5245" w:type="dxa"/>
            <w:tcBorders>
              <w:top w:val="none" w:sz="255" w:space="0" w:color="auto"/>
              <w:left w:val="none" w:sz="255" w:space="0" w:color="auto"/>
              <w:bottom w:val="none" w:sz="255" w:space="0" w:color="auto"/>
              <w:right w:val="none" w:sz="255" w:space="0" w:color="auto"/>
            </w:tcBorders>
            <w:noWrap/>
            <w:vAlign w:val="bottom"/>
          </w:tcPr>
          <w:p w:rsidR="00713A53" w:rsidRDefault="00713A53" w:rsidP="00713A53"/>
        </w:tc>
      </w:tr>
      <w:tr w:rsidR="00713A53" w:rsidTr="0020407F">
        <w:trPr>
          <w:trHeight w:val="300"/>
        </w:trPr>
        <w:tc>
          <w:tcPr>
            <w:tcW w:w="8974" w:type="dxa"/>
            <w:gridSpan w:val="4"/>
            <w:tcBorders>
              <w:top w:val="none" w:sz="255" w:space="0" w:color="auto"/>
              <w:left w:val="none" w:sz="255" w:space="0" w:color="auto"/>
              <w:bottom w:val="none" w:sz="255" w:space="0" w:color="auto"/>
              <w:right w:val="none" w:sz="255" w:space="0" w:color="auto"/>
            </w:tcBorders>
            <w:noWrap/>
            <w:vAlign w:val="bottom"/>
          </w:tcPr>
          <w:tbl>
            <w:tblPr>
              <w:tblW w:w="8834" w:type="dxa"/>
              <w:tblCellMar>
                <w:left w:w="70" w:type="dxa"/>
                <w:right w:w="70" w:type="dxa"/>
              </w:tblCellMar>
              <w:tblLook w:val="04A0" w:firstRow="1" w:lastRow="0" w:firstColumn="1" w:lastColumn="0" w:noHBand="0" w:noVBand="1"/>
            </w:tblPr>
            <w:tblGrid>
              <w:gridCol w:w="1593"/>
              <w:gridCol w:w="2023"/>
              <w:gridCol w:w="5218"/>
            </w:tblGrid>
            <w:tr w:rsidR="00713A53" w:rsidTr="00713A53">
              <w:trPr>
                <w:trHeight w:val="288"/>
              </w:trPr>
              <w:tc>
                <w:tcPr>
                  <w:tcW w:w="3616" w:type="dxa"/>
                  <w:gridSpan w:val="2"/>
                  <w:tcBorders>
                    <w:top w:val="none" w:sz="255" w:space="0" w:color="auto"/>
                    <w:left w:val="none" w:sz="255" w:space="0" w:color="auto"/>
                    <w:bottom w:val="none" w:sz="255" w:space="0" w:color="auto"/>
                    <w:right w:val="none" w:sz="255" w:space="0" w:color="auto"/>
                  </w:tcBorders>
                  <w:noWrap/>
                  <w:vAlign w:val="bottom"/>
                </w:tcPr>
                <w:p w:rsidR="00713A53" w:rsidRDefault="00713A53" w:rsidP="00713A53">
                  <w:pPr>
                    <w:rPr>
                      <w:rFonts w:ascii="Arial" w:hAnsi="Arial" w:cs="Arial"/>
                      <w:b/>
                      <w:bCs/>
                      <w:iCs/>
                      <w:color w:val="000000"/>
                      <w:sz w:val="18"/>
                      <w:szCs w:val="18"/>
                    </w:rPr>
                  </w:pPr>
                  <w:r>
                    <w:rPr>
                      <w:rFonts w:ascii="Arial" w:hAnsi="Arial" w:cs="Arial"/>
                      <w:b/>
                      <w:bCs/>
                      <w:iCs/>
                      <w:color w:val="000000"/>
                      <w:sz w:val="18"/>
                      <w:szCs w:val="18"/>
                    </w:rPr>
                    <w:t>2) Opravy střech, fasád, vodoměry</w:t>
                  </w:r>
                </w:p>
              </w:tc>
              <w:tc>
                <w:tcPr>
                  <w:tcW w:w="5218" w:type="dxa"/>
                  <w:tcBorders>
                    <w:top w:val="none" w:sz="255" w:space="0" w:color="auto"/>
                    <w:left w:val="none" w:sz="255" w:space="0" w:color="auto"/>
                    <w:bottom w:val="none" w:sz="255" w:space="0" w:color="auto"/>
                    <w:right w:val="none" w:sz="255" w:space="0" w:color="auto"/>
                  </w:tcBorders>
                  <w:noWrap/>
                  <w:vAlign w:val="bottom"/>
                </w:tcPr>
                <w:p w:rsidR="00713A53" w:rsidRDefault="00713A53" w:rsidP="00713A53">
                  <w:pPr>
                    <w:rPr>
                      <w:b/>
                      <w:bCs/>
                      <w:i/>
                      <w:iCs/>
                      <w:color w:val="000000"/>
                    </w:rPr>
                  </w:pPr>
                </w:p>
              </w:tc>
            </w:tr>
            <w:tr w:rsidR="00713A53" w:rsidTr="00713A53">
              <w:trPr>
                <w:trHeight w:val="288"/>
              </w:trPr>
              <w:tc>
                <w:tcPr>
                  <w:tcW w:w="1593"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713A53" w:rsidRDefault="00713A53" w:rsidP="00713A53">
                  <w:pPr>
                    <w:rPr>
                      <w:b/>
                      <w:bCs/>
                      <w:i/>
                      <w:iCs/>
                      <w:color w:val="000000"/>
                    </w:rPr>
                  </w:pPr>
                  <w:r>
                    <w:rPr>
                      <w:b/>
                      <w:bCs/>
                      <w:i/>
                      <w:iCs/>
                      <w:color w:val="000000"/>
                    </w:rPr>
                    <w:t>Cena s DPH</w:t>
                  </w:r>
                </w:p>
              </w:tc>
              <w:tc>
                <w:tcPr>
                  <w:tcW w:w="2023"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713A53" w:rsidRDefault="00713A53" w:rsidP="00713A53">
                  <w:pPr>
                    <w:rPr>
                      <w:b/>
                      <w:bCs/>
                      <w:i/>
                      <w:iCs/>
                      <w:color w:val="000000"/>
                    </w:rPr>
                  </w:pPr>
                  <w:r>
                    <w:rPr>
                      <w:b/>
                      <w:bCs/>
                      <w:i/>
                      <w:iCs/>
                      <w:color w:val="000000"/>
                    </w:rPr>
                    <w:t>Zhotovitel</w:t>
                  </w:r>
                </w:p>
              </w:tc>
              <w:tc>
                <w:tcPr>
                  <w:tcW w:w="5218"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713A53" w:rsidRDefault="00713A53" w:rsidP="00713A53">
                  <w:pPr>
                    <w:rPr>
                      <w:b/>
                      <w:bCs/>
                      <w:i/>
                      <w:iCs/>
                      <w:color w:val="000000"/>
                    </w:rPr>
                  </w:pPr>
                  <w:r>
                    <w:rPr>
                      <w:b/>
                      <w:bCs/>
                      <w:i/>
                      <w:iCs/>
                      <w:color w:val="000000"/>
                    </w:rPr>
                    <w:t xml:space="preserve">adresa/číslo bytu </w:t>
                  </w:r>
                </w:p>
              </w:tc>
            </w:tr>
            <w:tr w:rsidR="00713A53" w:rsidTr="00713A53">
              <w:trPr>
                <w:trHeight w:val="288"/>
              </w:trPr>
              <w:tc>
                <w:tcPr>
                  <w:tcW w:w="1593" w:type="dxa"/>
                  <w:tcBorders>
                    <w:top w:val="single" w:sz="4" w:space="0" w:color="auto"/>
                    <w:left w:val="single" w:sz="4" w:space="0" w:color="auto"/>
                    <w:bottom w:val="single" w:sz="4" w:space="0" w:color="auto"/>
                    <w:right w:val="single" w:sz="4" w:space="0" w:color="auto"/>
                  </w:tcBorders>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lastRenderedPageBreak/>
                    <w:t>529 449,76</w:t>
                  </w:r>
                </w:p>
              </w:tc>
              <w:tc>
                <w:tcPr>
                  <w:tcW w:w="2023" w:type="dxa"/>
                  <w:tcBorders>
                    <w:top w:val="single" w:sz="4"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Techem</w:t>
                  </w:r>
                  <w:proofErr w:type="spellEnd"/>
                </w:p>
              </w:tc>
              <w:tc>
                <w:tcPr>
                  <w:tcW w:w="5218" w:type="dxa"/>
                  <w:tcBorders>
                    <w:top w:val="single" w:sz="4"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BD - montáž vodoměrů 463 ks </w:t>
                  </w:r>
                </w:p>
              </w:tc>
            </w:tr>
            <w:tr w:rsidR="00713A53" w:rsidTr="00713A53">
              <w:trPr>
                <w:trHeight w:val="288"/>
              </w:trPr>
              <w:tc>
                <w:tcPr>
                  <w:tcW w:w="1593"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16 009,28</w:t>
                  </w:r>
                </w:p>
              </w:tc>
              <w:tc>
                <w:tcPr>
                  <w:tcW w:w="2023"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Techem</w:t>
                  </w:r>
                  <w:proofErr w:type="spellEnd"/>
                </w:p>
              </w:tc>
              <w:tc>
                <w:tcPr>
                  <w:tcW w:w="52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r>
                    <w:rPr>
                      <w:rFonts w:ascii="Arial" w:hAnsi="Arial" w:cs="Arial"/>
                      <w:iCs/>
                      <w:sz w:val="18"/>
                      <w:szCs w:val="18"/>
                    </w:rPr>
                    <w:t>BD - montáž vodoměrů 14 ks</w:t>
                  </w:r>
                </w:p>
              </w:tc>
            </w:tr>
            <w:tr w:rsidR="00713A53" w:rsidTr="00713A53">
              <w:trPr>
                <w:gridAfter w:val="1"/>
                <w:wAfter w:w="5218" w:type="dxa"/>
                <w:trHeight w:val="288"/>
              </w:trPr>
              <w:tc>
                <w:tcPr>
                  <w:tcW w:w="1593"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529 076,80</w:t>
                  </w:r>
                </w:p>
              </w:tc>
              <w:tc>
                <w:tcPr>
                  <w:tcW w:w="2023"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nám. 25-28- opravy a nátěr střech</w:t>
                  </w:r>
                </w:p>
              </w:tc>
            </w:tr>
            <w:tr w:rsidR="00713A53" w:rsidTr="00713A53">
              <w:trPr>
                <w:trHeight w:val="288"/>
              </w:trPr>
              <w:tc>
                <w:tcPr>
                  <w:tcW w:w="1593"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43 456,00</w:t>
                  </w:r>
                </w:p>
              </w:tc>
              <w:tc>
                <w:tcPr>
                  <w:tcW w:w="2023"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Suresta</w:t>
                  </w:r>
                  <w:proofErr w:type="spellEnd"/>
                </w:p>
              </w:tc>
              <w:tc>
                <w:tcPr>
                  <w:tcW w:w="5218"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Havlíčkova 2 - oprava fasády a římsy</w:t>
                  </w:r>
                </w:p>
              </w:tc>
            </w:tr>
            <w:tr w:rsidR="00713A53" w:rsidTr="00713A53">
              <w:trPr>
                <w:trHeight w:val="288"/>
              </w:trPr>
              <w:tc>
                <w:tcPr>
                  <w:tcW w:w="1593"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247 352,00</w:t>
                  </w:r>
                </w:p>
              </w:tc>
              <w:tc>
                <w:tcPr>
                  <w:tcW w:w="2023"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Lukáš Pospěch</w:t>
                  </w:r>
                </w:p>
              </w:tc>
              <w:tc>
                <w:tcPr>
                  <w:tcW w:w="5218"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Dobrovského 7, </w:t>
                  </w:r>
                  <w:proofErr w:type="spellStart"/>
                  <w:r>
                    <w:rPr>
                      <w:rFonts w:ascii="Arial" w:hAnsi="Arial" w:cs="Arial"/>
                      <w:iCs/>
                      <w:sz w:val="18"/>
                      <w:szCs w:val="18"/>
                    </w:rPr>
                    <w:t>Masar.nám</w:t>
                  </w:r>
                  <w:proofErr w:type="spellEnd"/>
                  <w:r>
                    <w:rPr>
                      <w:rFonts w:ascii="Arial" w:hAnsi="Arial" w:cs="Arial"/>
                      <w:iCs/>
                      <w:sz w:val="18"/>
                      <w:szCs w:val="18"/>
                    </w:rPr>
                    <w:t xml:space="preserve">. 25-26 - opravy střech </w:t>
                  </w:r>
                </w:p>
              </w:tc>
            </w:tr>
            <w:tr w:rsidR="00713A53" w:rsidTr="00713A53">
              <w:trPr>
                <w:trHeight w:val="288"/>
              </w:trPr>
              <w:tc>
                <w:tcPr>
                  <w:tcW w:w="1593"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342 882,40</w:t>
                  </w:r>
                </w:p>
              </w:tc>
              <w:tc>
                <w:tcPr>
                  <w:tcW w:w="2023"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Lukáš Pospěch</w:t>
                  </w:r>
                </w:p>
              </w:tc>
              <w:tc>
                <w:tcPr>
                  <w:tcW w:w="5218"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r>
                    <w:rPr>
                      <w:rFonts w:ascii="Arial" w:hAnsi="Arial" w:cs="Arial"/>
                      <w:iCs/>
                      <w:sz w:val="18"/>
                      <w:szCs w:val="18"/>
                    </w:rPr>
                    <w:t xml:space="preserve">5. května 16 - oprava střešní krytiny </w:t>
                  </w:r>
                </w:p>
              </w:tc>
            </w:tr>
            <w:tr w:rsidR="00713A53" w:rsidTr="00713A53">
              <w:trPr>
                <w:trHeight w:val="288"/>
              </w:trPr>
              <w:tc>
                <w:tcPr>
                  <w:tcW w:w="1593"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248 099,58</w:t>
                  </w:r>
                </w:p>
              </w:tc>
              <w:tc>
                <w:tcPr>
                  <w:tcW w:w="2023"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Suresta</w:t>
                  </w:r>
                  <w:proofErr w:type="spellEnd"/>
                </w:p>
              </w:tc>
              <w:tc>
                <w:tcPr>
                  <w:tcW w:w="5218"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Generála </w:t>
                  </w:r>
                  <w:proofErr w:type="spellStart"/>
                  <w:r>
                    <w:rPr>
                      <w:rFonts w:ascii="Arial" w:hAnsi="Arial" w:cs="Arial"/>
                      <w:iCs/>
                      <w:sz w:val="18"/>
                      <w:szCs w:val="18"/>
                    </w:rPr>
                    <w:t>Hlaďo</w:t>
                  </w:r>
                  <w:proofErr w:type="spellEnd"/>
                  <w:r>
                    <w:rPr>
                      <w:rFonts w:ascii="Arial" w:hAnsi="Arial" w:cs="Arial"/>
                      <w:iCs/>
                      <w:sz w:val="18"/>
                      <w:szCs w:val="18"/>
                    </w:rPr>
                    <w:t xml:space="preserve"> 22 - oprava omítek a části fasády </w:t>
                  </w:r>
                </w:p>
              </w:tc>
            </w:tr>
            <w:tr w:rsidR="00713A53" w:rsidTr="00713A53">
              <w:trPr>
                <w:trHeight w:val="288"/>
              </w:trPr>
              <w:tc>
                <w:tcPr>
                  <w:tcW w:w="1593"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278 208,00</w:t>
                  </w:r>
                </w:p>
              </w:tc>
              <w:tc>
                <w:tcPr>
                  <w:tcW w:w="2023"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color w:val="000000"/>
                      <w:sz w:val="18"/>
                      <w:szCs w:val="18"/>
                    </w:rPr>
                  </w:pPr>
                  <w:r>
                    <w:rPr>
                      <w:rFonts w:ascii="Arial" w:hAnsi="Arial" w:cs="Arial"/>
                      <w:iCs/>
                      <w:color w:val="000000"/>
                      <w:sz w:val="18"/>
                      <w:szCs w:val="18"/>
                    </w:rPr>
                    <w:t>Lukáš Pospěch</w:t>
                  </w:r>
                </w:p>
              </w:tc>
              <w:tc>
                <w:tcPr>
                  <w:tcW w:w="5218"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Havlíčkova 8 - zateplení střechy</w:t>
                  </w:r>
                </w:p>
              </w:tc>
            </w:tr>
            <w:tr w:rsidR="00713A53" w:rsidTr="00713A53">
              <w:trPr>
                <w:trHeight w:val="288"/>
              </w:trPr>
              <w:tc>
                <w:tcPr>
                  <w:tcW w:w="1593"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659 005,76</w:t>
                  </w:r>
                </w:p>
              </w:tc>
              <w:tc>
                <w:tcPr>
                  <w:tcW w:w="2023"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Winro</w:t>
                  </w:r>
                  <w:proofErr w:type="spellEnd"/>
                  <w:r>
                    <w:rPr>
                      <w:rFonts w:ascii="Arial" w:hAnsi="Arial" w:cs="Arial"/>
                      <w:iCs/>
                      <w:sz w:val="18"/>
                      <w:szCs w:val="18"/>
                    </w:rPr>
                    <w:t>, s.r.o.</w:t>
                  </w:r>
                </w:p>
              </w:tc>
              <w:tc>
                <w:tcPr>
                  <w:tcW w:w="5218"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nám 2,3,4,5 - oprava podloubí (dotace 324 tis. Kč)</w:t>
                  </w:r>
                </w:p>
              </w:tc>
            </w:tr>
            <w:tr w:rsidR="00713A53" w:rsidTr="00713A53">
              <w:trPr>
                <w:trHeight w:val="288"/>
              </w:trPr>
              <w:tc>
                <w:tcPr>
                  <w:tcW w:w="1593"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color w:val="000000"/>
                      <w:sz w:val="18"/>
                      <w:szCs w:val="18"/>
                    </w:rPr>
                  </w:pPr>
                  <w:r>
                    <w:rPr>
                      <w:rFonts w:ascii="Arial" w:hAnsi="Arial" w:cs="Arial"/>
                      <w:b/>
                      <w:bCs/>
                      <w:iCs/>
                      <w:color w:val="000000"/>
                      <w:sz w:val="18"/>
                      <w:szCs w:val="18"/>
                    </w:rPr>
                    <w:t>99 580,32</w:t>
                  </w:r>
                </w:p>
              </w:tc>
              <w:tc>
                <w:tcPr>
                  <w:tcW w:w="2023"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Winro</w:t>
                  </w:r>
                  <w:proofErr w:type="spellEnd"/>
                  <w:r>
                    <w:rPr>
                      <w:rFonts w:ascii="Arial" w:hAnsi="Arial" w:cs="Arial"/>
                      <w:iCs/>
                      <w:sz w:val="18"/>
                      <w:szCs w:val="18"/>
                    </w:rPr>
                    <w:t>, s.r.o.</w:t>
                  </w:r>
                </w:p>
              </w:tc>
              <w:tc>
                <w:tcPr>
                  <w:tcW w:w="5218"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xml:space="preserve">. nám 2,3,4,5 - oprava podloubí </w:t>
                  </w:r>
                </w:p>
              </w:tc>
            </w:tr>
            <w:tr w:rsidR="00713A53" w:rsidTr="00713A53">
              <w:trPr>
                <w:trHeight w:val="288"/>
              </w:trPr>
              <w:tc>
                <w:tcPr>
                  <w:tcW w:w="1593" w:type="dxa"/>
                  <w:tcBorders>
                    <w:top w:val="none" w:sz="255" w:space="0" w:color="auto"/>
                    <w:left w:val="single" w:sz="4" w:space="0" w:color="auto"/>
                    <w:bottom w:val="none" w:sz="255"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sz w:val="18"/>
                      <w:szCs w:val="18"/>
                    </w:rPr>
                  </w:pPr>
                  <w:r>
                    <w:rPr>
                      <w:rFonts w:ascii="Arial" w:hAnsi="Arial" w:cs="Arial"/>
                      <w:b/>
                      <w:bCs/>
                      <w:iCs/>
                      <w:sz w:val="18"/>
                      <w:szCs w:val="18"/>
                    </w:rPr>
                    <w:t>97 585,31</w:t>
                  </w:r>
                </w:p>
              </w:tc>
              <w:tc>
                <w:tcPr>
                  <w:tcW w:w="2023"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proofErr w:type="spellStart"/>
                  <w:r>
                    <w:rPr>
                      <w:rFonts w:ascii="Arial" w:hAnsi="Arial" w:cs="Arial"/>
                      <w:iCs/>
                      <w:sz w:val="18"/>
                      <w:szCs w:val="18"/>
                    </w:rPr>
                    <w:t>Suresta</w:t>
                  </w:r>
                  <w:proofErr w:type="spellEnd"/>
                </w:p>
              </w:tc>
              <w:tc>
                <w:tcPr>
                  <w:tcW w:w="5218"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Resslova 2, 5. května 5 - oprava fasády</w:t>
                  </w:r>
                </w:p>
              </w:tc>
            </w:tr>
            <w:tr w:rsidR="00713A53" w:rsidTr="00713A53">
              <w:trPr>
                <w:trHeight w:val="288"/>
              </w:trPr>
              <w:tc>
                <w:tcPr>
                  <w:tcW w:w="159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13A53" w:rsidRDefault="00713A53" w:rsidP="00713A53">
                  <w:pPr>
                    <w:jc w:val="right"/>
                    <w:rPr>
                      <w:rFonts w:ascii="Arial" w:hAnsi="Arial" w:cs="Arial"/>
                      <w:b/>
                      <w:bCs/>
                      <w:iCs/>
                      <w:color w:val="000000"/>
                      <w:sz w:val="18"/>
                      <w:szCs w:val="18"/>
                    </w:rPr>
                  </w:pPr>
                  <w:r>
                    <w:rPr>
                      <w:rFonts w:ascii="Arial" w:hAnsi="Arial" w:cs="Arial"/>
                      <w:b/>
                      <w:bCs/>
                      <w:iCs/>
                      <w:color w:val="000000"/>
                      <w:sz w:val="18"/>
                      <w:szCs w:val="18"/>
                    </w:rPr>
                    <w:t>50 250,82</w:t>
                  </w:r>
                </w:p>
              </w:tc>
              <w:tc>
                <w:tcPr>
                  <w:tcW w:w="2023"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Pavel Dorazil</w:t>
                  </w:r>
                </w:p>
              </w:tc>
              <w:tc>
                <w:tcPr>
                  <w:tcW w:w="5218" w:type="dxa"/>
                  <w:tcBorders>
                    <w:top w:val="none" w:sz="255" w:space="0" w:color="auto"/>
                    <w:left w:val="none" w:sz="255" w:space="0" w:color="auto"/>
                    <w:bottom w:val="single" w:sz="4" w:space="0" w:color="auto"/>
                    <w:right w:val="single" w:sz="4" w:space="0" w:color="auto"/>
                  </w:tcBorders>
                  <w:noWrap/>
                  <w:vAlign w:val="bottom"/>
                </w:tcPr>
                <w:p w:rsidR="00713A53" w:rsidRDefault="00713A53" w:rsidP="00713A53">
                  <w:pPr>
                    <w:rPr>
                      <w:rFonts w:ascii="Arial" w:hAnsi="Arial" w:cs="Arial"/>
                      <w:iCs/>
                      <w:sz w:val="18"/>
                      <w:szCs w:val="18"/>
                    </w:rPr>
                  </w:pPr>
                  <w:r>
                    <w:rPr>
                      <w:rFonts w:ascii="Arial" w:hAnsi="Arial" w:cs="Arial"/>
                      <w:iCs/>
                      <w:sz w:val="18"/>
                      <w:szCs w:val="18"/>
                    </w:rPr>
                    <w:t xml:space="preserve">Generála </w:t>
                  </w:r>
                  <w:proofErr w:type="spellStart"/>
                  <w:r>
                    <w:rPr>
                      <w:rFonts w:ascii="Arial" w:hAnsi="Arial" w:cs="Arial"/>
                      <w:iCs/>
                      <w:sz w:val="18"/>
                      <w:szCs w:val="18"/>
                    </w:rPr>
                    <w:t>Hlaďo</w:t>
                  </w:r>
                  <w:proofErr w:type="spellEnd"/>
                  <w:r>
                    <w:rPr>
                      <w:rFonts w:ascii="Arial" w:hAnsi="Arial" w:cs="Arial"/>
                      <w:iCs/>
                      <w:sz w:val="18"/>
                      <w:szCs w:val="18"/>
                    </w:rPr>
                    <w:t xml:space="preserve"> 22 - oprava střechy, výměna krytiny </w:t>
                  </w:r>
                </w:p>
              </w:tc>
            </w:tr>
            <w:tr w:rsidR="00713A53" w:rsidTr="00713A53">
              <w:trPr>
                <w:trHeight w:val="288"/>
              </w:trPr>
              <w:tc>
                <w:tcPr>
                  <w:tcW w:w="1593" w:type="dxa"/>
                  <w:tcBorders>
                    <w:top w:val="none" w:sz="255" w:space="0" w:color="auto"/>
                    <w:left w:val="none" w:sz="255" w:space="0" w:color="auto"/>
                    <w:bottom w:val="none" w:sz="255" w:space="0" w:color="auto"/>
                    <w:right w:val="none" w:sz="255" w:space="0" w:color="auto"/>
                  </w:tcBorders>
                  <w:noWrap/>
                  <w:vAlign w:val="center"/>
                </w:tcPr>
                <w:p w:rsidR="00713A53" w:rsidRDefault="00713A53" w:rsidP="00713A53">
                  <w:pPr>
                    <w:jc w:val="right"/>
                    <w:rPr>
                      <w:rFonts w:ascii="Arial" w:hAnsi="Arial" w:cs="Arial"/>
                      <w:b/>
                      <w:bCs/>
                      <w:iCs/>
                      <w:color w:val="000000"/>
                      <w:sz w:val="18"/>
                      <w:szCs w:val="18"/>
                    </w:rPr>
                  </w:pPr>
                  <w:r>
                    <w:rPr>
                      <w:rFonts w:ascii="Arial" w:hAnsi="Arial" w:cs="Arial"/>
                      <w:b/>
                      <w:bCs/>
                      <w:iCs/>
                      <w:color w:val="000000"/>
                      <w:sz w:val="18"/>
                      <w:szCs w:val="18"/>
                    </w:rPr>
                    <w:t>3 140 956,03</w:t>
                  </w:r>
                </w:p>
              </w:tc>
              <w:tc>
                <w:tcPr>
                  <w:tcW w:w="2023" w:type="dxa"/>
                  <w:tcBorders>
                    <w:top w:val="none" w:sz="255" w:space="0" w:color="auto"/>
                    <w:left w:val="none" w:sz="255" w:space="0" w:color="auto"/>
                    <w:bottom w:val="none" w:sz="255" w:space="0" w:color="auto"/>
                    <w:right w:val="none" w:sz="255" w:space="0" w:color="auto"/>
                  </w:tcBorders>
                  <w:noWrap/>
                  <w:vAlign w:val="center"/>
                </w:tcPr>
                <w:p w:rsidR="00713A53" w:rsidRDefault="00713A53" w:rsidP="00713A53">
                  <w:pPr>
                    <w:jc w:val="right"/>
                    <w:rPr>
                      <w:rFonts w:ascii="Arial" w:hAnsi="Arial" w:cs="Arial"/>
                      <w:b/>
                      <w:bCs/>
                      <w:iCs/>
                      <w:color w:val="000000"/>
                      <w:sz w:val="18"/>
                      <w:szCs w:val="18"/>
                    </w:rPr>
                  </w:pPr>
                </w:p>
              </w:tc>
              <w:tc>
                <w:tcPr>
                  <w:tcW w:w="5218" w:type="dxa"/>
                  <w:tcBorders>
                    <w:top w:val="none" w:sz="255" w:space="0" w:color="auto"/>
                    <w:left w:val="none" w:sz="255" w:space="0" w:color="auto"/>
                    <w:bottom w:val="none" w:sz="255" w:space="0" w:color="auto"/>
                    <w:right w:val="none" w:sz="255" w:space="0" w:color="auto"/>
                  </w:tcBorders>
                  <w:noWrap/>
                  <w:vAlign w:val="center"/>
                </w:tcPr>
                <w:p w:rsidR="00713A53" w:rsidRDefault="00713A53" w:rsidP="00713A53"/>
              </w:tc>
            </w:tr>
          </w:tbl>
          <w:p w:rsidR="00713A53" w:rsidRDefault="00713A53" w:rsidP="00713A53">
            <w:pPr>
              <w:rPr>
                <w:rFonts w:ascii="Arial" w:hAnsi="Arial" w:cs="Arial"/>
                <w:b/>
                <w:bCs/>
                <w:iCs/>
                <w:color w:val="000000"/>
                <w:sz w:val="18"/>
                <w:szCs w:val="18"/>
              </w:rPr>
            </w:pPr>
          </w:p>
        </w:tc>
        <w:tc>
          <w:tcPr>
            <w:tcW w:w="819" w:type="dxa"/>
            <w:tcBorders>
              <w:top w:val="none" w:sz="255" w:space="0" w:color="auto"/>
              <w:left w:val="none" w:sz="255" w:space="0" w:color="auto"/>
              <w:bottom w:val="none" w:sz="255" w:space="0" w:color="auto"/>
              <w:right w:val="none" w:sz="255" w:space="0" w:color="auto"/>
            </w:tcBorders>
            <w:noWrap/>
            <w:vAlign w:val="bottom"/>
          </w:tcPr>
          <w:p w:rsidR="00713A53" w:rsidRDefault="00713A53" w:rsidP="00713A53">
            <w:pPr>
              <w:rPr>
                <w:rFonts w:ascii="Arial" w:hAnsi="Arial" w:cs="Arial"/>
                <w:b/>
                <w:bCs/>
                <w:iCs/>
                <w:color w:val="000000"/>
                <w:sz w:val="18"/>
                <w:szCs w:val="18"/>
              </w:rPr>
            </w:pPr>
          </w:p>
        </w:tc>
      </w:tr>
    </w:tbl>
    <w:p w:rsidR="0020407F" w:rsidRDefault="0020407F" w:rsidP="0020407F">
      <w:pPr>
        <w:pStyle w:val="Bezmezer"/>
        <w:rPr>
          <w:rFonts w:ascii="Arial" w:hAnsi="Arial" w:cs="Arial"/>
          <w:b/>
          <w:bCs/>
          <w:sz w:val="20"/>
          <w:szCs w:val="20"/>
        </w:rPr>
      </w:pPr>
    </w:p>
    <w:p w:rsidR="0020407F" w:rsidRDefault="0020407F" w:rsidP="0020407F">
      <w:pPr>
        <w:pStyle w:val="Bezmezer"/>
        <w:jc w:val="center"/>
        <w:rPr>
          <w:rFonts w:ascii="Arial" w:hAnsi="Arial" w:cs="Arial"/>
          <w:b/>
          <w:bCs/>
          <w:sz w:val="20"/>
          <w:szCs w:val="20"/>
        </w:rPr>
      </w:pPr>
      <w:r>
        <w:rPr>
          <w:rFonts w:ascii="Arial" w:hAnsi="Arial" w:cs="Arial"/>
          <w:b/>
          <w:bCs/>
          <w:sz w:val="20"/>
          <w:szCs w:val="20"/>
        </w:rPr>
        <w:t xml:space="preserve">§ 3613 – nebytové hospodářství (nebytové prostory – NP) </w:t>
      </w:r>
    </w:p>
    <w:p w:rsidR="0020407F" w:rsidRDefault="0020407F" w:rsidP="0020407F">
      <w:pPr>
        <w:pStyle w:val="Bezmezer"/>
        <w:jc w:val="center"/>
        <w:rPr>
          <w:rFonts w:ascii="Arial" w:hAnsi="Arial" w:cs="Arial"/>
          <w:b/>
          <w:bCs/>
          <w:sz w:val="20"/>
          <w:szCs w:val="20"/>
        </w:rPr>
      </w:pPr>
    </w:p>
    <w:p w:rsidR="0020407F" w:rsidRPr="00E53710" w:rsidRDefault="0020407F" w:rsidP="003B16ED">
      <w:pPr>
        <w:pStyle w:val="Bezmezer"/>
        <w:numPr>
          <w:ilvl w:val="0"/>
          <w:numId w:val="11"/>
        </w:numPr>
        <w:rPr>
          <w:rFonts w:ascii="Arial" w:hAnsi="Arial" w:cs="Arial"/>
          <w:b/>
          <w:bCs/>
          <w:color w:val="000000"/>
          <w:sz w:val="18"/>
          <w:szCs w:val="18"/>
        </w:rPr>
      </w:pPr>
      <w:proofErr w:type="spellStart"/>
      <w:r w:rsidRPr="00E53710">
        <w:rPr>
          <w:rFonts w:ascii="Arial" w:hAnsi="Arial" w:cs="Arial"/>
          <w:b/>
          <w:bCs/>
          <w:color w:val="000000"/>
          <w:sz w:val="18"/>
          <w:szCs w:val="18"/>
        </w:rPr>
        <w:t>Org</w:t>
      </w:r>
      <w:proofErr w:type="spellEnd"/>
      <w:r w:rsidRPr="00E53710">
        <w:rPr>
          <w:rFonts w:ascii="Arial" w:hAnsi="Arial" w:cs="Arial"/>
          <w:b/>
          <w:bCs/>
          <w:color w:val="000000"/>
          <w:sz w:val="18"/>
          <w:szCs w:val="18"/>
        </w:rPr>
        <w:t xml:space="preserve">. 0518 – nebytové hospodářství </w:t>
      </w:r>
    </w:p>
    <w:tbl>
      <w:tblPr>
        <w:tblW w:w="9843" w:type="dxa"/>
        <w:tblInd w:w="75" w:type="dxa"/>
        <w:tblCellMar>
          <w:left w:w="70" w:type="dxa"/>
          <w:right w:w="70" w:type="dxa"/>
        </w:tblCellMar>
        <w:tblLook w:val="04A0" w:firstRow="1" w:lastRow="0" w:firstColumn="1" w:lastColumn="0" w:noHBand="0" w:noVBand="1"/>
      </w:tblPr>
      <w:tblGrid>
        <w:gridCol w:w="541"/>
        <w:gridCol w:w="560"/>
        <w:gridCol w:w="1162"/>
        <w:gridCol w:w="1418"/>
        <w:gridCol w:w="3752"/>
        <w:gridCol w:w="1418"/>
        <w:gridCol w:w="992"/>
      </w:tblGrid>
      <w:tr w:rsidR="0020407F" w:rsidTr="00E53710">
        <w:trPr>
          <w:trHeight w:val="456"/>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POL</w:t>
            </w:r>
          </w:p>
        </w:tc>
        <w:tc>
          <w:tcPr>
            <w:tcW w:w="1162"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Schválený rozpočet 2025</w:t>
            </w:r>
          </w:p>
        </w:tc>
        <w:tc>
          <w:tcPr>
            <w:tcW w:w="1418"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3752" w:type="dxa"/>
            <w:tcBorders>
              <w:top w:val="single" w:sz="4" w:space="0" w:color="auto"/>
              <w:left w:val="none" w:sz="255" w:space="0" w:color="auto"/>
              <w:bottom w:val="single" w:sz="4" w:space="0" w:color="auto"/>
              <w:right w:val="single" w:sz="4" w:space="0" w:color="auto"/>
            </w:tcBorders>
            <w:shd w:val="clear" w:color="000000" w:fill="DCE6F1"/>
            <w:vAlign w:val="center"/>
          </w:tcPr>
          <w:p w:rsidR="0020407F" w:rsidRDefault="0020407F" w:rsidP="00363E6A">
            <w:pPr>
              <w:jc w:val="center"/>
              <w:rPr>
                <w:rFonts w:ascii="Arial" w:hAnsi="Arial" w:cs="Arial"/>
                <w:b/>
                <w:bCs/>
                <w:sz w:val="18"/>
                <w:szCs w:val="18"/>
              </w:rPr>
            </w:pPr>
            <w:r>
              <w:rPr>
                <w:rFonts w:ascii="Arial" w:hAnsi="Arial" w:cs="Arial"/>
                <w:b/>
                <w:bCs/>
                <w:sz w:val="18"/>
                <w:szCs w:val="18"/>
              </w:rPr>
              <w:t xml:space="preserve">§ 3613 - </w:t>
            </w:r>
            <w:proofErr w:type="spellStart"/>
            <w:r>
              <w:rPr>
                <w:rFonts w:ascii="Arial" w:hAnsi="Arial" w:cs="Arial"/>
                <w:b/>
                <w:bCs/>
                <w:sz w:val="18"/>
                <w:szCs w:val="18"/>
              </w:rPr>
              <w:t>org</w:t>
            </w:r>
            <w:proofErr w:type="spellEnd"/>
            <w:r>
              <w:rPr>
                <w:rFonts w:ascii="Arial" w:hAnsi="Arial" w:cs="Arial"/>
                <w:b/>
                <w:bCs/>
                <w:sz w:val="18"/>
                <w:szCs w:val="18"/>
              </w:rPr>
              <w:t>. 0518   -   Nebytové hospodářství</w:t>
            </w:r>
          </w:p>
        </w:tc>
        <w:tc>
          <w:tcPr>
            <w:tcW w:w="1418"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992"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 plnění k UR               </w:t>
            </w:r>
          </w:p>
        </w:tc>
      </w:tr>
      <w:tr w:rsidR="0020407F" w:rsidTr="00E53710">
        <w:trPr>
          <w:trHeight w:val="252"/>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3613</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5021</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280 000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370 000,00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mzdy - dohody</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291 692,00</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78,84</w:t>
            </w:r>
          </w:p>
        </w:tc>
      </w:tr>
      <w:tr w:rsidR="0020407F" w:rsidTr="00E53710">
        <w:trPr>
          <w:trHeight w:val="276"/>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5031</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NP - mzdy - </w:t>
            </w:r>
            <w:proofErr w:type="spellStart"/>
            <w:proofErr w:type="gramStart"/>
            <w:r>
              <w:rPr>
                <w:rFonts w:ascii="Arial" w:hAnsi="Arial" w:cs="Arial"/>
                <w:b/>
                <w:bCs/>
                <w:sz w:val="18"/>
                <w:szCs w:val="18"/>
              </w:rPr>
              <w:t>poj</w:t>
            </w:r>
            <w:proofErr w:type="gramEnd"/>
            <w:r>
              <w:rPr>
                <w:rFonts w:ascii="Arial" w:hAnsi="Arial" w:cs="Arial"/>
                <w:b/>
                <w:bCs/>
                <w:sz w:val="18"/>
                <w:szCs w:val="18"/>
              </w:rPr>
              <w:t>.</w:t>
            </w:r>
            <w:proofErr w:type="gramStart"/>
            <w:r>
              <w:rPr>
                <w:rFonts w:ascii="Arial" w:hAnsi="Arial" w:cs="Arial"/>
                <w:b/>
                <w:bCs/>
                <w:sz w:val="18"/>
                <w:szCs w:val="18"/>
              </w:rPr>
              <w:t>soc</w:t>
            </w:r>
            <w:proofErr w:type="spellEnd"/>
            <w:r>
              <w:rPr>
                <w:rFonts w:ascii="Arial" w:hAnsi="Arial" w:cs="Arial"/>
                <w:b/>
                <w:bCs/>
                <w:sz w:val="18"/>
                <w:szCs w:val="18"/>
              </w:rPr>
              <w:t>.</w:t>
            </w:r>
            <w:proofErr w:type="gramEnd"/>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44 987,00</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89,97</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5032</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NP - mzdy - </w:t>
            </w:r>
            <w:proofErr w:type="spellStart"/>
            <w:proofErr w:type="gramStart"/>
            <w:r>
              <w:rPr>
                <w:rFonts w:ascii="Arial" w:hAnsi="Arial" w:cs="Arial"/>
                <w:b/>
                <w:bCs/>
                <w:sz w:val="18"/>
                <w:szCs w:val="18"/>
              </w:rPr>
              <w:t>poj</w:t>
            </w:r>
            <w:proofErr w:type="gramEnd"/>
            <w:r>
              <w:rPr>
                <w:rFonts w:ascii="Arial" w:hAnsi="Arial" w:cs="Arial"/>
                <w:b/>
                <w:bCs/>
                <w:sz w:val="18"/>
                <w:szCs w:val="18"/>
              </w:rPr>
              <w:t>.</w:t>
            </w:r>
            <w:proofErr w:type="gramStart"/>
            <w:r>
              <w:rPr>
                <w:rFonts w:ascii="Arial" w:hAnsi="Arial" w:cs="Arial"/>
                <w:b/>
                <w:bCs/>
                <w:sz w:val="18"/>
                <w:szCs w:val="18"/>
              </w:rPr>
              <w:t>zdrav</w:t>
            </w:r>
            <w:proofErr w:type="spellEnd"/>
            <w:proofErr w:type="gramEnd"/>
            <w:r>
              <w:rPr>
                <w:rFonts w:ascii="Arial" w:hAnsi="Arial" w:cs="Arial"/>
                <w:b/>
                <w:bCs/>
                <w:sz w:val="18"/>
                <w:szCs w:val="18"/>
              </w:rPr>
              <w:t>.</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16 326,00</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54,42</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5137</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nákup zboží - DHDM</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3 664,61</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12,22</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5139</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nákup zboží</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14 434,49</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28,87</w:t>
            </w:r>
          </w:p>
        </w:tc>
      </w:tr>
      <w:tr w:rsidR="0020407F" w:rsidTr="00E53710">
        <w:trPr>
          <w:trHeight w:val="264"/>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5151</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650 000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650 000,00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vodné a stočné, srážková voda</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286 547,71</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44,08</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5152</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1 000 000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700 000,00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dodávka tepla</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45 346,32</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6,48</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5153</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2 500 000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2 500 000,00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dodávka plynu</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1 270 399,22</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50,82</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5154</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1 900 000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1 900 000,00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dodávka elektřiny</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1 280 001,14</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67,37</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5166</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70 000,00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znalecké posudky</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56 356,40</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80,51</w:t>
            </w:r>
          </w:p>
        </w:tc>
      </w:tr>
      <w:tr w:rsidR="0020407F" w:rsidTr="00E53710">
        <w:trPr>
          <w:trHeight w:val="252"/>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5169</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1 250 000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1 320 000,00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služby - revize, úklidy, servis výtahů, odečty</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1 288 813,48</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97,64</w:t>
            </w:r>
          </w:p>
        </w:tc>
      </w:tr>
      <w:tr w:rsidR="0020407F" w:rsidTr="00E53710">
        <w:trPr>
          <w:trHeight w:val="276"/>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5171</w:t>
            </w:r>
          </w:p>
        </w:tc>
        <w:tc>
          <w:tcPr>
            <w:tcW w:w="1162"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4 750 000</w:t>
            </w:r>
          </w:p>
        </w:tc>
        <w:tc>
          <w:tcPr>
            <w:tcW w:w="1418" w:type="dxa"/>
            <w:tcBorders>
              <w:top w:val="single" w:sz="4" w:space="0" w:color="auto"/>
              <w:left w:val="none" w:sz="255" w:space="0" w:color="auto"/>
              <w:bottom w:val="single" w:sz="4" w:space="0" w:color="auto"/>
              <w:right w:val="single" w:sz="4" w:space="0" w:color="auto"/>
            </w:tcBorders>
            <w:shd w:val="clear" w:color="000000" w:fill="FFFFFF"/>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6 600 000,00</w:t>
            </w:r>
          </w:p>
        </w:tc>
        <w:tc>
          <w:tcPr>
            <w:tcW w:w="3752"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opravy a údržba v nebytový domech</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5 080 497,25</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76,98</w:t>
            </w:r>
          </w:p>
        </w:tc>
      </w:tr>
      <w:tr w:rsidR="0020407F" w:rsidTr="00E53710">
        <w:trPr>
          <w:trHeight w:val="276"/>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5331</w:t>
            </w:r>
          </w:p>
        </w:tc>
        <w:tc>
          <w:tcPr>
            <w:tcW w:w="1162"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2 992 000</w:t>
            </w:r>
          </w:p>
        </w:tc>
        <w:tc>
          <w:tcPr>
            <w:tcW w:w="1418" w:type="dxa"/>
            <w:tcBorders>
              <w:top w:val="single" w:sz="4" w:space="0" w:color="auto"/>
              <w:left w:val="none" w:sz="255" w:space="0" w:color="auto"/>
              <w:bottom w:val="single" w:sz="4" w:space="0" w:color="auto"/>
              <w:right w:val="single" w:sz="4" w:space="0" w:color="auto"/>
            </w:tcBorders>
            <w:shd w:val="clear" w:color="000000" w:fill="FFFFFF"/>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2 481 186,01</w:t>
            </w:r>
          </w:p>
        </w:tc>
        <w:tc>
          <w:tcPr>
            <w:tcW w:w="3752"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TSM NJ – přísp.na provoz WC a tržnice, opravy</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2 481 186,01</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100,00</w:t>
            </w:r>
          </w:p>
        </w:tc>
      </w:tr>
      <w:tr w:rsidR="0020407F" w:rsidTr="00E53710">
        <w:trPr>
          <w:trHeight w:val="27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5362</w:t>
            </w:r>
          </w:p>
        </w:tc>
        <w:tc>
          <w:tcPr>
            <w:tcW w:w="1162"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10 000,00</w:t>
            </w:r>
          </w:p>
        </w:tc>
        <w:tc>
          <w:tcPr>
            <w:tcW w:w="3752"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NP - platby daní a poplatků státnímu rozpočtu </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8 000,00</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80,00</w:t>
            </w:r>
          </w:p>
        </w:tc>
      </w:tr>
      <w:tr w:rsidR="0020407F" w:rsidTr="00E53710">
        <w:trPr>
          <w:trHeight w:val="348"/>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6121</w:t>
            </w:r>
          </w:p>
        </w:tc>
        <w:tc>
          <w:tcPr>
            <w:tcW w:w="116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850 000,00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NP - investice (ČOV Straník 147)</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835 337,72</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98,28</w:t>
            </w:r>
          </w:p>
        </w:tc>
      </w:tr>
      <w:tr w:rsidR="0020407F" w:rsidTr="00E53710">
        <w:trPr>
          <w:trHeight w:val="276"/>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6351</w:t>
            </w:r>
          </w:p>
        </w:tc>
        <w:tc>
          <w:tcPr>
            <w:tcW w:w="1162"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930 000</w:t>
            </w:r>
          </w:p>
        </w:tc>
        <w:tc>
          <w:tcPr>
            <w:tcW w:w="1418"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301 497,52</w:t>
            </w:r>
          </w:p>
        </w:tc>
        <w:tc>
          <w:tcPr>
            <w:tcW w:w="3752"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TSM NJ - investiční příspěvek (</w:t>
            </w:r>
            <w:proofErr w:type="spellStart"/>
            <w:r>
              <w:rPr>
                <w:rFonts w:ascii="Arial" w:hAnsi="Arial" w:cs="Arial"/>
                <w:b/>
                <w:bCs/>
                <w:sz w:val="16"/>
                <w:szCs w:val="16"/>
              </w:rPr>
              <w:t>zatepl</w:t>
            </w:r>
            <w:proofErr w:type="spellEnd"/>
            <w:r>
              <w:rPr>
                <w:rFonts w:ascii="Arial" w:hAnsi="Arial" w:cs="Arial"/>
                <w:b/>
                <w:bCs/>
                <w:sz w:val="16"/>
                <w:szCs w:val="16"/>
              </w:rPr>
              <w:t xml:space="preserve">. </w:t>
            </w:r>
            <w:proofErr w:type="gramStart"/>
            <w:r>
              <w:rPr>
                <w:rFonts w:ascii="Arial" w:hAnsi="Arial" w:cs="Arial"/>
                <w:b/>
                <w:bCs/>
                <w:sz w:val="16"/>
                <w:szCs w:val="16"/>
              </w:rPr>
              <w:t>štítu</w:t>
            </w:r>
            <w:proofErr w:type="gramEnd"/>
            <w:r>
              <w:rPr>
                <w:rFonts w:ascii="Arial" w:hAnsi="Arial" w:cs="Arial"/>
                <w:b/>
                <w:bCs/>
                <w:sz w:val="16"/>
                <w:szCs w:val="16"/>
              </w:rPr>
              <w:t xml:space="preserve"> garáže)</w:t>
            </w:r>
          </w:p>
        </w:tc>
        <w:tc>
          <w:tcPr>
            <w:tcW w:w="1418"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301 497,52</w:t>
            </w:r>
          </w:p>
        </w:tc>
        <w:tc>
          <w:tcPr>
            <w:tcW w:w="992"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100,00</w:t>
            </w:r>
          </w:p>
        </w:tc>
      </w:tr>
      <w:tr w:rsidR="0020407F" w:rsidTr="00E53710">
        <w:trPr>
          <w:trHeight w:val="252"/>
        </w:trPr>
        <w:tc>
          <w:tcPr>
            <w:tcW w:w="541" w:type="dxa"/>
            <w:tcBorders>
              <w:top w:val="single" w:sz="4" w:space="0" w:color="auto"/>
              <w:left w:val="single" w:sz="4"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3613</w:t>
            </w:r>
          </w:p>
        </w:tc>
        <w:tc>
          <w:tcPr>
            <w:tcW w:w="560"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1162"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16 402 000</w:t>
            </w:r>
          </w:p>
        </w:tc>
        <w:tc>
          <w:tcPr>
            <w:tcW w:w="1418"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17 912 683,53</w:t>
            </w:r>
          </w:p>
        </w:tc>
        <w:tc>
          <w:tcPr>
            <w:tcW w:w="3752"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Celkem nebytové hospodářství </w:t>
            </w:r>
            <w:proofErr w:type="spellStart"/>
            <w:r>
              <w:rPr>
                <w:rFonts w:ascii="Arial" w:hAnsi="Arial" w:cs="Arial"/>
                <w:b/>
                <w:bCs/>
                <w:sz w:val="18"/>
                <w:szCs w:val="18"/>
              </w:rPr>
              <w:t>org</w:t>
            </w:r>
            <w:proofErr w:type="spellEnd"/>
            <w:r>
              <w:rPr>
                <w:rFonts w:ascii="Arial" w:hAnsi="Arial" w:cs="Arial"/>
                <w:b/>
                <w:bCs/>
                <w:sz w:val="18"/>
                <w:szCs w:val="18"/>
              </w:rPr>
              <w:t>. 0518</w:t>
            </w:r>
          </w:p>
        </w:tc>
        <w:tc>
          <w:tcPr>
            <w:tcW w:w="1418"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13 305 086,87</w:t>
            </w:r>
          </w:p>
        </w:tc>
        <w:tc>
          <w:tcPr>
            <w:tcW w:w="992"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74,28</w:t>
            </w:r>
          </w:p>
        </w:tc>
      </w:tr>
    </w:tbl>
    <w:p w:rsidR="0020407F" w:rsidRDefault="0020407F" w:rsidP="0020407F">
      <w:pPr>
        <w:pStyle w:val="Bezmezer"/>
        <w:jc w:val="both"/>
        <w:rPr>
          <w:rFonts w:ascii="Arial" w:hAnsi="Arial" w:cs="Arial"/>
          <w:sz w:val="18"/>
          <w:szCs w:val="18"/>
        </w:rPr>
      </w:pPr>
      <w:r>
        <w:rPr>
          <w:rFonts w:ascii="Arial" w:hAnsi="Arial" w:cs="Arial"/>
          <w:b/>
          <w:sz w:val="18"/>
          <w:szCs w:val="18"/>
        </w:rPr>
        <w:t>Pol. 5169</w:t>
      </w:r>
      <w:r>
        <w:rPr>
          <w:rFonts w:ascii="Arial" w:hAnsi="Arial" w:cs="Arial"/>
          <w:sz w:val="18"/>
          <w:szCs w:val="18"/>
        </w:rPr>
        <w:t xml:space="preserve"> - servis EPS, kompresorů, plynových zařízení, rozbory vody, domovnictví, úklid, revize elektro, PD a posudky, demolice, čistění kanalizace. </w:t>
      </w:r>
    </w:p>
    <w:p w:rsidR="0020407F" w:rsidRDefault="0020407F" w:rsidP="0020407F">
      <w:pPr>
        <w:pStyle w:val="Bezmezer"/>
        <w:tabs>
          <w:tab w:val="decimal" w:pos="8222"/>
        </w:tabs>
        <w:rPr>
          <w:rFonts w:ascii="Arial" w:hAnsi="Arial" w:cs="Arial"/>
          <w:sz w:val="18"/>
          <w:szCs w:val="18"/>
        </w:rPr>
      </w:pPr>
      <w:r>
        <w:rPr>
          <w:rFonts w:ascii="Arial" w:hAnsi="Arial" w:cs="Arial"/>
          <w:b/>
          <w:sz w:val="18"/>
          <w:szCs w:val="18"/>
        </w:rPr>
        <w:t>Pol. 5171 - opravy</w:t>
      </w:r>
      <w:r>
        <w:rPr>
          <w:rFonts w:ascii="Arial" w:hAnsi="Arial" w:cs="Arial"/>
          <w:sz w:val="18"/>
          <w:szCs w:val="18"/>
        </w:rPr>
        <w:t>: kromě běžné údržby a oprav byly realizovány následující akce:</w:t>
      </w:r>
    </w:p>
    <w:p w:rsidR="0020407F" w:rsidRDefault="0020407F" w:rsidP="0020407F">
      <w:pPr>
        <w:pStyle w:val="Bezmezer"/>
        <w:tabs>
          <w:tab w:val="decimal" w:pos="8222"/>
        </w:tabs>
        <w:rPr>
          <w:rFonts w:ascii="Arial" w:hAnsi="Arial" w:cs="Arial"/>
          <w:sz w:val="18"/>
          <w:szCs w:val="18"/>
        </w:rPr>
      </w:pPr>
    </w:p>
    <w:tbl>
      <w:tblPr>
        <w:tblW w:w="9853" w:type="dxa"/>
        <w:tblInd w:w="70" w:type="dxa"/>
        <w:tblCellMar>
          <w:left w:w="70" w:type="dxa"/>
          <w:right w:w="70" w:type="dxa"/>
        </w:tblCellMar>
        <w:tblLook w:val="04A0" w:firstRow="1" w:lastRow="0" w:firstColumn="1" w:lastColumn="0" w:noHBand="0" w:noVBand="1"/>
      </w:tblPr>
      <w:tblGrid>
        <w:gridCol w:w="1560"/>
        <w:gridCol w:w="2303"/>
        <w:gridCol w:w="5990"/>
      </w:tblGrid>
      <w:tr w:rsidR="0020407F" w:rsidTr="00E53710">
        <w:trPr>
          <w:trHeight w:val="288"/>
        </w:trPr>
        <w:tc>
          <w:tcPr>
            <w:tcW w:w="3863" w:type="dxa"/>
            <w:gridSpan w:val="2"/>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 xml:space="preserve">1) Opravy od 40-500 tis. Kč </w:t>
            </w:r>
          </w:p>
        </w:tc>
        <w:tc>
          <w:tcPr>
            <w:tcW w:w="5990"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b/>
                <w:bCs/>
                <w:iCs/>
                <w:color w:val="000000"/>
                <w:sz w:val="18"/>
                <w:szCs w:val="18"/>
              </w:rPr>
            </w:pPr>
          </w:p>
        </w:tc>
      </w:tr>
      <w:tr w:rsidR="0020407F" w:rsidTr="00E53710">
        <w:trPr>
          <w:trHeight w:val="288"/>
        </w:trPr>
        <w:tc>
          <w:tcPr>
            <w:tcW w:w="1560"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Cena s DPH</w:t>
            </w:r>
          </w:p>
        </w:tc>
        <w:tc>
          <w:tcPr>
            <w:tcW w:w="2303"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Zhotovitel</w:t>
            </w:r>
          </w:p>
        </w:tc>
        <w:tc>
          <w:tcPr>
            <w:tcW w:w="5990"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 xml:space="preserve">adresa/název NP </w:t>
            </w:r>
          </w:p>
        </w:tc>
      </w:tr>
      <w:tr w:rsidR="0020407F" w:rsidTr="00E53710">
        <w:trPr>
          <w:trHeight w:val="288"/>
        </w:trPr>
        <w:tc>
          <w:tcPr>
            <w:tcW w:w="1560" w:type="dxa"/>
            <w:tcBorders>
              <w:top w:val="single" w:sz="4"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86 706,18</w:t>
            </w:r>
          </w:p>
        </w:tc>
        <w:tc>
          <w:tcPr>
            <w:tcW w:w="2303"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Vily - stav</w:t>
            </w:r>
          </w:p>
        </w:tc>
        <w:tc>
          <w:tcPr>
            <w:tcW w:w="5990"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Suvorovova 152 - malování</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78 045,00</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Robert Zajac</w:t>
            </w:r>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nám 15, jídelna U Kocourků - výměna kotle</w:t>
            </w:r>
          </w:p>
        </w:tc>
      </w:tr>
      <w:tr w:rsidR="0020407F" w:rsidTr="00E53710">
        <w:trPr>
          <w:trHeight w:val="300"/>
        </w:trPr>
        <w:tc>
          <w:tcPr>
            <w:tcW w:w="1560" w:type="dxa"/>
            <w:tcBorders>
              <w:top w:val="single" w:sz="4"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46 887,50</w:t>
            </w:r>
          </w:p>
        </w:tc>
        <w:tc>
          <w:tcPr>
            <w:tcW w:w="2303"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Zdeněk Vavřín</w:t>
            </w:r>
          </w:p>
        </w:tc>
        <w:tc>
          <w:tcPr>
            <w:tcW w:w="5990"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28. října 10 knihkupectví Fiala  - instalatérské práce</w:t>
            </w:r>
          </w:p>
        </w:tc>
      </w:tr>
      <w:tr w:rsidR="0020407F" w:rsidTr="00E53710">
        <w:trPr>
          <w:trHeight w:val="300"/>
        </w:trPr>
        <w:tc>
          <w:tcPr>
            <w:tcW w:w="1560" w:type="dxa"/>
            <w:tcBorders>
              <w:top w:val="single" w:sz="4"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86 757,00</w:t>
            </w:r>
          </w:p>
        </w:tc>
        <w:tc>
          <w:tcPr>
            <w:tcW w:w="2303"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Martin </w:t>
            </w:r>
            <w:proofErr w:type="spellStart"/>
            <w:r>
              <w:rPr>
                <w:rFonts w:ascii="Arial" w:hAnsi="Arial" w:cs="Arial"/>
                <w:iCs/>
                <w:sz w:val="18"/>
                <w:szCs w:val="18"/>
              </w:rPr>
              <w:t>Beier</w:t>
            </w:r>
            <w:proofErr w:type="spellEnd"/>
          </w:p>
        </w:tc>
        <w:tc>
          <w:tcPr>
            <w:tcW w:w="5990"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Dobrovského 1 - NP, výměna vchodových dveří </w:t>
            </w:r>
          </w:p>
        </w:tc>
      </w:tr>
      <w:tr w:rsidR="0020407F" w:rsidTr="00E53710">
        <w:trPr>
          <w:trHeight w:val="288"/>
        </w:trPr>
        <w:tc>
          <w:tcPr>
            <w:tcW w:w="1560" w:type="dxa"/>
            <w:tcBorders>
              <w:top w:val="single" w:sz="4"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103 913,60</w:t>
            </w:r>
          </w:p>
        </w:tc>
        <w:tc>
          <w:tcPr>
            <w:tcW w:w="2303"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Urban </w:t>
            </w:r>
            <w:proofErr w:type="spellStart"/>
            <w:r>
              <w:rPr>
                <w:rFonts w:ascii="Arial" w:hAnsi="Arial" w:cs="Arial"/>
                <w:iCs/>
                <w:sz w:val="18"/>
                <w:szCs w:val="18"/>
              </w:rPr>
              <w:t>group</w:t>
            </w:r>
            <w:proofErr w:type="spellEnd"/>
          </w:p>
        </w:tc>
        <w:tc>
          <w:tcPr>
            <w:tcW w:w="5990"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Dobrovského 7, Žerotínova 15 - stavební a natěračské práce </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lastRenderedPageBreak/>
              <w:t>115 661,48</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Vily - stav</w:t>
            </w:r>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Suvorovova 152 - výmalba </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49 747,94</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Urban </w:t>
            </w:r>
            <w:proofErr w:type="spellStart"/>
            <w:r>
              <w:rPr>
                <w:rFonts w:ascii="Arial" w:hAnsi="Arial" w:cs="Arial"/>
                <w:iCs/>
                <w:sz w:val="18"/>
                <w:szCs w:val="18"/>
              </w:rPr>
              <w:t>group</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Sokolovská 30 - Špunt, oprava WC</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301 029,37</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Aktiv </w:t>
            </w:r>
            <w:proofErr w:type="spellStart"/>
            <w:r>
              <w:rPr>
                <w:rFonts w:ascii="Arial" w:hAnsi="Arial" w:cs="Arial"/>
                <w:iCs/>
                <w:sz w:val="18"/>
                <w:szCs w:val="18"/>
              </w:rPr>
              <w:t>Novostav</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Suvorovova 152 - renovace volných NP </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423 500,00</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Real Sport Invest s.r.o.</w:t>
            </w:r>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nám 22 - kavárna, náklady na stavení práce dle V2025-0224/OB</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44 286,00</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Suresta</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Sokolovská 9 - oprava NP, sanace zdiva</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40 496,28</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Dušan Dobeš</w:t>
            </w:r>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nám 4 - Dobrá Čočka, zásobníkový ohřívač vody, napojení</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94 673,21</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Suresta</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xml:space="preserve">. nám 29, NC - oprava římsy, nátěr fasády </w:t>
            </w:r>
          </w:p>
        </w:tc>
      </w:tr>
      <w:tr w:rsidR="0020407F" w:rsidTr="00E53710">
        <w:trPr>
          <w:trHeight w:val="300"/>
        </w:trPr>
        <w:tc>
          <w:tcPr>
            <w:tcW w:w="1560" w:type="dxa"/>
            <w:tcBorders>
              <w:top w:val="single" w:sz="4"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60 126,11</w:t>
            </w:r>
          </w:p>
        </w:tc>
        <w:tc>
          <w:tcPr>
            <w:tcW w:w="2303"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OTIS</w:t>
            </w:r>
          </w:p>
        </w:tc>
        <w:tc>
          <w:tcPr>
            <w:tcW w:w="5990"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xml:space="preserve">. nám 29, NC - odstranění závad + oprava výtahu </w:t>
            </w:r>
          </w:p>
        </w:tc>
      </w:tr>
      <w:tr w:rsidR="0020407F" w:rsidTr="00E53710">
        <w:trPr>
          <w:trHeight w:val="300"/>
        </w:trPr>
        <w:tc>
          <w:tcPr>
            <w:tcW w:w="1560" w:type="dxa"/>
            <w:tcBorders>
              <w:top w:val="single" w:sz="4"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152 847,20</w:t>
            </w:r>
          </w:p>
        </w:tc>
        <w:tc>
          <w:tcPr>
            <w:tcW w:w="2303"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Kema</w:t>
            </w:r>
            <w:proofErr w:type="spellEnd"/>
            <w:r>
              <w:rPr>
                <w:rFonts w:ascii="Arial" w:hAnsi="Arial" w:cs="Arial"/>
                <w:iCs/>
                <w:sz w:val="18"/>
                <w:szCs w:val="18"/>
              </w:rPr>
              <w:t xml:space="preserve"> Morava</w:t>
            </w:r>
          </w:p>
        </w:tc>
        <w:tc>
          <w:tcPr>
            <w:tcW w:w="5990"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xml:space="preserve">. nám 29, NC - oprava zdiva, trhlin interiér </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56 870,00</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Svatopluk Urban</w:t>
            </w:r>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Revoluční 6 - Steak House - čelní panel rekuperační jednotky </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203 086,64</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RI Okna</w:t>
            </w:r>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Suvorovova 152 - montáž žaluzií 144 ks</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59 895,00</w:t>
            </w:r>
          </w:p>
        </w:tc>
        <w:tc>
          <w:tcPr>
            <w:tcW w:w="2303"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Herold´s</w:t>
            </w:r>
            <w:proofErr w:type="spellEnd"/>
            <w:r>
              <w:rPr>
                <w:rFonts w:ascii="Arial" w:hAnsi="Arial" w:cs="Arial"/>
                <w:iCs/>
                <w:sz w:val="18"/>
                <w:szCs w:val="18"/>
              </w:rPr>
              <w:t xml:space="preserve"> </w:t>
            </w:r>
            <w:proofErr w:type="spellStart"/>
            <w:r>
              <w:rPr>
                <w:rFonts w:ascii="Arial" w:hAnsi="Arial" w:cs="Arial"/>
                <w:iCs/>
                <w:sz w:val="18"/>
                <w:szCs w:val="18"/>
              </w:rPr>
              <w:t>Construction</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Suvorovova 152 - 12 ks dveří vč. kování, úprava zárubní</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41 714,00</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Petr Rosa</w:t>
            </w:r>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Sokolovská 9 - výmalba vestibulu </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224 319,48</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Urban </w:t>
            </w:r>
            <w:proofErr w:type="spellStart"/>
            <w:r>
              <w:rPr>
                <w:rFonts w:ascii="Arial" w:hAnsi="Arial" w:cs="Arial"/>
                <w:iCs/>
                <w:sz w:val="18"/>
                <w:szCs w:val="18"/>
              </w:rPr>
              <w:t>group</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MŠ Husova - odstranění kamenné stěny oplocení, dostavba plotu </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274 948,30</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Vily - stav</w:t>
            </w:r>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Msgr</w:t>
            </w:r>
            <w:proofErr w:type="spellEnd"/>
            <w:r>
              <w:rPr>
                <w:rFonts w:ascii="Arial" w:hAnsi="Arial" w:cs="Arial"/>
                <w:iCs/>
                <w:sz w:val="18"/>
                <w:szCs w:val="18"/>
              </w:rPr>
              <w:t xml:space="preserve">. Šrámka 11 - interiérové dveře </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269 827,52</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Urban </w:t>
            </w:r>
            <w:proofErr w:type="spellStart"/>
            <w:r>
              <w:rPr>
                <w:rFonts w:ascii="Arial" w:hAnsi="Arial" w:cs="Arial"/>
                <w:iCs/>
                <w:sz w:val="18"/>
                <w:szCs w:val="18"/>
              </w:rPr>
              <w:t>group</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MN 29, Baby centrum - havarijní oprava kanalizace</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124 304,45</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MDDr</w:t>
            </w:r>
            <w:proofErr w:type="spellEnd"/>
            <w:r>
              <w:rPr>
                <w:rFonts w:ascii="Arial" w:hAnsi="Arial" w:cs="Arial"/>
                <w:iCs/>
                <w:sz w:val="18"/>
                <w:szCs w:val="18"/>
              </w:rPr>
              <w:t xml:space="preserve">. Barbora </w:t>
            </w:r>
            <w:proofErr w:type="spellStart"/>
            <w:r>
              <w:rPr>
                <w:rFonts w:ascii="Arial" w:hAnsi="Arial" w:cs="Arial"/>
                <w:iCs/>
                <w:sz w:val="18"/>
                <w:szCs w:val="18"/>
              </w:rPr>
              <w:t>Pořická</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Msgr</w:t>
            </w:r>
            <w:proofErr w:type="spellEnd"/>
            <w:r>
              <w:rPr>
                <w:rFonts w:ascii="Arial" w:hAnsi="Arial" w:cs="Arial"/>
                <w:iCs/>
                <w:sz w:val="18"/>
                <w:szCs w:val="18"/>
              </w:rPr>
              <w:t xml:space="preserve">. Šrámka 11 - ordinace zubního lékaře, oprava </w:t>
            </w:r>
            <w:proofErr w:type="spellStart"/>
            <w:r>
              <w:rPr>
                <w:rFonts w:ascii="Arial" w:hAnsi="Arial" w:cs="Arial"/>
                <w:iCs/>
                <w:sz w:val="18"/>
                <w:szCs w:val="18"/>
              </w:rPr>
              <w:t>ele</w:t>
            </w:r>
            <w:proofErr w:type="spellEnd"/>
            <w:r>
              <w:rPr>
                <w:rFonts w:ascii="Arial" w:hAnsi="Arial" w:cs="Arial"/>
                <w:iCs/>
                <w:sz w:val="18"/>
                <w:szCs w:val="18"/>
              </w:rPr>
              <w:t>, podlah, st. práce</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285 866,92</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Herolds</w:t>
            </w:r>
            <w:proofErr w:type="spellEnd"/>
            <w:r>
              <w:rPr>
                <w:rFonts w:ascii="Arial" w:hAnsi="Arial" w:cs="Arial"/>
                <w:iCs/>
                <w:sz w:val="18"/>
                <w:szCs w:val="18"/>
              </w:rPr>
              <w:t xml:space="preserve"> </w:t>
            </w:r>
            <w:proofErr w:type="spellStart"/>
            <w:r>
              <w:rPr>
                <w:rFonts w:ascii="Arial" w:hAnsi="Arial" w:cs="Arial"/>
                <w:iCs/>
                <w:sz w:val="18"/>
                <w:szCs w:val="18"/>
              </w:rPr>
              <w:t>Construction</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Suvorovova 152 - oprava a výmalba volných NP</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205 186,00</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Dušan Štěpán</w:t>
            </w:r>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nám 25 - Mexiko, výlohy + dveře</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50 102,49</w:t>
            </w:r>
          </w:p>
        </w:tc>
        <w:tc>
          <w:tcPr>
            <w:tcW w:w="2303"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Herold´s</w:t>
            </w:r>
            <w:proofErr w:type="spellEnd"/>
            <w:r>
              <w:rPr>
                <w:rFonts w:ascii="Arial" w:hAnsi="Arial" w:cs="Arial"/>
                <w:iCs/>
                <w:sz w:val="18"/>
                <w:szCs w:val="18"/>
              </w:rPr>
              <w:t xml:space="preserve"> </w:t>
            </w:r>
            <w:proofErr w:type="spellStart"/>
            <w:r>
              <w:rPr>
                <w:rFonts w:ascii="Arial" w:hAnsi="Arial" w:cs="Arial"/>
                <w:iCs/>
                <w:sz w:val="18"/>
                <w:szCs w:val="18"/>
              </w:rPr>
              <w:t>Construction</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Suvorovova 152 - oprava místnosti č. 404</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51 866,13</w:t>
            </w:r>
          </w:p>
        </w:tc>
        <w:tc>
          <w:tcPr>
            <w:tcW w:w="2303"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Herold´s</w:t>
            </w:r>
            <w:proofErr w:type="spellEnd"/>
            <w:r>
              <w:rPr>
                <w:rFonts w:ascii="Arial" w:hAnsi="Arial" w:cs="Arial"/>
                <w:iCs/>
                <w:sz w:val="18"/>
                <w:szCs w:val="18"/>
              </w:rPr>
              <w:t xml:space="preserve"> </w:t>
            </w:r>
            <w:proofErr w:type="spellStart"/>
            <w:r>
              <w:rPr>
                <w:rFonts w:ascii="Arial" w:hAnsi="Arial" w:cs="Arial"/>
                <w:iCs/>
                <w:sz w:val="18"/>
                <w:szCs w:val="18"/>
              </w:rPr>
              <w:t>Construction</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Suvorovova 152 - oprava místnosti č. 431</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120 906,83</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Vysot</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xml:space="preserve">. nám 22 - kavárna, výměna vchodových dveří </w:t>
            </w:r>
          </w:p>
        </w:tc>
      </w:tr>
      <w:tr w:rsidR="0020407F" w:rsidTr="00E53710">
        <w:trPr>
          <w:trHeight w:val="288"/>
        </w:trPr>
        <w:tc>
          <w:tcPr>
            <w:tcW w:w="1560" w:type="dxa"/>
            <w:tcBorders>
              <w:top w:val="none" w:sz="255"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56 957,12</w:t>
            </w:r>
          </w:p>
        </w:tc>
        <w:tc>
          <w:tcPr>
            <w:tcW w:w="2303"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color w:val="000000"/>
                <w:sz w:val="18"/>
                <w:szCs w:val="18"/>
              </w:rPr>
            </w:pPr>
            <w:proofErr w:type="spellStart"/>
            <w:r>
              <w:rPr>
                <w:rFonts w:ascii="Arial" w:hAnsi="Arial" w:cs="Arial"/>
                <w:iCs/>
                <w:color w:val="000000"/>
                <w:sz w:val="18"/>
                <w:szCs w:val="18"/>
              </w:rPr>
              <w:t>Techem</w:t>
            </w:r>
            <w:proofErr w:type="spellEnd"/>
          </w:p>
        </w:tc>
        <w:tc>
          <w:tcPr>
            <w:tcW w:w="5990" w:type="dxa"/>
            <w:tcBorders>
              <w:top w:val="none" w:sz="255"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Masar</w:t>
            </w:r>
            <w:proofErr w:type="spellEnd"/>
            <w:r>
              <w:rPr>
                <w:rFonts w:ascii="Arial" w:hAnsi="Arial" w:cs="Arial"/>
                <w:iCs/>
                <w:sz w:val="18"/>
                <w:szCs w:val="18"/>
              </w:rPr>
              <w:t>. nám  29 -NC, montáž ITN 75 ks</w:t>
            </w:r>
          </w:p>
        </w:tc>
      </w:tr>
      <w:tr w:rsidR="0020407F" w:rsidTr="00E53710">
        <w:trPr>
          <w:trHeight w:val="288"/>
        </w:trPr>
        <w:tc>
          <w:tcPr>
            <w:tcW w:w="1560"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jc w:val="right"/>
              <w:rPr>
                <w:rFonts w:ascii="Arial" w:hAnsi="Arial" w:cs="Arial"/>
                <w:b/>
                <w:bCs/>
                <w:iCs/>
                <w:color w:val="000000"/>
                <w:sz w:val="18"/>
                <w:szCs w:val="18"/>
              </w:rPr>
            </w:pPr>
            <w:r>
              <w:rPr>
                <w:rFonts w:ascii="Arial" w:hAnsi="Arial" w:cs="Arial"/>
                <w:b/>
                <w:bCs/>
                <w:iCs/>
                <w:color w:val="000000"/>
                <w:sz w:val="18"/>
                <w:szCs w:val="18"/>
              </w:rPr>
              <w:t>3 710 527,75</w:t>
            </w:r>
          </w:p>
        </w:tc>
        <w:tc>
          <w:tcPr>
            <w:tcW w:w="2303"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b/>
                <w:bCs/>
                <w:iCs/>
                <w:color w:val="000000"/>
                <w:sz w:val="18"/>
                <w:szCs w:val="18"/>
              </w:rPr>
            </w:pPr>
          </w:p>
        </w:tc>
        <w:tc>
          <w:tcPr>
            <w:tcW w:w="5990"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sz w:val="18"/>
                <w:szCs w:val="18"/>
              </w:rPr>
            </w:pPr>
          </w:p>
        </w:tc>
      </w:tr>
      <w:tr w:rsidR="0020407F" w:rsidTr="00E53710">
        <w:trPr>
          <w:trHeight w:val="288"/>
        </w:trPr>
        <w:tc>
          <w:tcPr>
            <w:tcW w:w="1560"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sz w:val="18"/>
                <w:szCs w:val="18"/>
              </w:rPr>
            </w:pPr>
          </w:p>
        </w:tc>
        <w:tc>
          <w:tcPr>
            <w:tcW w:w="2303"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sz w:val="18"/>
                <w:szCs w:val="18"/>
              </w:rPr>
            </w:pPr>
          </w:p>
        </w:tc>
        <w:tc>
          <w:tcPr>
            <w:tcW w:w="5990"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sz w:val="18"/>
                <w:szCs w:val="18"/>
              </w:rPr>
            </w:pPr>
          </w:p>
        </w:tc>
      </w:tr>
      <w:tr w:rsidR="0020407F" w:rsidTr="00E53710">
        <w:trPr>
          <w:trHeight w:val="288"/>
        </w:trPr>
        <w:tc>
          <w:tcPr>
            <w:tcW w:w="3863" w:type="dxa"/>
            <w:gridSpan w:val="2"/>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2) Investice nebytového hospodářství</w:t>
            </w:r>
          </w:p>
        </w:tc>
        <w:tc>
          <w:tcPr>
            <w:tcW w:w="5990"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b/>
                <w:bCs/>
                <w:iCs/>
                <w:color w:val="000000"/>
                <w:sz w:val="18"/>
                <w:szCs w:val="18"/>
              </w:rPr>
            </w:pPr>
          </w:p>
        </w:tc>
      </w:tr>
      <w:tr w:rsidR="0020407F" w:rsidTr="00E53710">
        <w:trPr>
          <w:trHeight w:val="288"/>
        </w:trPr>
        <w:tc>
          <w:tcPr>
            <w:tcW w:w="1560"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Cena s DPH</w:t>
            </w:r>
          </w:p>
        </w:tc>
        <w:tc>
          <w:tcPr>
            <w:tcW w:w="2303"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Zhotovitel</w:t>
            </w:r>
          </w:p>
        </w:tc>
        <w:tc>
          <w:tcPr>
            <w:tcW w:w="5990"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 xml:space="preserve">adresa/název NP </w:t>
            </w:r>
          </w:p>
        </w:tc>
      </w:tr>
      <w:tr w:rsidR="0020407F" w:rsidTr="00E53710">
        <w:trPr>
          <w:trHeight w:val="288"/>
        </w:trPr>
        <w:tc>
          <w:tcPr>
            <w:tcW w:w="1560" w:type="dxa"/>
            <w:tcBorders>
              <w:top w:val="single" w:sz="4" w:space="0" w:color="auto"/>
              <w:left w:val="single" w:sz="4" w:space="0" w:color="auto"/>
              <w:bottom w:val="single" w:sz="4" w:space="0" w:color="auto"/>
              <w:right w:val="single" w:sz="4" w:space="0" w:color="auto"/>
            </w:tcBorders>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835 337,72</w:t>
            </w:r>
          </w:p>
        </w:tc>
        <w:tc>
          <w:tcPr>
            <w:tcW w:w="2303"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Kocjak</w:t>
            </w:r>
            <w:proofErr w:type="spellEnd"/>
            <w:r>
              <w:rPr>
                <w:rFonts w:ascii="Arial" w:hAnsi="Arial" w:cs="Arial"/>
                <w:iCs/>
                <w:sz w:val="18"/>
                <w:szCs w:val="18"/>
              </w:rPr>
              <w:t xml:space="preserve"> </w:t>
            </w:r>
            <w:proofErr w:type="spellStart"/>
            <w:r>
              <w:rPr>
                <w:rFonts w:ascii="Arial" w:hAnsi="Arial" w:cs="Arial"/>
                <w:iCs/>
                <w:sz w:val="18"/>
                <w:szCs w:val="18"/>
              </w:rPr>
              <w:t>invest</w:t>
            </w:r>
            <w:proofErr w:type="spellEnd"/>
          </w:p>
        </w:tc>
        <w:tc>
          <w:tcPr>
            <w:tcW w:w="5990" w:type="dxa"/>
            <w:tcBorders>
              <w:top w:val="single" w:sz="4" w:space="0" w:color="auto"/>
              <w:left w:val="none" w:sz="255" w:space="0" w:color="auto"/>
              <w:bottom w:val="single" w:sz="4" w:space="0" w:color="auto"/>
              <w:right w:val="single" w:sz="4" w:space="0" w:color="auto"/>
            </w:tcBorders>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ČOV Straník 147 - realizace </w:t>
            </w:r>
          </w:p>
        </w:tc>
      </w:tr>
    </w:tbl>
    <w:p w:rsidR="0020407F" w:rsidRDefault="0020407F" w:rsidP="0020407F">
      <w:pPr>
        <w:pStyle w:val="Bezmezer"/>
        <w:rPr>
          <w:rFonts w:ascii="Arial" w:hAnsi="Arial" w:cs="Arial"/>
          <w:sz w:val="18"/>
          <w:szCs w:val="18"/>
        </w:rPr>
      </w:pPr>
    </w:p>
    <w:tbl>
      <w:tblPr>
        <w:tblW w:w="9569" w:type="dxa"/>
        <w:tblInd w:w="70" w:type="dxa"/>
        <w:tblCellMar>
          <w:left w:w="70" w:type="dxa"/>
          <w:right w:w="70" w:type="dxa"/>
        </w:tblCellMar>
        <w:tblLook w:val="04A0" w:firstRow="1" w:lastRow="0" w:firstColumn="1" w:lastColumn="0" w:noHBand="0" w:noVBand="1"/>
      </w:tblPr>
      <w:tblGrid>
        <w:gridCol w:w="1701"/>
        <w:gridCol w:w="2127"/>
        <w:gridCol w:w="5741"/>
      </w:tblGrid>
      <w:tr w:rsidR="0020407F" w:rsidTr="00E53710">
        <w:trPr>
          <w:trHeight w:val="288"/>
        </w:trPr>
        <w:tc>
          <w:tcPr>
            <w:tcW w:w="1701"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 xml:space="preserve">3) Osadní výbory </w:t>
            </w:r>
          </w:p>
        </w:tc>
        <w:tc>
          <w:tcPr>
            <w:tcW w:w="2127"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b/>
                <w:bCs/>
                <w:iCs/>
                <w:color w:val="000000"/>
                <w:sz w:val="18"/>
                <w:szCs w:val="18"/>
              </w:rPr>
            </w:pPr>
          </w:p>
        </w:tc>
        <w:tc>
          <w:tcPr>
            <w:tcW w:w="5741"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sz w:val="18"/>
                <w:szCs w:val="18"/>
              </w:rPr>
            </w:pPr>
          </w:p>
        </w:tc>
      </w:tr>
      <w:tr w:rsidR="0020407F" w:rsidTr="00E53710">
        <w:trPr>
          <w:trHeight w:val="288"/>
        </w:trPr>
        <w:tc>
          <w:tcPr>
            <w:tcW w:w="1701"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Cena s DPH</w:t>
            </w:r>
          </w:p>
        </w:tc>
        <w:tc>
          <w:tcPr>
            <w:tcW w:w="2127"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Zhotovitel</w:t>
            </w:r>
          </w:p>
        </w:tc>
        <w:tc>
          <w:tcPr>
            <w:tcW w:w="5741" w:type="dxa"/>
            <w:tcBorders>
              <w:top w:val="none" w:sz="255" w:space="0" w:color="auto"/>
              <w:left w:val="none" w:sz="255" w:space="0" w:color="auto"/>
              <w:bottom w:val="none" w:sz="255" w:space="0" w:color="auto"/>
              <w:right w:val="none" w:sz="255" w:space="0" w:color="auto"/>
            </w:tcBorders>
            <w:shd w:val="clear" w:color="000000" w:fill="F2DCDB"/>
            <w:noWrap/>
            <w:vAlign w:val="bottom"/>
          </w:tcPr>
          <w:p w:rsidR="0020407F" w:rsidRDefault="0020407F" w:rsidP="00363E6A">
            <w:pPr>
              <w:rPr>
                <w:rFonts w:ascii="Arial" w:hAnsi="Arial" w:cs="Arial"/>
                <w:b/>
                <w:bCs/>
                <w:iCs/>
                <w:color w:val="000000"/>
                <w:sz w:val="18"/>
                <w:szCs w:val="18"/>
              </w:rPr>
            </w:pPr>
            <w:r>
              <w:rPr>
                <w:rFonts w:ascii="Arial" w:hAnsi="Arial" w:cs="Arial"/>
                <w:b/>
                <w:bCs/>
                <w:iCs/>
                <w:color w:val="000000"/>
                <w:sz w:val="18"/>
                <w:szCs w:val="18"/>
              </w:rPr>
              <w:t xml:space="preserve">adresa/název NP </w:t>
            </w:r>
          </w:p>
        </w:tc>
      </w:tr>
      <w:tr w:rsidR="0020407F" w:rsidTr="00E53710">
        <w:trPr>
          <w:trHeight w:val="288"/>
        </w:trPr>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5 000,00</w:t>
            </w:r>
          </w:p>
        </w:tc>
        <w:tc>
          <w:tcPr>
            <w:tcW w:w="2127" w:type="dxa"/>
            <w:tcBorders>
              <w:top w:val="single" w:sz="4"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Dominik Rýdl</w:t>
            </w:r>
          </w:p>
        </w:tc>
        <w:tc>
          <w:tcPr>
            <w:tcW w:w="5741" w:type="dxa"/>
            <w:tcBorders>
              <w:top w:val="single" w:sz="4"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SK Straník 147 - oprava ČOV</w:t>
            </w:r>
          </w:p>
        </w:tc>
      </w:tr>
      <w:tr w:rsidR="0020407F" w:rsidTr="00E53710">
        <w:trPr>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49 000,00</w:t>
            </w:r>
          </w:p>
        </w:tc>
        <w:tc>
          <w:tcPr>
            <w:tcW w:w="2127"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Radomír Mikulenka</w:t>
            </w:r>
          </w:p>
        </w:tc>
        <w:tc>
          <w:tcPr>
            <w:tcW w:w="5741"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Kojetín 7 - OV - oprava dřevěné kůlny </w:t>
            </w:r>
          </w:p>
        </w:tc>
      </w:tr>
      <w:tr w:rsidR="0020407F" w:rsidTr="00E53710">
        <w:trPr>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58 401,70</w:t>
            </w:r>
          </w:p>
        </w:tc>
        <w:tc>
          <w:tcPr>
            <w:tcW w:w="2127"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Pavel Dorazil</w:t>
            </w:r>
          </w:p>
        </w:tc>
        <w:tc>
          <w:tcPr>
            <w:tcW w:w="5741"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Straník 147 SK - oprava střechy</w:t>
            </w:r>
          </w:p>
        </w:tc>
      </w:tr>
      <w:tr w:rsidR="0020407F" w:rsidTr="00E53710">
        <w:trPr>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3 487,17</w:t>
            </w:r>
          </w:p>
        </w:tc>
        <w:tc>
          <w:tcPr>
            <w:tcW w:w="2127"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Petr Bartušek </w:t>
            </w:r>
          </w:p>
        </w:tc>
        <w:tc>
          <w:tcPr>
            <w:tcW w:w="5741"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Straník 80 (Klub seniorů) - oprava WC, potrubí, rohového ventilu</w:t>
            </w:r>
          </w:p>
        </w:tc>
      </w:tr>
      <w:tr w:rsidR="0020407F" w:rsidTr="00E53710">
        <w:trPr>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47 749,02</w:t>
            </w:r>
          </w:p>
        </w:tc>
        <w:tc>
          <w:tcPr>
            <w:tcW w:w="2127"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Veolia</w:t>
            </w:r>
            <w:proofErr w:type="spellEnd"/>
          </w:p>
        </w:tc>
        <w:tc>
          <w:tcPr>
            <w:tcW w:w="5741"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Straník 147 - dodávka a montáž </w:t>
            </w:r>
            <w:proofErr w:type="spellStart"/>
            <w:r>
              <w:rPr>
                <w:rFonts w:ascii="Arial" w:hAnsi="Arial" w:cs="Arial"/>
                <w:iCs/>
                <w:sz w:val="18"/>
                <w:szCs w:val="18"/>
              </w:rPr>
              <w:t>MaR</w:t>
            </w:r>
            <w:proofErr w:type="spellEnd"/>
          </w:p>
        </w:tc>
      </w:tr>
      <w:tr w:rsidR="0020407F" w:rsidTr="00E53710">
        <w:trPr>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58 388,55</w:t>
            </w:r>
          </w:p>
        </w:tc>
        <w:tc>
          <w:tcPr>
            <w:tcW w:w="2127"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Urban </w:t>
            </w:r>
            <w:proofErr w:type="spellStart"/>
            <w:r>
              <w:rPr>
                <w:rFonts w:ascii="Arial" w:hAnsi="Arial" w:cs="Arial"/>
                <w:iCs/>
                <w:sz w:val="18"/>
                <w:szCs w:val="18"/>
              </w:rPr>
              <w:t>group</w:t>
            </w:r>
            <w:proofErr w:type="spellEnd"/>
          </w:p>
        </w:tc>
        <w:tc>
          <w:tcPr>
            <w:tcW w:w="5741"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Straník 80 - kamenný koberec, oprava zábradlí, stojan na kola a lavičky</w:t>
            </w:r>
          </w:p>
        </w:tc>
      </w:tr>
      <w:tr w:rsidR="0020407F" w:rsidTr="00E53710">
        <w:trPr>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299 790,11</w:t>
            </w:r>
          </w:p>
        </w:tc>
        <w:tc>
          <w:tcPr>
            <w:tcW w:w="2127"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Herold´s</w:t>
            </w:r>
            <w:proofErr w:type="spellEnd"/>
            <w:r>
              <w:rPr>
                <w:rFonts w:ascii="Arial" w:hAnsi="Arial" w:cs="Arial"/>
                <w:iCs/>
                <w:sz w:val="18"/>
                <w:szCs w:val="18"/>
              </w:rPr>
              <w:t xml:space="preserve"> </w:t>
            </w:r>
            <w:proofErr w:type="spellStart"/>
            <w:r>
              <w:rPr>
                <w:rFonts w:ascii="Arial" w:hAnsi="Arial" w:cs="Arial"/>
                <w:iCs/>
                <w:sz w:val="18"/>
                <w:szCs w:val="18"/>
              </w:rPr>
              <w:t>Construction</w:t>
            </w:r>
            <w:proofErr w:type="spellEnd"/>
          </w:p>
        </w:tc>
        <w:tc>
          <w:tcPr>
            <w:tcW w:w="5741"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Kojetín 7 - stavební práce V 2025-582/OB</w:t>
            </w:r>
          </w:p>
        </w:tc>
      </w:tr>
      <w:tr w:rsidR="0020407F" w:rsidTr="00E53710">
        <w:trPr>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53 411,00</w:t>
            </w:r>
          </w:p>
        </w:tc>
        <w:tc>
          <w:tcPr>
            <w:tcW w:w="2127"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Herold´s</w:t>
            </w:r>
            <w:proofErr w:type="spellEnd"/>
            <w:r>
              <w:rPr>
                <w:rFonts w:ascii="Arial" w:hAnsi="Arial" w:cs="Arial"/>
                <w:iCs/>
                <w:sz w:val="18"/>
                <w:szCs w:val="18"/>
              </w:rPr>
              <w:t xml:space="preserve"> </w:t>
            </w:r>
            <w:proofErr w:type="spellStart"/>
            <w:r>
              <w:rPr>
                <w:rFonts w:ascii="Arial" w:hAnsi="Arial" w:cs="Arial"/>
                <w:iCs/>
                <w:sz w:val="18"/>
                <w:szCs w:val="18"/>
              </w:rPr>
              <w:t>Construction</w:t>
            </w:r>
            <w:proofErr w:type="spellEnd"/>
          </w:p>
        </w:tc>
        <w:tc>
          <w:tcPr>
            <w:tcW w:w="5741"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Straník 147 - montáž topení, </w:t>
            </w:r>
            <w:proofErr w:type="spellStart"/>
            <w:r>
              <w:rPr>
                <w:rFonts w:ascii="Arial" w:hAnsi="Arial" w:cs="Arial"/>
                <w:iCs/>
                <w:sz w:val="18"/>
                <w:szCs w:val="18"/>
              </w:rPr>
              <w:t>termoventily</w:t>
            </w:r>
            <w:proofErr w:type="spellEnd"/>
          </w:p>
        </w:tc>
      </w:tr>
      <w:tr w:rsidR="0020407F" w:rsidTr="00E53710">
        <w:trPr>
          <w:trHeight w:val="288"/>
        </w:trPr>
        <w:tc>
          <w:tcPr>
            <w:tcW w:w="1701" w:type="dxa"/>
            <w:tcBorders>
              <w:top w:val="none" w:sz="255" w:space="0" w:color="auto"/>
              <w:left w:val="single" w:sz="4" w:space="0" w:color="auto"/>
              <w:bottom w:val="single" w:sz="4" w:space="0" w:color="auto"/>
              <w:right w:val="single" w:sz="4" w:space="0" w:color="auto"/>
            </w:tcBorders>
            <w:shd w:val="clear" w:color="000000" w:fill="FFFFFF"/>
            <w:noWrap/>
            <w:vAlign w:val="bottom"/>
          </w:tcPr>
          <w:p w:rsidR="0020407F" w:rsidRDefault="0020407F" w:rsidP="00363E6A">
            <w:pPr>
              <w:jc w:val="right"/>
              <w:rPr>
                <w:rFonts w:ascii="Arial" w:hAnsi="Arial" w:cs="Arial"/>
                <w:b/>
                <w:bCs/>
                <w:iCs/>
                <w:sz w:val="18"/>
                <w:szCs w:val="18"/>
              </w:rPr>
            </w:pPr>
            <w:r>
              <w:rPr>
                <w:rFonts w:ascii="Arial" w:hAnsi="Arial" w:cs="Arial"/>
                <w:b/>
                <w:bCs/>
                <w:iCs/>
                <w:sz w:val="18"/>
                <w:szCs w:val="18"/>
              </w:rPr>
              <w:t>59 089,87</w:t>
            </w:r>
          </w:p>
        </w:tc>
        <w:tc>
          <w:tcPr>
            <w:tcW w:w="2127"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proofErr w:type="spellStart"/>
            <w:r>
              <w:rPr>
                <w:rFonts w:ascii="Arial" w:hAnsi="Arial" w:cs="Arial"/>
                <w:iCs/>
                <w:sz w:val="18"/>
                <w:szCs w:val="18"/>
              </w:rPr>
              <w:t>Vysot</w:t>
            </w:r>
            <w:proofErr w:type="spellEnd"/>
          </w:p>
        </w:tc>
        <w:tc>
          <w:tcPr>
            <w:tcW w:w="5741" w:type="dxa"/>
            <w:tcBorders>
              <w:top w:val="none" w:sz="255" w:space="0" w:color="auto"/>
              <w:left w:val="none" w:sz="255" w:space="0" w:color="auto"/>
              <w:bottom w:val="single" w:sz="4" w:space="0" w:color="auto"/>
              <w:right w:val="single" w:sz="4" w:space="0" w:color="auto"/>
            </w:tcBorders>
            <w:shd w:val="clear" w:color="000000" w:fill="FFFFFF"/>
            <w:noWrap/>
            <w:vAlign w:val="bottom"/>
          </w:tcPr>
          <w:p w:rsidR="0020407F" w:rsidRDefault="0020407F" w:rsidP="00363E6A">
            <w:pPr>
              <w:rPr>
                <w:rFonts w:ascii="Arial" w:hAnsi="Arial" w:cs="Arial"/>
                <w:iCs/>
                <w:sz w:val="18"/>
                <w:szCs w:val="18"/>
              </w:rPr>
            </w:pPr>
            <w:r>
              <w:rPr>
                <w:rFonts w:ascii="Arial" w:hAnsi="Arial" w:cs="Arial"/>
                <w:iCs/>
                <w:sz w:val="18"/>
                <w:szCs w:val="18"/>
              </w:rPr>
              <w:t xml:space="preserve">Straník 147 - výměna vstupních dveří </w:t>
            </w:r>
          </w:p>
        </w:tc>
      </w:tr>
      <w:tr w:rsidR="0020407F" w:rsidTr="00E53710">
        <w:trPr>
          <w:trHeight w:val="288"/>
        </w:trPr>
        <w:tc>
          <w:tcPr>
            <w:tcW w:w="1701"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jc w:val="right"/>
              <w:rPr>
                <w:rFonts w:ascii="Arial" w:hAnsi="Arial" w:cs="Arial"/>
                <w:b/>
                <w:bCs/>
                <w:iCs/>
                <w:color w:val="000000"/>
                <w:sz w:val="18"/>
                <w:szCs w:val="18"/>
              </w:rPr>
            </w:pPr>
            <w:r>
              <w:rPr>
                <w:rFonts w:ascii="Arial" w:hAnsi="Arial" w:cs="Arial"/>
                <w:b/>
                <w:bCs/>
                <w:iCs/>
                <w:color w:val="000000"/>
                <w:sz w:val="18"/>
                <w:szCs w:val="18"/>
              </w:rPr>
              <w:t>634 317,42</w:t>
            </w:r>
          </w:p>
        </w:tc>
        <w:tc>
          <w:tcPr>
            <w:tcW w:w="2127"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jc w:val="right"/>
              <w:rPr>
                <w:rFonts w:ascii="Arial" w:hAnsi="Arial" w:cs="Arial"/>
                <w:b/>
                <w:bCs/>
                <w:iCs/>
                <w:color w:val="000000"/>
                <w:sz w:val="18"/>
                <w:szCs w:val="18"/>
              </w:rPr>
            </w:pPr>
          </w:p>
        </w:tc>
        <w:tc>
          <w:tcPr>
            <w:tcW w:w="5741" w:type="dxa"/>
            <w:tcBorders>
              <w:top w:val="none" w:sz="255" w:space="0" w:color="auto"/>
              <w:left w:val="none" w:sz="255" w:space="0" w:color="auto"/>
              <w:bottom w:val="none" w:sz="255" w:space="0" w:color="auto"/>
              <w:right w:val="none" w:sz="255" w:space="0" w:color="auto"/>
            </w:tcBorders>
            <w:noWrap/>
            <w:vAlign w:val="bottom"/>
          </w:tcPr>
          <w:p w:rsidR="0020407F" w:rsidRDefault="0020407F" w:rsidP="00363E6A">
            <w:pPr>
              <w:rPr>
                <w:rFonts w:ascii="Arial" w:hAnsi="Arial" w:cs="Arial"/>
                <w:sz w:val="18"/>
                <w:szCs w:val="18"/>
              </w:rPr>
            </w:pPr>
          </w:p>
        </w:tc>
      </w:tr>
    </w:tbl>
    <w:p w:rsidR="0020407F" w:rsidRDefault="0020407F" w:rsidP="0020407F">
      <w:pPr>
        <w:pStyle w:val="Bezmezer"/>
        <w:rPr>
          <w:rFonts w:ascii="Arial" w:hAnsi="Arial" w:cs="Arial"/>
          <w:b/>
          <w:sz w:val="18"/>
          <w:szCs w:val="18"/>
        </w:rPr>
      </w:pPr>
    </w:p>
    <w:p w:rsidR="0020407F" w:rsidRDefault="0020407F" w:rsidP="0020407F">
      <w:pPr>
        <w:pStyle w:val="Bezmezer"/>
        <w:rPr>
          <w:rFonts w:ascii="Arial" w:hAnsi="Arial" w:cs="Arial"/>
          <w:b/>
          <w:bCs/>
          <w:sz w:val="18"/>
          <w:szCs w:val="18"/>
        </w:rPr>
      </w:pPr>
      <w:r>
        <w:rPr>
          <w:rFonts w:ascii="Arial" w:hAnsi="Arial" w:cs="Arial"/>
          <w:b/>
          <w:sz w:val="18"/>
          <w:szCs w:val="18"/>
        </w:rPr>
        <w:t xml:space="preserve">b) </w:t>
      </w:r>
      <w:proofErr w:type="spellStart"/>
      <w:r>
        <w:rPr>
          <w:rFonts w:ascii="Arial" w:hAnsi="Arial" w:cs="Arial"/>
          <w:b/>
          <w:bCs/>
          <w:sz w:val="18"/>
          <w:szCs w:val="18"/>
        </w:rPr>
        <w:t>Org</w:t>
      </w:r>
      <w:proofErr w:type="spellEnd"/>
      <w:r>
        <w:rPr>
          <w:rFonts w:ascii="Arial" w:hAnsi="Arial" w:cs="Arial"/>
          <w:b/>
          <w:bCs/>
          <w:sz w:val="18"/>
          <w:szCs w:val="18"/>
        </w:rPr>
        <w:t>. 2518 – hotel Praha</w:t>
      </w:r>
    </w:p>
    <w:tbl>
      <w:tblPr>
        <w:tblW w:w="9623" w:type="dxa"/>
        <w:tblInd w:w="75" w:type="dxa"/>
        <w:tblCellMar>
          <w:left w:w="70" w:type="dxa"/>
          <w:right w:w="70" w:type="dxa"/>
        </w:tblCellMar>
        <w:tblLook w:val="04A0" w:firstRow="1" w:lastRow="0" w:firstColumn="1" w:lastColumn="0" w:noHBand="0" w:noVBand="1"/>
      </w:tblPr>
      <w:tblGrid>
        <w:gridCol w:w="541"/>
        <w:gridCol w:w="560"/>
        <w:gridCol w:w="1460"/>
        <w:gridCol w:w="1460"/>
        <w:gridCol w:w="3912"/>
        <w:gridCol w:w="1059"/>
        <w:gridCol w:w="631"/>
      </w:tblGrid>
      <w:tr w:rsidR="0020407F" w:rsidTr="00E53710">
        <w:trPr>
          <w:trHeight w:val="456"/>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POL</w:t>
            </w:r>
          </w:p>
        </w:tc>
        <w:tc>
          <w:tcPr>
            <w:tcW w:w="1460"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Schválený rozpočet 2025</w:t>
            </w:r>
          </w:p>
        </w:tc>
        <w:tc>
          <w:tcPr>
            <w:tcW w:w="1460"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3912" w:type="dxa"/>
            <w:tcBorders>
              <w:top w:val="single" w:sz="4" w:space="0" w:color="auto"/>
              <w:left w:val="none" w:sz="255" w:space="0" w:color="auto"/>
              <w:bottom w:val="single" w:sz="4" w:space="0" w:color="auto"/>
              <w:right w:val="single" w:sz="4" w:space="0" w:color="auto"/>
            </w:tcBorders>
            <w:shd w:val="clear" w:color="000000" w:fill="DCE6F1"/>
            <w:vAlign w:val="center"/>
          </w:tcPr>
          <w:p w:rsidR="0020407F" w:rsidRDefault="0020407F" w:rsidP="00363E6A">
            <w:pPr>
              <w:jc w:val="center"/>
              <w:rPr>
                <w:rFonts w:ascii="Arial" w:hAnsi="Arial" w:cs="Arial"/>
                <w:b/>
                <w:bCs/>
                <w:sz w:val="18"/>
                <w:szCs w:val="18"/>
              </w:rPr>
            </w:pPr>
            <w:r>
              <w:rPr>
                <w:rFonts w:ascii="Arial" w:hAnsi="Arial" w:cs="Arial"/>
                <w:b/>
                <w:bCs/>
                <w:sz w:val="18"/>
                <w:szCs w:val="18"/>
              </w:rPr>
              <w:t xml:space="preserve">§ 3613 - </w:t>
            </w:r>
            <w:proofErr w:type="spellStart"/>
            <w:r>
              <w:rPr>
                <w:rFonts w:ascii="Arial" w:hAnsi="Arial" w:cs="Arial"/>
                <w:b/>
                <w:bCs/>
                <w:sz w:val="18"/>
                <w:szCs w:val="18"/>
              </w:rPr>
              <w:t>org</w:t>
            </w:r>
            <w:proofErr w:type="spellEnd"/>
            <w:r>
              <w:rPr>
                <w:rFonts w:ascii="Arial" w:hAnsi="Arial" w:cs="Arial"/>
                <w:b/>
                <w:bCs/>
                <w:sz w:val="18"/>
                <w:szCs w:val="18"/>
              </w:rPr>
              <w:t xml:space="preserve">. 2518 - Hotel Praha </w:t>
            </w:r>
          </w:p>
        </w:tc>
        <w:tc>
          <w:tcPr>
            <w:tcW w:w="1059"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631"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 plnění k UR               </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3613</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5151</w:t>
            </w:r>
          </w:p>
        </w:tc>
        <w:tc>
          <w:tcPr>
            <w:tcW w:w="14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150 000</w:t>
            </w:r>
          </w:p>
        </w:tc>
        <w:tc>
          <w:tcPr>
            <w:tcW w:w="14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150 000,00</w:t>
            </w:r>
          </w:p>
        </w:tc>
        <w:tc>
          <w:tcPr>
            <w:tcW w:w="391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HP - vodné a stočné</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120 995,00</w:t>
            </w:r>
          </w:p>
        </w:tc>
        <w:tc>
          <w:tcPr>
            <w:tcW w:w="631"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80,66</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lastRenderedPageBreak/>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5154</w:t>
            </w:r>
          </w:p>
        </w:tc>
        <w:tc>
          <w:tcPr>
            <w:tcW w:w="14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20 000</w:t>
            </w:r>
          </w:p>
        </w:tc>
        <w:tc>
          <w:tcPr>
            <w:tcW w:w="14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20 000,00</w:t>
            </w:r>
          </w:p>
        </w:tc>
        <w:tc>
          <w:tcPr>
            <w:tcW w:w="391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HP - dodávka elektřiny</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0,00</w:t>
            </w:r>
          </w:p>
        </w:tc>
        <w:tc>
          <w:tcPr>
            <w:tcW w:w="631"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0,00</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5169</w:t>
            </w:r>
          </w:p>
        </w:tc>
        <w:tc>
          <w:tcPr>
            <w:tcW w:w="14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50 000</w:t>
            </w:r>
          </w:p>
        </w:tc>
        <w:tc>
          <w:tcPr>
            <w:tcW w:w="14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50 000,00</w:t>
            </w:r>
          </w:p>
        </w:tc>
        <w:tc>
          <w:tcPr>
            <w:tcW w:w="391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HP - služby (PD)</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0,00</w:t>
            </w:r>
          </w:p>
        </w:tc>
        <w:tc>
          <w:tcPr>
            <w:tcW w:w="631"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0,00</w:t>
            </w:r>
          </w:p>
        </w:tc>
      </w:tr>
      <w:tr w:rsidR="0020407F" w:rsidTr="00E53710">
        <w:trPr>
          <w:trHeight w:val="252"/>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5171</w:t>
            </w:r>
          </w:p>
        </w:tc>
        <w:tc>
          <w:tcPr>
            <w:tcW w:w="14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100 000</w:t>
            </w:r>
          </w:p>
        </w:tc>
        <w:tc>
          <w:tcPr>
            <w:tcW w:w="14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100 000,00</w:t>
            </w:r>
          </w:p>
        </w:tc>
        <w:tc>
          <w:tcPr>
            <w:tcW w:w="3912"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HP - opravy a údržba</w:t>
            </w:r>
          </w:p>
        </w:tc>
        <w:tc>
          <w:tcPr>
            <w:tcW w:w="1059"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90 809,29</w:t>
            </w:r>
          </w:p>
        </w:tc>
        <w:tc>
          <w:tcPr>
            <w:tcW w:w="631"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90,81</w:t>
            </w:r>
          </w:p>
        </w:tc>
      </w:tr>
      <w:tr w:rsidR="0020407F" w:rsidTr="00E53710">
        <w:trPr>
          <w:trHeight w:val="252"/>
        </w:trPr>
        <w:tc>
          <w:tcPr>
            <w:tcW w:w="541" w:type="dxa"/>
            <w:tcBorders>
              <w:top w:val="single" w:sz="4" w:space="0" w:color="auto"/>
              <w:left w:val="single" w:sz="4"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3613</w:t>
            </w:r>
          </w:p>
        </w:tc>
        <w:tc>
          <w:tcPr>
            <w:tcW w:w="560"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1460"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320 000</w:t>
            </w:r>
          </w:p>
        </w:tc>
        <w:tc>
          <w:tcPr>
            <w:tcW w:w="1460"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320 000,00</w:t>
            </w:r>
          </w:p>
        </w:tc>
        <w:tc>
          <w:tcPr>
            <w:tcW w:w="3912"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E85EA6">
            <w:pPr>
              <w:rPr>
                <w:rFonts w:ascii="Arial" w:hAnsi="Arial" w:cs="Arial"/>
                <w:b/>
                <w:bCs/>
                <w:sz w:val="18"/>
                <w:szCs w:val="18"/>
              </w:rPr>
            </w:pPr>
            <w:r>
              <w:rPr>
                <w:rFonts w:ascii="Arial" w:hAnsi="Arial" w:cs="Arial"/>
                <w:b/>
                <w:bCs/>
                <w:sz w:val="18"/>
                <w:szCs w:val="18"/>
              </w:rPr>
              <w:t xml:space="preserve">Celkem Hotel Praha, </w:t>
            </w:r>
            <w:proofErr w:type="spellStart"/>
            <w:r>
              <w:rPr>
                <w:rFonts w:ascii="Arial" w:hAnsi="Arial" w:cs="Arial"/>
                <w:b/>
                <w:bCs/>
                <w:sz w:val="18"/>
                <w:szCs w:val="18"/>
              </w:rPr>
              <w:t>org</w:t>
            </w:r>
            <w:proofErr w:type="spellEnd"/>
            <w:r>
              <w:rPr>
                <w:rFonts w:ascii="Arial" w:hAnsi="Arial" w:cs="Arial"/>
                <w:b/>
                <w:bCs/>
                <w:sz w:val="18"/>
                <w:szCs w:val="18"/>
              </w:rPr>
              <w:t>. 2518</w:t>
            </w:r>
          </w:p>
        </w:tc>
        <w:tc>
          <w:tcPr>
            <w:tcW w:w="1059"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211 804,29</w:t>
            </w:r>
          </w:p>
        </w:tc>
        <w:tc>
          <w:tcPr>
            <w:tcW w:w="631"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66,19</w:t>
            </w:r>
          </w:p>
        </w:tc>
      </w:tr>
    </w:tbl>
    <w:p w:rsidR="0020407F" w:rsidRDefault="0020407F" w:rsidP="0020407F">
      <w:pPr>
        <w:pStyle w:val="Bezmezer"/>
        <w:jc w:val="both"/>
        <w:rPr>
          <w:rFonts w:ascii="Arial" w:hAnsi="Arial" w:cs="Arial"/>
          <w:bCs/>
          <w:sz w:val="18"/>
          <w:szCs w:val="18"/>
        </w:rPr>
      </w:pPr>
      <w:r>
        <w:rPr>
          <w:rFonts w:ascii="Arial" w:hAnsi="Arial" w:cs="Arial"/>
          <w:b/>
          <w:bCs/>
          <w:sz w:val="18"/>
          <w:szCs w:val="18"/>
        </w:rPr>
        <w:t xml:space="preserve">Pol. 5171 – </w:t>
      </w:r>
      <w:r>
        <w:rPr>
          <w:rFonts w:ascii="Arial" w:hAnsi="Arial" w:cs="Arial"/>
          <w:bCs/>
          <w:sz w:val="18"/>
          <w:szCs w:val="18"/>
        </w:rPr>
        <w:t xml:space="preserve">oprava elektroinstalace, havárie vodoinstalace </w:t>
      </w:r>
    </w:p>
    <w:p w:rsidR="0020407F" w:rsidRDefault="0020407F" w:rsidP="0020407F">
      <w:pPr>
        <w:pStyle w:val="Bezmezer"/>
        <w:tabs>
          <w:tab w:val="decimal" w:pos="8222"/>
        </w:tabs>
        <w:rPr>
          <w:rFonts w:ascii="Arial" w:hAnsi="Arial" w:cs="Arial"/>
          <w:b/>
          <w:sz w:val="18"/>
          <w:szCs w:val="18"/>
        </w:rPr>
      </w:pPr>
    </w:p>
    <w:p w:rsidR="0020407F" w:rsidRDefault="0020407F" w:rsidP="0020407F">
      <w:pPr>
        <w:pStyle w:val="Bezmezer"/>
        <w:tabs>
          <w:tab w:val="decimal" w:pos="8222"/>
        </w:tabs>
        <w:rPr>
          <w:rFonts w:ascii="Arial" w:hAnsi="Arial" w:cs="Arial"/>
          <w:b/>
          <w:sz w:val="18"/>
          <w:szCs w:val="18"/>
        </w:rPr>
      </w:pPr>
      <w:r>
        <w:rPr>
          <w:rFonts w:ascii="Arial" w:hAnsi="Arial" w:cs="Arial"/>
          <w:b/>
          <w:sz w:val="18"/>
          <w:szCs w:val="18"/>
        </w:rPr>
        <w:t xml:space="preserve">c)  </w:t>
      </w:r>
      <w:proofErr w:type="spellStart"/>
      <w:r>
        <w:rPr>
          <w:rFonts w:ascii="Arial" w:hAnsi="Arial" w:cs="Arial"/>
          <w:b/>
          <w:sz w:val="18"/>
          <w:szCs w:val="18"/>
        </w:rPr>
        <w:t>Org</w:t>
      </w:r>
      <w:proofErr w:type="spellEnd"/>
      <w:r>
        <w:rPr>
          <w:rFonts w:ascii="Arial" w:hAnsi="Arial" w:cs="Arial"/>
          <w:b/>
          <w:sz w:val="18"/>
          <w:szCs w:val="18"/>
        </w:rPr>
        <w:t>. 5518 – Kulturní a společenský dům (přístavba hotelu Praha)</w:t>
      </w:r>
    </w:p>
    <w:tbl>
      <w:tblPr>
        <w:tblW w:w="9701" w:type="dxa"/>
        <w:tblInd w:w="75" w:type="dxa"/>
        <w:tblCellMar>
          <w:left w:w="70" w:type="dxa"/>
          <w:right w:w="70" w:type="dxa"/>
        </w:tblCellMar>
        <w:tblLook w:val="04A0" w:firstRow="1" w:lastRow="0" w:firstColumn="1" w:lastColumn="0" w:noHBand="0" w:noVBand="1"/>
      </w:tblPr>
      <w:tblGrid>
        <w:gridCol w:w="541"/>
        <w:gridCol w:w="560"/>
        <w:gridCol w:w="1460"/>
        <w:gridCol w:w="1460"/>
        <w:gridCol w:w="3912"/>
        <w:gridCol w:w="1059"/>
        <w:gridCol w:w="709"/>
      </w:tblGrid>
      <w:tr w:rsidR="0020407F" w:rsidTr="00E53710">
        <w:trPr>
          <w:trHeight w:val="456"/>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POL</w:t>
            </w:r>
          </w:p>
        </w:tc>
        <w:tc>
          <w:tcPr>
            <w:tcW w:w="1460"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Schválený rozpočet 2025</w:t>
            </w:r>
          </w:p>
        </w:tc>
        <w:tc>
          <w:tcPr>
            <w:tcW w:w="1460"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3912" w:type="dxa"/>
            <w:tcBorders>
              <w:top w:val="single" w:sz="4" w:space="0" w:color="auto"/>
              <w:left w:val="none" w:sz="255" w:space="0" w:color="auto"/>
              <w:bottom w:val="single" w:sz="4" w:space="0" w:color="auto"/>
              <w:right w:val="single" w:sz="4" w:space="0" w:color="auto"/>
            </w:tcBorders>
            <w:shd w:val="clear" w:color="000000" w:fill="DCE6F1"/>
            <w:vAlign w:val="center"/>
          </w:tcPr>
          <w:p w:rsidR="0020407F" w:rsidRDefault="0020407F" w:rsidP="00363E6A">
            <w:pPr>
              <w:jc w:val="center"/>
              <w:rPr>
                <w:rFonts w:ascii="Arial" w:hAnsi="Arial" w:cs="Arial"/>
                <w:b/>
                <w:bCs/>
                <w:sz w:val="18"/>
                <w:szCs w:val="18"/>
              </w:rPr>
            </w:pPr>
            <w:r>
              <w:rPr>
                <w:rFonts w:ascii="Arial" w:hAnsi="Arial" w:cs="Arial"/>
                <w:b/>
                <w:bCs/>
                <w:sz w:val="18"/>
                <w:szCs w:val="18"/>
              </w:rPr>
              <w:t xml:space="preserve">§ 3613 - </w:t>
            </w:r>
            <w:proofErr w:type="spellStart"/>
            <w:r>
              <w:rPr>
                <w:rFonts w:ascii="Arial" w:hAnsi="Arial" w:cs="Arial"/>
                <w:b/>
                <w:bCs/>
                <w:sz w:val="18"/>
                <w:szCs w:val="18"/>
              </w:rPr>
              <w:t>org</w:t>
            </w:r>
            <w:proofErr w:type="spellEnd"/>
            <w:r>
              <w:rPr>
                <w:rFonts w:ascii="Arial" w:hAnsi="Arial" w:cs="Arial"/>
                <w:b/>
                <w:bCs/>
                <w:sz w:val="18"/>
                <w:szCs w:val="18"/>
              </w:rPr>
              <w:t>. 5518 – přístavba hotelu Praha</w:t>
            </w:r>
          </w:p>
        </w:tc>
        <w:tc>
          <w:tcPr>
            <w:tcW w:w="1059"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709"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 plnění k UR               </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3613</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5169</w:t>
            </w:r>
          </w:p>
        </w:tc>
        <w:tc>
          <w:tcPr>
            <w:tcW w:w="14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w:t>
            </w:r>
          </w:p>
        </w:tc>
        <w:tc>
          <w:tcPr>
            <w:tcW w:w="14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40 000,00</w:t>
            </w:r>
          </w:p>
        </w:tc>
        <w:tc>
          <w:tcPr>
            <w:tcW w:w="391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KD - nákup služeb</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21 780,00</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54,45</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5171</w:t>
            </w:r>
          </w:p>
        </w:tc>
        <w:tc>
          <w:tcPr>
            <w:tcW w:w="14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w:t>
            </w:r>
          </w:p>
        </w:tc>
        <w:tc>
          <w:tcPr>
            <w:tcW w:w="14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60 000,00</w:t>
            </w:r>
          </w:p>
        </w:tc>
        <w:tc>
          <w:tcPr>
            <w:tcW w:w="391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KD – opravy </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53 975,46</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89,96</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3613</w:t>
            </w:r>
          </w:p>
        </w:tc>
        <w:tc>
          <w:tcPr>
            <w:tcW w:w="560"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1460"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w:t>
            </w:r>
          </w:p>
        </w:tc>
        <w:tc>
          <w:tcPr>
            <w:tcW w:w="1460"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100 000,00</w:t>
            </w:r>
          </w:p>
        </w:tc>
        <w:tc>
          <w:tcPr>
            <w:tcW w:w="3912"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E85EA6">
            <w:pPr>
              <w:rPr>
                <w:rFonts w:ascii="Arial" w:hAnsi="Arial" w:cs="Arial"/>
                <w:b/>
                <w:bCs/>
                <w:sz w:val="18"/>
                <w:szCs w:val="18"/>
              </w:rPr>
            </w:pPr>
            <w:r>
              <w:rPr>
                <w:rFonts w:ascii="Arial" w:hAnsi="Arial" w:cs="Arial"/>
                <w:b/>
                <w:bCs/>
                <w:sz w:val="18"/>
                <w:szCs w:val="18"/>
              </w:rPr>
              <w:t xml:space="preserve">Celkem </w:t>
            </w:r>
            <w:r w:rsidR="00E85EA6">
              <w:rPr>
                <w:rFonts w:ascii="Arial" w:hAnsi="Arial" w:cs="Arial"/>
                <w:b/>
                <w:bCs/>
                <w:sz w:val="18"/>
                <w:szCs w:val="18"/>
              </w:rPr>
              <w:t>přístavba hotelu Praha</w:t>
            </w:r>
            <w:r>
              <w:rPr>
                <w:rFonts w:ascii="Arial" w:hAnsi="Arial" w:cs="Arial"/>
                <w:b/>
                <w:bCs/>
                <w:sz w:val="18"/>
                <w:szCs w:val="18"/>
              </w:rPr>
              <w:t xml:space="preserve">, </w:t>
            </w:r>
            <w:proofErr w:type="spellStart"/>
            <w:r>
              <w:rPr>
                <w:rFonts w:ascii="Arial" w:hAnsi="Arial" w:cs="Arial"/>
                <w:b/>
                <w:bCs/>
                <w:sz w:val="18"/>
                <w:szCs w:val="18"/>
              </w:rPr>
              <w:t>org</w:t>
            </w:r>
            <w:proofErr w:type="spellEnd"/>
            <w:r>
              <w:rPr>
                <w:rFonts w:ascii="Arial" w:hAnsi="Arial" w:cs="Arial"/>
                <w:b/>
                <w:bCs/>
                <w:sz w:val="18"/>
                <w:szCs w:val="18"/>
              </w:rPr>
              <w:t>. 5518</w:t>
            </w:r>
          </w:p>
        </w:tc>
        <w:tc>
          <w:tcPr>
            <w:tcW w:w="1059"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75 755,46</w:t>
            </w:r>
          </w:p>
        </w:tc>
        <w:tc>
          <w:tcPr>
            <w:tcW w:w="709"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75,76</w:t>
            </w:r>
          </w:p>
        </w:tc>
      </w:tr>
    </w:tbl>
    <w:p w:rsidR="0020407F" w:rsidRDefault="0020407F" w:rsidP="0020407F">
      <w:pPr>
        <w:pStyle w:val="Bezmezer"/>
        <w:tabs>
          <w:tab w:val="decimal" w:pos="8222"/>
        </w:tabs>
        <w:rPr>
          <w:rFonts w:ascii="Times New Roman" w:hAnsi="Times New Roman" w:cs="Times New Roman"/>
        </w:rPr>
      </w:pPr>
      <w:r>
        <w:rPr>
          <w:rFonts w:ascii="Arial" w:hAnsi="Arial" w:cs="Arial"/>
          <w:b/>
          <w:sz w:val="18"/>
          <w:szCs w:val="18"/>
        </w:rPr>
        <w:t xml:space="preserve">Pol. 5169 – </w:t>
      </w:r>
      <w:r>
        <w:rPr>
          <w:rFonts w:ascii="Arial" w:hAnsi="Arial" w:cs="Arial"/>
          <w:sz w:val="18"/>
          <w:szCs w:val="18"/>
        </w:rPr>
        <w:t>úprava znaleckého posudku</w:t>
      </w:r>
    </w:p>
    <w:p w:rsidR="0020407F" w:rsidRDefault="0020407F" w:rsidP="0020407F">
      <w:pPr>
        <w:pStyle w:val="Bezmezer"/>
        <w:tabs>
          <w:tab w:val="decimal" w:pos="8222"/>
        </w:tabs>
        <w:rPr>
          <w:rFonts w:ascii="Arial" w:hAnsi="Arial" w:cs="Arial"/>
          <w:sz w:val="18"/>
          <w:szCs w:val="18"/>
        </w:rPr>
      </w:pPr>
      <w:r>
        <w:rPr>
          <w:rFonts w:ascii="Arial" w:hAnsi="Arial" w:cs="Arial"/>
          <w:b/>
          <w:sz w:val="18"/>
          <w:szCs w:val="18"/>
        </w:rPr>
        <w:t xml:space="preserve">Pol. 5171 – </w:t>
      </w:r>
      <w:r>
        <w:rPr>
          <w:rFonts w:ascii="Arial" w:hAnsi="Arial" w:cs="Arial"/>
          <w:sz w:val="18"/>
          <w:szCs w:val="18"/>
        </w:rPr>
        <w:t xml:space="preserve">zazdění otvorů, 2ks poklopů na kanalizaci </w:t>
      </w:r>
    </w:p>
    <w:p w:rsidR="0020407F" w:rsidRDefault="0020407F" w:rsidP="0020407F">
      <w:pPr>
        <w:pStyle w:val="Bezmezer"/>
        <w:tabs>
          <w:tab w:val="decimal" w:pos="8222"/>
        </w:tabs>
        <w:rPr>
          <w:rFonts w:ascii="Arial" w:hAnsi="Arial" w:cs="Arial"/>
          <w:b/>
          <w:sz w:val="18"/>
          <w:szCs w:val="18"/>
        </w:rPr>
      </w:pPr>
    </w:p>
    <w:p w:rsidR="0020407F" w:rsidRDefault="0020407F" w:rsidP="0020407F">
      <w:pPr>
        <w:pStyle w:val="Bezmezer"/>
        <w:tabs>
          <w:tab w:val="decimal" w:pos="8222"/>
        </w:tabs>
        <w:rPr>
          <w:rFonts w:ascii="Arial" w:hAnsi="Arial" w:cs="Arial"/>
          <w:b/>
          <w:sz w:val="18"/>
          <w:szCs w:val="18"/>
        </w:rPr>
      </w:pPr>
      <w:r>
        <w:rPr>
          <w:rFonts w:ascii="Arial" w:hAnsi="Arial" w:cs="Arial"/>
          <w:b/>
          <w:sz w:val="18"/>
          <w:szCs w:val="18"/>
        </w:rPr>
        <w:t xml:space="preserve">d)  </w:t>
      </w:r>
      <w:proofErr w:type="spellStart"/>
      <w:r>
        <w:rPr>
          <w:rFonts w:ascii="Arial" w:hAnsi="Arial" w:cs="Arial"/>
          <w:b/>
          <w:sz w:val="18"/>
          <w:szCs w:val="18"/>
        </w:rPr>
        <w:t>Org</w:t>
      </w:r>
      <w:proofErr w:type="spellEnd"/>
      <w:r>
        <w:rPr>
          <w:rFonts w:ascii="Arial" w:hAnsi="Arial" w:cs="Arial"/>
          <w:b/>
          <w:sz w:val="18"/>
          <w:szCs w:val="18"/>
        </w:rPr>
        <w:t xml:space="preserve">. 8518 – </w:t>
      </w:r>
      <w:proofErr w:type="spellStart"/>
      <w:r>
        <w:rPr>
          <w:rFonts w:ascii="Arial" w:hAnsi="Arial" w:cs="Arial"/>
          <w:b/>
          <w:sz w:val="18"/>
          <w:szCs w:val="18"/>
        </w:rPr>
        <w:t>Hückelovy</w:t>
      </w:r>
      <w:proofErr w:type="spellEnd"/>
      <w:r>
        <w:rPr>
          <w:rFonts w:ascii="Arial" w:hAnsi="Arial" w:cs="Arial"/>
          <w:b/>
          <w:sz w:val="18"/>
          <w:szCs w:val="18"/>
        </w:rPr>
        <w:t xml:space="preserve"> vily</w:t>
      </w:r>
    </w:p>
    <w:tbl>
      <w:tblPr>
        <w:tblW w:w="9701" w:type="dxa"/>
        <w:tblInd w:w="75" w:type="dxa"/>
        <w:tblCellMar>
          <w:left w:w="70" w:type="dxa"/>
          <w:right w:w="70" w:type="dxa"/>
        </w:tblCellMar>
        <w:tblLook w:val="04A0" w:firstRow="1" w:lastRow="0" w:firstColumn="1" w:lastColumn="0" w:noHBand="0" w:noVBand="1"/>
      </w:tblPr>
      <w:tblGrid>
        <w:gridCol w:w="541"/>
        <w:gridCol w:w="560"/>
        <w:gridCol w:w="1304"/>
        <w:gridCol w:w="1418"/>
        <w:gridCol w:w="4110"/>
        <w:gridCol w:w="1059"/>
        <w:gridCol w:w="709"/>
      </w:tblGrid>
      <w:tr w:rsidR="0020407F" w:rsidTr="00E53710">
        <w:trPr>
          <w:trHeight w:val="468"/>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POL</w:t>
            </w:r>
          </w:p>
        </w:tc>
        <w:tc>
          <w:tcPr>
            <w:tcW w:w="1304"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Schválený rozpočet 2025</w:t>
            </w:r>
          </w:p>
        </w:tc>
        <w:tc>
          <w:tcPr>
            <w:tcW w:w="1418"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4110" w:type="dxa"/>
            <w:tcBorders>
              <w:top w:val="single" w:sz="4" w:space="0" w:color="auto"/>
              <w:left w:val="none" w:sz="255" w:space="0" w:color="auto"/>
              <w:bottom w:val="single" w:sz="4" w:space="0" w:color="auto"/>
              <w:right w:val="single" w:sz="4" w:space="0" w:color="auto"/>
            </w:tcBorders>
            <w:shd w:val="clear" w:color="000000" w:fill="DCE6F1"/>
            <w:vAlign w:val="center"/>
          </w:tcPr>
          <w:p w:rsidR="0020407F" w:rsidRDefault="0020407F" w:rsidP="00363E6A">
            <w:pPr>
              <w:jc w:val="center"/>
              <w:rPr>
                <w:rFonts w:ascii="Arial" w:hAnsi="Arial" w:cs="Arial"/>
                <w:b/>
                <w:bCs/>
                <w:sz w:val="18"/>
                <w:szCs w:val="18"/>
              </w:rPr>
            </w:pPr>
            <w:r>
              <w:rPr>
                <w:rFonts w:ascii="Arial" w:hAnsi="Arial" w:cs="Arial"/>
                <w:b/>
                <w:bCs/>
                <w:sz w:val="18"/>
                <w:szCs w:val="18"/>
              </w:rPr>
              <w:t xml:space="preserve">§ 3613 - </w:t>
            </w:r>
            <w:proofErr w:type="spellStart"/>
            <w:r>
              <w:rPr>
                <w:rFonts w:ascii="Arial" w:hAnsi="Arial" w:cs="Arial"/>
                <w:b/>
                <w:bCs/>
                <w:sz w:val="18"/>
                <w:szCs w:val="18"/>
              </w:rPr>
              <w:t>org</w:t>
            </w:r>
            <w:proofErr w:type="spellEnd"/>
            <w:r>
              <w:rPr>
                <w:rFonts w:ascii="Arial" w:hAnsi="Arial" w:cs="Arial"/>
                <w:b/>
                <w:bCs/>
                <w:sz w:val="18"/>
                <w:szCs w:val="18"/>
              </w:rPr>
              <w:t xml:space="preserve">. 8518 - Nebytové hospodářství - </w:t>
            </w:r>
            <w:proofErr w:type="spellStart"/>
            <w:r>
              <w:rPr>
                <w:rFonts w:ascii="Arial" w:hAnsi="Arial" w:cs="Arial"/>
                <w:b/>
                <w:bCs/>
                <w:sz w:val="18"/>
                <w:szCs w:val="18"/>
              </w:rPr>
              <w:t>Hückelovy</w:t>
            </w:r>
            <w:proofErr w:type="spellEnd"/>
            <w:r>
              <w:rPr>
                <w:rFonts w:ascii="Arial" w:hAnsi="Arial" w:cs="Arial"/>
                <w:b/>
                <w:bCs/>
                <w:sz w:val="18"/>
                <w:szCs w:val="18"/>
              </w:rPr>
              <w:t xml:space="preserve"> vily</w:t>
            </w:r>
          </w:p>
        </w:tc>
        <w:tc>
          <w:tcPr>
            <w:tcW w:w="1059"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709"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 plnění k UR               </w:t>
            </w:r>
          </w:p>
        </w:tc>
      </w:tr>
      <w:tr w:rsidR="0020407F" w:rsidTr="00E53710">
        <w:trPr>
          <w:trHeight w:val="276"/>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3613</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5139</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30 000,00</w:t>
            </w:r>
          </w:p>
        </w:tc>
        <w:tc>
          <w:tcPr>
            <w:tcW w:w="411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Nákup materiálu pro údržbu</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1 795,00</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5,98</w:t>
            </w:r>
          </w:p>
        </w:tc>
      </w:tr>
      <w:tr w:rsidR="0020407F" w:rsidTr="00E53710">
        <w:trPr>
          <w:trHeight w:val="252"/>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5151</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200 000,00</w:t>
            </w:r>
          </w:p>
        </w:tc>
        <w:tc>
          <w:tcPr>
            <w:tcW w:w="411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Dodávka vody, srážková voda</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172 260,36</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86,13</w:t>
            </w:r>
          </w:p>
        </w:tc>
      </w:tr>
      <w:tr w:rsidR="0020407F" w:rsidTr="00E53710">
        <w:trPr>
          <w:trHeight w:val="27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5154</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80 000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80 000,00</w:t>
            </w:r>
          </w:p>
        </w:tc>
        <w:tc>
          <w:tcPr>
            <w:tcW w:w="411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Dodávka elektřiny</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0,00</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0,00</w:t>
            </w:r>
          </w:p>
        </w:tc>
      </w:tr>
      <w:tr w:rsidR="0020407F" w:rsidTr="00E53710">
        <w:trPr>
          <w:trHeight w:val="36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5162</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20 000,00</w:t>
            </w:r>
          </w:p>
        </w:tc>
        <w:tc>
          <w:tcPr>
            <w:tcW w:w="411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Elektronické zabezpečení - internet AÚ 0800</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14 520,00</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72,60</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5169</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200 000,00</w:t>
            </w:r>
          </w:p>
        </w:tc>
        <w:tc>
          <w:tcPr>
            <w:tcW w:w="411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Dodávka služeb + smlouva správce </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108 080,28</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54,04</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5171</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200 000</w:t>
            </w:r>
          </w:p>
        </w:tc>
        <w:tc>
          <w:tcPr>
            <w:tcW w:w="1418"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200 000</w:t>
            </w:r>
          </w:p>
        </w:tc>
        <w:tc>
          <w:tcPr>
            <w:tcW w:w="411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Opravy a údržba</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7 381,00</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3,69</w:t>
            </w:r>
          </w:p>
        </w:tc>
      </w:tr>
      <w:tr w:rsidR="0020407F" w:rsidTr="00E53710">
        <w:trPr>
          <w:trHeight w:val="252"/>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6121</w:t>
            </w:r>
          </w:p>
        </w:tc>
        <w:tc>
          <w:tcPr>
            <w:tcW w:w="1304"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500 000</w:t>
            </w:r>
          </w:p>
        </w:tc>
        <w:tc>
          <w:tcPr>
            <w:tcW w:w="1418"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500 000,00</w:t>
            </w:r>
          </w:p>
        </w:tc>
        <w:tc>
          <w:tcPr>
            <w:tcW w:w="411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proofErr w:type="spellStart"/>
            <w:r>
              <w:rPr>
                <w:rFonts w:ascii="Arial" w:hAnsi="Arial" w:cs="Arial"/>
                <w:b/>
                <w:bCs/>
                <w:sz w:val="18"/>
                <w:szCs w:val="18"/>
              </w:rPr>
              <w:t>Hückelovy</w:t>
            </w:r>
            <w:proofErr w:type="spellEnd"/>
            <w:r>
              <w:rPr>
                <w:rFonts w:ascii="Arial" w:hAnsi="Arial" w:cs="Arial"/>
                <w:b/>
                <w:bCs/>
                <w:sz w:val="18"/>
                <w:szCs w:val="18"/>
              </w:rPr>
              <w:t xml:space="preserve"> vily - investice</w:t>
            </w:r>
          </w:p>
        </w:tc>
        <w:tc>
          <w:tcPr>
            <w:tcW w:w="1059"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0,00</w:t>
            </w:r>
          </w:p>
        </w:tc>
        <w:tc>
          <w:tcPr>
            <w:tcW w:w="709"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0,00</w:t>
            </w:r>
          </w:p>
        </w:tc>
      </w:tr>
      <w:tr w:rsidR="0020407F" w:rsidTr="00E53710">
        <w:trPr>
          <w:trHeight w:val="264"/>
        </w:trPr>
        <w:tc>
          <w:tcPr>
            <w:tcW w:w="541" w:type="dxa"/>
            <w:tcBorders>
              <w:top w:val="single" w:sz="4" w:space="0" w:color="auto"/>
              <w:left w:val="single" w:sz="4"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3613</w:t>
            </w:r>
          </w:p>
        </w:tc>
        <w:tc>
          <w:tcPr>
            <w:tcW w:w="560"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1304"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1 230 000</w:t>
            </w:r>
          </w:p>
        </w:tc>
        <w:tc>
          <w:tcPr>
            <w:tcW w:w="1418"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1 230 000,00</w:t>
            </w:r>
          </w:p>
        </w:tc>
        <w:tc>
          <w:tcPr>
            <w:tcW w:w="4110"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Celkem </w:t>
            </w:r>
            <w:proofErr w:type="spellStart"/>
            <w:r>
              <w:rPr>
                <w:rFonts w:ascii="Arial" w:hAnsi="Arial" w:cs="Arial"/>
                <w:b/>
                <w:bCs/>
                <w:sz w:val="18"/>
                <w:szCs w:val="18"/>
              </w:rPr>
              <w:t>Hückelovy</w:t>
            </w:r>
            <w:proofErr w:type="spellEnd"/>
            <w:r>
              <w:rPr>
                <w:rFonts w:ascii="Arial" w:hAnsi="Arial" w:cs="Arial"/>
                <w:b/>
                <w:bCs/>
                <w:sz w:val="18"/>
                <w:szCs w:val="18"/>
              </w:rPr>
              <w:t xml:space="preserve"> vily - </w:t>
            </w:r>
            <w:proofErr w:type="spellStart"/>
            <w:r>
              <w:rPr>
                <w:rFonts w:ascii="Arial" w:hAnsi="Arial" w:cs="Arial"/>
                <w:b/>
                <w:bCs/>
                <w:sz w:val="18"/>
                <w:szCs w:val="18"/>
              </w:rPr>
              <w:t>org</w:t>
            </w:r>
            <w:proofErr w:type="spellEnd"/>
            <w:r>
              <w:rPr>
                <w:rFonts w:ascii="Arial" w:hAnsi="Arial" w:cs="Arial"/>
                <w:b/>
                <w:bCs/>
                <w:sz w:val="18"/>
                <w:szCs w:val="18"/>
              </w:rPr>
              <w:t>. 8518</w:t>
            </w:r>
          </w:p>
        </w:tc>
        <w:tc>
          <w:tcPr>
            <w:tcW w:w="1059"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304 036,64</w:t>
            </w:r>
          </w:p>
        </w:tc>
        <w:tc>
          <w:tcPr>
            <w:tcW w:w="709"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24,72</w:t>
            </w:r>
          </w:p>
        </w:tc>
      </w:tr>
    </w:tbl>
    <w:p w:rsidR="0020407F" w:rsidRDefault="0020407F" w:rsidP="0020407F">
      <w:pPr>
        <w:pStyle w:val="Bezmezer"/>
        <w:tabs>
          <w:tab w:val="decimal" w:pos="8222"/>
        </w:tabs>
        <w:rPr>
          <w:rFonts w:ascii="Arial" w:hAnsi="Arial" w:cs="Arial"/>
          <w:b/>
          <w:sz w:val="18"/>
          <w:szCs w:val="18"/>
        </w:rPr>
      </w:pPr>
    </w:p>
    <w:p w:rsidR="0020407F" w:rsidRDefault="0020407F" w:rsidP="0020407F">
      <w:pPr>
        <w:pStyle w:val="Bezmezer"/>
        <w:jc w:val="center"/>
        <w:rPr>
          <w:rFonts w:ascii="Arial" w:hAnsi="Arial" w:cs="Arial"/>
          <w:b/>
          <w:bCs/>
          <w:sz w:val="20"/>
          <w:szCs w:val="20"/>
        </w:rPr>
      </w:pPr>
      <w:r>
        <w:rPr>
          <w:rFonts w:ascii="Arial" w:hAnsi="Arial" w:cs="Arial"/>
          <w:b/>
          <w:bCs/>
          <w:sz w:val="20"/>
          <w:szCs w:val="20"/>
        </w:rPr>
        <w:t>§ 3634 – tepelné hospodářství</w:t>
      </w:r>
    </w:p>
    <w:tbl>
      <w:tblPr>
        <w:tblW w:w="9701" w:type="dxa"/>
        <w:tblInd w:w="75" w:type="dxa"/>
        <w:tblCellMar>
          <w:left w:w="70" w:type="dxa"/>
          <w:right w:w="70" w:type="dxa"/>
        </w:tblCellMar>
        <w:tblLook w:val="04A0" w:firstRow="1" w:lastRow="0" w:firstColumn="1" w:lastColumn="0" w:noHBand="0" w:noVBand="1"/>
      </w:tblPr>
      <w:tblGrid>
        <w:gridCol w:w="541"/>
        <w:gridCol w:w="560"/>
        <w:gridCol w:w="1304"/>
        <w:gridCol w:w="1276"/>
        <w:gridCol w:w="4252"/>
        <w:gridCol w:w="1059"/>
        <w:gridCol w:w="709"/>
      </w:tblGrid>
      <w:tr w:rsidR="0020407F" w:rsidTr="00E53710">
        <w:trPr>
          <w:trHeight w:val="432"/>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POL</w:t>
            </w:r>
          </w:p>
        </w:tc>
        <w:tc>
          <w:tcPr>
            <w:tcW w:w="1304"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Schválený rozpočet 2025</w:t>
            </w:r>
          </w:p>
        </w:tc>
        <w:tc>
          <w:tcPr>
            <w:tcW w:w="1276"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4252" w:type="dxa"/>
            <w:tcBorders>
              <w:top w:val="single" w:sz="4" w:space="0" w:color="auto"/>
              <w:left w:val="none" w:sz="255" w:space="0" w:color="auto"/>
              <w:bottom w:val="single" w:sz="4" w:space="0" w:color="auto"/>
              <w:right w:val="single" w:sz="4" w:space="0" w:color="auto"/>
            </w:tcBorders>
            <w:shd w:val="clear" w:color="000000" w:fill="DCE6F1"/>
            <w:vAlign w:val="center"/>
          </w:tcPr>
          <w:p w:rsidR="0020407F" w:rsidRDefault="0020407F" w:rsidP="00363E6A">
            <w:pPr>
              <w:jc w:val="center"/>
              <w:rPr>
                <w:rFonts w:ascii="Arial" w:hAnsi="Arial" w:cs="Arial"/>
                <w:b/>
                <w:bCs/>
                <w:sz w:val="18"/>
                <w:szCs w:val="18"/>
              </w:rPr>
            </w:pPr>
            <w:r>
              <w:rPr>
                <w:rFonts w:ascii="Arial" w:hAnsi="Arial" w:cs="Arial"/>
                <w:b/>
                <w:bCs/>
                <w:sz w:val="18"/>
                <w:szCs w:val="18"/>
              </w:rPr>
              <w:t xml:space="preserve">Tepelné hospodářství - </w:t>
            </w:r>
            <w:proofErr w:type="spellStart"/>
            <w:r>
              <w:rPr>
                <w:rFonts w:ascii="Arial" w:hAnsi="Arial" w:cs="Arial"/>
                <w:b/>
                <w:bCs/>
                <w:sz w:val="18"/>
                <w:szCs w:val="18"/>
              </w:rPr>
              <w:t>org</w:t>
            </w:r>
            <w:proofErr w:type="spellEnd"/>
            <w:r>
              <w:rPr>
                <w:rFonts w:ascii="Arial" w:hAnsi="Arial" w:cs="Arial"/>
                <w:b/>
                <w:bCs/>
                <w:sz w:val="18"/>
                <w:szCs w:val="18"/>
              </w:rPr>
              <w:t>. 0518</w:t>
            </w:r>
          </w:p>
        </w:tc>
        <w:tc>
          <w:tcPr>
            <w:tcW w:w="1059"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709"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 plnění k UR               </w:t>
            </w:r>
          </w:p>
        </w:tc>
      </w:tr>
      <w:tr w:rsidR="0020407F" w:rsidTr="00E53710">
        <w:trPr>
          <w:trHeight w:val="48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3634</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5169</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500 000</w:t>
            </w:r>
          </w:p>
        </w:tc>
        <w:tc>
          <w:tcPr>
            <w:tcW w:w="1276"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500 000,00</w:t>
            </w:r>
          </w:p>
        </w:tc>
        <w:tc>
          <w:tcPr>
            <w:tcW w:w="42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Tepelné hospodářství - revize kotelen</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153 568,36</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30,71</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5171</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3 200 000</w:t>
            </w:r>
          </w:p>
        </w:tc>
        <w:tc>
          <w:tcPr>
            <w:tcW w:w="1276"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4 970 000,00</w:t>
            </w:r>
          </w:p>
        </w:tc>
        <w:tc>
          <w:tcPr>
            <w:tcW w:w="42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Tepelné </w:t>
            </w:r>
            <w:proofErr w:type="spellStart"/>
            <w:r>
              <w:rPr>
                <w:rFonts w:ascii="Arial" w:hAnsi="Arial" w:cs="Arial"/>
                <w:b/>
                <w:bCs/>
                <w:sz w:val="18"/>
                <w:szCs w:val="18"/>
              </w:rPr>
              <w:t>hosp</w:t>
            </w:r>
            <w:proofErr w:type="spellEnd"/>
            <w:r>
              <w:rPr>
                <w:rFonts w:ascii="Arial" w:hAnsi="Arial" w:cs="Arial"/>
                <w:b/>
                <w:bCs/>
                <w:sz w:val="18"/>
                <w:szCs w:val="18"/>
              </w:rPr>
              <w:t>. - opravy (havárie)</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4 949 877,14</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99,60</w:t>
            </w:r>
          </w:p>
        </w:tc>
      </w:tr>
      <w:tr w:rsidR="0020407F" w:rsidTr="00E53710">
        <w:trPr>
          <w:trHeight w:val="252"/>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6121</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1 600 000</w:t>
            </w:r>
          </w:p>
        </w:tc>
        <w:tc>
          <w:tcPr>
            <w:tcW w:w="1276"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250 000,00</w:t>
            </w:r>
          </w:p>
        </w:tc>
        <w:tc>
          <w:tcPr>
            <w:tcW w:w="42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Investice</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231 823,90</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92,73</w:t>
            </w:r>
          </w:p>
        </w:tc>
      </w:tr>
      <w:tr w:rsidR="0020407F" w:rsidTr="00E53710">
        <w:trPr>
          <w:trHeight w:val="276"/>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6122</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400 000</w:t>
            </w:r>
          </w:p>
        </w:tc>
        <w:tc>
          <w:tcPr>
            <w:tcW w:w="1276"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400 000,00</w:t>
            </w:r>
          </w:p>
        </w:tc>
        <w:tc>
          <w:tcPr>
            <w:tcW w:w="42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Nákup hmotného majetku</w:t>
            </w:r>
          </w:p>
        </w:tc>
        <w:tc>
          <w:tcPr>
            <w:tcW w:w="105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300 080,00</w:t>
            </w:r>
          </w:p>
        </w:tc>
        <w:tc>
          <w:tcPr>
            <w:tcW w:w="709"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75,02</w:t>
            </w:r>
          </w:p>
        </w:tc>
      </w:tr>
      <w:tr w:rsidR="0020407F" w:rsidTr="00E53710">
        <w:trPr>
          <w:trHeight w:val="240"/>
        </w:trPr>
        <w:tc>
          <w:tcPr>
            <w:tcW w:w="541" w:type="dxa"/>
            <w:tcBorders>
              <w:top w:val="none" w:sz="255" w:space="0" w:color="auto"/>
              <w:left w:val="single" w:sz="4"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3634</w:t>
            </w:r>
          </w:p>
        </w:tc>
        <w:tc>
          <w:tcPr>
            <w:tcW w:w="560"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1304"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5 700 000</w:t>
            </w:r>
          </w:p>
        </w:tc>
        <w:tc>
          <w:tcPr>
            <w:tcW w:w="1276"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6 120 000,00</w:t>
            </w:r>
          </w:p>
        </w:tc>
        <w:tc>
          <w:tcPr>
            <w:tcW w:w="4252"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rPr>
                <w:rFonts w:ascii="Arial" w:hAnsi="Arial" w:cs="Arial"/>
                <w:b/>
                <w:bCs/>
                <w:sz w:val="18"/>
                <w:szCs w:val="18"/>
              </w:rPr>
            </w:pPr>
            <w:r>
              <w:rPr>
                <w:rFonts w:ascii="Arial" w:hAnsi="Arial" w:cs="Arial"/>
                <w:b/>
                <w:bCs/>
                <w:sz w:val="18"/>
                <w:szCs w:val="18"/>
              </w:rPr>
              <w:t>Celkem tepelné hospodářství</w:t>
            </w:r>
          </w:p>
        </w:tc>
        <w:tc>
          <w:tcPr>
            <w:tcW w:w="1059"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5 635 349,40</w:t>
            </w:r>
          </w:p>
        </w:tc>
        <w:tc>
          <w:tcPr>
            <w:tcW w:w="709"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92,08</w:t>
            </w:r>
          </w:p>
        </w:tc>
      </w:tr>
    </w:tbl>
    <w:p w:rsidR="0020407F" w:rsidRDefault="0020407F" w:rsidP="0020407F">
      <w:pPr>
        <w:pStyle w:val="Bezmezer"/>
        <w:rPr>
          <w:rFonts w:ascii="Arial" w:hAnsi="Arial" w:cs="Arial"/>
          <w:bCs/>
          <w:sz w:val="18"/>
          <w:szCs w:val="18"/>
        </w:rPr>
      </w:pPr>
      <w:r>
        <w:rPr>
          <w:rFonts w:ascii="Arial" w:hAnsi="Arial" w:cs="Arial"/>
          <w:b/>
          <w:bCs/>
          <w:sz w:val="18"/>
          <w:szCs w:val="18"/>
        </w:rPr>
        <w:t>Pol. 5171</w:t>
      </w:r>
      <w:r>
        <w:rPr>
          <w:rFonts w:ascii="Arial" w:hAnsi="Arial" w:cs="Arial"/>
          <w:bCs/>
          <w:sz w:val="18"/>
          <w:szCs w:val="18"/>
        </w:rPr>
        <w:t xml:space="preserve"> - opravy: střechy (kotelna Loučka, kotelna krytého bazénu, kotelna Anenská), opravy vnitřních rozvodů tepla (Jičínská), havárie přívodu SV (Revoluční 6), opravy ocelových konstrukcí kotelen Loučka a Anenská, oprava rozvodů TV (Na Lani), opatření proti hromadění a průsaku vody (Vančurova 7).</w:t>
      </w:r>
    </w:p>
    <w:p w:rsidR="0020407F" w:rsidRDefault="0020407F" w:rsidP="0020407F">
      <w:pPr>
        <w:pStyle w:val="Bezmezer"/>
        <w:rPr>
          <w:rFonts w:ascii="Arial" w:hAnsi="Arial" w:cs="Arial"/>
          <w:bCs/>
          <w:sz w:val="18"/>
          <w:szCs w:val="18"/>
        </w:rPr>
      </w:pPr>
      <w:r>
        <w:rPr>
          <w:rFonts w:ascii="Arial" w:hAnsi="Arial" w:cs="Arial"/>
          <w:b/>
          <w:bCs/>
          <w:sz w:val="18"/>
          <w:szCs w:val="18"/>
        </w:rPr>
        <w:t xml:space="preserve">Pol. 6121 – </w:t>
      </w:r>
      <w:r>
        <w:rPr>
          <w:rFonts w:ascii="Arial" w:hAnsi="Arial" w:cs="Arial"/>
          <w:bCs/>
          <w:sz w:val="18"/>
          <w:szCs w:val="18"/>
        </w:rPr>
        <w:t>aktualizace PD (Loučka 7 – teplovod, kotelna bazén a kotelna Divadelní 8 - modernizace), rozpočet nové teplovodní přípojky Za Korunou (hala stolního tenisu)</w:t>
      </w:r>
    </w:p>
    <w:p w:rsidR="0020407F" w:rsidRDefault="0020407F" w:rsidP="0020407F">
      <w:pPr>
        <w:pStyle w:val="Bezmezer"/>
        <w:rPr>
          <w:rFonts w:ascii="Arial" w:hAnsi="Arial" w:cs="Arial"/>
          <w:bCs/>
          <w:sz w:val="18"/>
          <w:szCs w:val="18"/>
        </w:rPr>
      </w:pPr>
      <w:r>
        <w:rPr>
          <w:rFonts w:ascii="Arial" w:hAnsi="Arial" w:cs="Arial"/>
          <w:b/>
          <w:bCs/>
          <w:sz w:val="18"/>
          <w:szCs w:val="18"/>
        </w:rPr>
        <w:t xml:space="preserve">Pol. 6122 – </w:t>
      </w:r>
      <w:r>
        <w:rPr>
          <w:rFonts w:ascii="Arial" w:hAnsi="Arial" w:cs="Arial"/>
          <w:bCs/>
          <w:sz w:val="18"/>
          <w:szCs w:val="18"/>
        </w:rPr>
        <w:t xml:space="preserve">nákup 8 ks nerez zásobníků do kotelen </w:t>
      </w:r>
    </w:p>
    <w:p w:rsidR="0020407F" w:rsidRDefault="0020407F" w:rsidP="0020407F">
      <w:pPr>
        <w:pStyle w:val="Bezmezer"/>
        <w:jc w:val="center"/>
        <w:rPr>
          <w:rFonts w:ascii="Arial" w:hAnsi="Arial" w:cs="Arial"/>
          <w:b/>
          <w:bCs/>
          <w:sz w:val="20"/>
          <w:szCs w:val="20"/>
        </w:rPr>
      </w:pPr>
    </w:p>
    <w:p w:rsidR="003D677E" w:rsidRDefault="003D677E" w:rsidP="0020407F">
      <w:pPr>
        <w:pStyle w:val="Bezmezer"/>
        <w:jc w:val="center"/>
        <w:rPr>
          <w:rFonts w:ascii="Arial" w:hAnsi="Arial" w:cs="Arial"/>
          <w:b/>
          <w:bCs/>
          <w:sz w:val="20"/>
          <w:szCs w:val="20"/>
        </w:rPr>
      </w:pPr>
    </w:p>
    <w:p w:rsidR="0020407F" w:rsidRDefault="0020407F" w:rsidP="0020407F">
      <w:pPr>
        <w:pStyle w:val="Bezmezer"/>
        <w:jc w:val="center"/>
        <w:rPr>
          <w:rFonts w:ascii="Arial" w:hAnsi="Arial" w:cs="Arial"/>
          <w:b/>
          <w:bCs/>
          <w:sz w:val="20"/>
          <w:szCs w:val="20"/>
        </w:rPr>
      </w:pPr>
      <w:r>
        <w:rPr>
          <w:rFonts w:ascii="Arial" w:hAnsi="Arial" w:cs="Arial"/>
          <w:b/>
          <w:bCs/>
          <w:sz w:val="20"/>
          <w:szCs w:val="20"/>
        </w:rPr>
        <w:t xml:space="preserve">                   § 4351 – ostatní záležitosti bydlení – DPS</w:t>
      </w:r>
    </w:p>
    <w:tbl>
      <w:tblPr>
        <w:tblW w:w="9623" w:type="dxa"/>
        <w:tblInd w:w="75" w:type="dxa"/>
        <w:tblCellMar>
          <w:left w:w="70" w:type="dxa"/>
          <w:right w:w="70" w:type="dxa"/>
        </w:tblCellMar>
        <w:tblLook w:val="04A0" w:firstRow="1" w:lastRow="0" w:firstColumn="1" w:lastColumn="0" w:noHBand="0" w:noVBand="1"/>
      </w:tblPr>
      <w:tblGrid>
        <w:gridCol w:w="541"/>
        <w:gridCol w:w="560"/>
        <w:gridCol w:w="1304"/>
        <w:gridCol w:w="1276"/>
        <w:gridCol w:w="3894"/>
        <w:gridCol w:w="1041"/>
        <w:gridCol w:w="1007"/>
      </w:tblGrid>
      <w:tr w:rsidR="0020407F" w:rsidTr="00D06D86">
        <w:trPr>
          <w:trHeight w:val="456"/>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POL</w:t>
            </w:r>
          </w:p>
        </w:tc>
        <w:tc>
          <w:tcPr>
            <w:tcW w:w="1304"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Schválený rozpočet 2025</w:t>
            </w:r>
          </w:p>
        </w:tc>
        <w:tc>
          <w:tcPr>
            <w:tcW w:w="1276"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3894" w:type="dxa"/>
            <w:tcBorders>
              <w:top w:val="single" w:sz="4" w:space="0" w:color="auto"/>
              <w:left w:val="none" w:sz="255" w:space="0" w:color="auto"/>
              <w:bottom w:val="single" w:sz="4" w:space="0" w:color="auto"/>
              <w:right w:val="single" w:sz="4" w:space="0" w:color="auto"/>
            </w:tcBorders>
            <w:shd w:val="clear" w:color="000000" w:fill="DCE6F1"/>
            <w:vAlign w:val="center"/>
          </w:tcPr>
          <w:p w:rsidR="0020407F" w:rsidRDefault="0020407F" w:rsidP="00363E6A">
            <w:pPr>
              <w:jc w:val="center"/>
              <w:rPr>
                <w:rFonts w:ascii="Arial" w:hAnsi="Arial" w:cs="Arial"/>
                <w:b/>
                <w:bCs/>
                <w:sz w:val="18"/>
                <w:szCs w:val="18"/>
              </w:rPr>
            </w:pPr>
            <w:r>
              <w:rPr>
                <w:rFonts w:ascii="Arial" w:hAnsi="Arial" w:cs="Arial"/>
                <w:b/>
                <w:bCs/>
                <w:sz w:val="18"/>
                <w:szCs w:val="18"/>
              </w:rPr>
              <w:t>§ 4351 - Telefonní služby DPS</w:t>
            </w:r>
          </w:p>
        </w:tc>
        <w:tc>
          <w:tcPr>
            <w:tcW w:w="1041"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1007"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 plnění k UR               </w:t>
            </w:r>
          </w:p>
        </w:tc>
      </w:tr>
      <w:tr w:rsidR="0020407F" w:rsidTr="00D06D86">
        <w:trPr>
          <w:trHeight w:val="252"/>
        </w:trPr>
        <w:tc>
          <w:tcPr>
            <w:tcW w:w="541" w:type="dxa"/>
            <w:tcBorders>
              <w:top w:val="single" w:sz="4" w:space="0" w:color="auto"/>
              <w:left w:val="single" w:sz="4"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4351</w:t>
            </w:r>
          </w:p>
        </w:tc>
        <w:tc>
          <w:tcPr>
            <w:tcW w:w="560"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sz w:val="18"/>
                <w:szCs w:val="18"/>
              </w:rPr>
            </w:pPr>
            <w:r>
              <w:rPr>
                <w:rFonts w:ascii="Arial" w:hAnsi="Arial" w:cs="Arial"/>
                <w:sz w:val="18"/>
                <w:szCs w:val="18"/>
              </w:rPr>
              <w:t>5162</w:t>
            </w:r>
          </w:p>
        </w:tc>
        <w:tc>
          <w:tcPr>
            <w:tcW w:w="1304"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15 000</w:t>
            </w:r>
          </w:p>
        </w:tc>
        <w:tc>
          <w:tcPr>
            <w:tcW w:w="1276"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15 000,00</w:t>
            </w:r>
          </w:p>
        </w:tc>
        <w:tc>
          <w:tcPr>
            <w:tcW w:w="3894"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Telefonní služby – domy pro seniory  </w:t>
            </w:r>
          </w:p>
        </w:tc>
        <w:tc>
          <w:tcPr>
            <w:tcW w:w="1041"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6 002,45</w:t>
            </w:r>
          </w:p>
        </w:tc>
        <w:tc>
          <w:tcPr>
            <w:tcW w:w="1007" w:type="dxa"/>
            <w:tcBorders>
              <w:top w:val="single" w:sz="4"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40,02</w:t>
            </w:r>
          </w:p>
        </w:tc>
      </w:tr>
    </w:tbl>
    <w:p w:rsidR="0020407F" w:rsidRDefault="0020407F" w:rsidP="0020407F">
      <w:pPr>
        <w:pStyle w:val="Bezmezer"/>
        <w:jc w:val="center"/>
        <w:rPr>
          <w:rFonts w:ascii="Arial" w:hAnsi="Arial" w:cs="Arial"/>
          <w:b/>
          <w:bCs/>
          <w:sz w:val="20"/>
          <w:szCs w:val="20"/>
        </w:rPr>
      </w:pPr>
    </w:p>
    <w:p w:rsidR="0020407F" w:rsidRDefault="0020407F" w:rsidP="0020407F">
      <w:pPr>
        <w:pStyle w:val="Bezmezer"/>
        <w:jc w:val="center"/>
        <w:rPr>
          <w:rFonts w:ascii="Arial" w:hAnsi="Arial" w:cs="Arial"/>
          <w:b/>
          <w:bCs/>
          <w:sz w:val="20"/>
          <w:szCs w:val="20"/>
        </w:rPr>
      </w:pPr>
      <w:r>
        <w:rPr>
          <w:rFonts w:ascii="Arial" w:hAnsi="Arial" w:cs="Arial"/>
          <w:b/>
          <w:bCs/>
          <w:sz w:val="20"/>
          <w:szCs w:val="20"/>
        </w:rPr>
        <w:t>§ 4374 – azylové domy</w:t>
      </w:r>
    </w:p>
    <w:tbl>
      <w:tblPr>
        <w:tblW w:w="9559" w:type="dxa"/>
        <w:tblInd w:w="75" w:type="dxa"/>
        <w:tblCellMar>
          <w:left w:w="70" w:type="dxa"/>
          <w:right w:w="70" w:type="dxa"/>
        </w:tblCellMar>
        <w:tblLook w:val="04A0" w:firstRow="1" w:lastRow="0" w:firstColumn="1" w:lastColumn="0" w:noHBand="0" w:noVBand="1"/>
      </w:tblPr>
      <w:tblGrid>
        <w:gridCol w:w="541"/>
        <w:gridCol w:w="560"/>
        <w:gridCol w:w="1304"/>
        <w:gridCol w:w="1276"/>
        <w:gridCol w:w="3752"/>
        <w:gridCol w:w="1134"/>
        <w:gridCol w:w="992"/>
      </w:tblGrid>
      <w:tr w:rsidR="0020407F" w:rsidTr="00D06D86">
        <w:trPr>
          <w:trHeight w:val="468"/>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POL</w:t>
            </w:r>
          </w:p>
        </w:tc>
        <w:tc>
          <w:tcPr>
            <w:tcW w:w="1304"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Schválený rozpočet 2025</w:t>
            </w:r>
          </w:p>
        </w:tc>
        <w:tc>
          <w:tcPr>
            <w:tcW w:w="1276"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3752" w:type="dxa"/>
            <w:tcBorders>
              <w:top w:val="single" w:sz="4" w:space="0" w:color="auto"/>
              <w:left w:val="none" w:sz="255" w:space="0" w:color="auto"/>
              <w:bottom w:val="single" w:sz="4" w:space="0" w:color="auto"/>
              <w:right w:val="single" w:sz="4" w:space="0" w:color="auto"/>
            </w:tcBorders>
            <w:shd w:val="clear" w:color="000000" w:fill="DCE6F1"/>
            <w:vAlign w:val="center"/>
          </w:tcPr>
          <w:p w:rsidR="0020407F" w:rsidRDefault="0020407F" w:rsidP="00363E6A">
            <w:pPr>
              <w:jc w:val="center"/>
              <w:rPr>
                <w:rFonts w:ascii="Arial" w:hAnsi="Arial" w:cs="Arial"/>
                <w:b/>
                <w:bCs/>
                <w:sz w:val="18"/>
                <w:szCs w:val="18"/>
              </w:rPr>
            </w:pPr>
            <w:r>
              <w:rPr>
                <w:rFonts w:ascii="Arial" w:hAnsi="Arial" w:cs="Arial"/>
                <w:b/>
                <w:bCs/>
                <w:sz w:val="18"/>
                <w:szCs w:val="18"/>
              </w:rPr>
              <w:t xml:space="preserve">Azylové domy - </w:t>
            </w:r>
            <w:proofErr w:type="spellStart"/>
            <w:r>
              <w:rPr>
                <w:rFonts w:ascii="Arial" w:hAnsi="Arial" w:cs="Arial"/>
                <w:b/>
                <w:bCs/>
                <w:sz w:val="18"/>
                <w:szCs w:val="18"/>
              </w:rPr>
              <w:t>org</w:t>
            </w:r>
            <w:proofErr w:type="spellEnd"/>
            <w:r>
              <w:rPr>
                <w:rFonts w:ascii="Arial" w:hAnsi="Arial" w:cs="Arial"/>
                <w:b/>
                <w:bCs/>
                <w:sz w:val="18"/>
                <w:szCs w:val="18"/>
              </w:rPr>
              <w:t>. 0392 + 0396</w:t>
            </w:r>
          </w:p>
        </w:tc>
        <w:tc>
          <w:tcPr>
            <w:tcW w:w="1134"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992"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 plnění k UR               </w:t>
            </w:r>
          </w:p>
        </w:tc>
      </w:tr>
      <w:tr w:rsidR="0020407F" w:rsidTr="00D06D86">
        <w:trPr>
          <w:trHeight w:val="276"/>
        </w:trPr>
        <w:tc>
          <w:tcPr>
            <w:tcW w:w="541" w:type="dxa"/>
            <w:tcBorders>
              <w:top w:val="none" w:sz="255" w:space="0" w:color="auto"/>
              <w:left w:val="single" w:sz="4" w:space="0" w:color="auto"/>
              <w:bottom w:val="none" w:sz="255"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lastRenderedPageBreak/>
              <w:t>4374</w:t>
            </w:r>
          </w:p>
        </w:tc>
        <w:tc>
          <w:tcPr>
            <w:tcW w:w="560" w:type="dxa"/>
            <w:tcBorders>
              <w:top w:val="none" w:sz="255" w:space="0" w:color="auto"/>
              <w:left w:val="none" w:sz="255" w:space="0" w:color="auto"/>
              <w:bottom w:val="none" w:sz="255"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5169</w:t>
            </w:r>
          </w:p>
        </w:tc>
        <w:tc>
          <w:tcPr>
            <w:tcW w:w="1304" w:type="dxa"/>
            <w:tcBorders>
              <w:top w:val="none" w:sz="255" w:space="0" w:color="auto"/>
              <w:left w:val="none" w:sz="255" w:space="0" w:color="auto"/>
              <w:bottom w:val="none" w:sz="255"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w:t>
            </w:r>
          </w:p>
        </w:tc>
        <w:tc>
          <w:tcPr>
            <w:tcW w:w="1276" w:type="dxa"/>
            <w:tcBorders>
              <w:top w:val="none" w:sz="255" w:space="0" w:color="auto"/>
              <w:left w:val="none" w:sz="255" w:space="0" w:color="auto"/>
              <w:bottom w:val="none" w:sz="255"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AD Straník, </w:t>
            </w:r>
            <w:proofErr w:type="spellStart"/>
            <w:r>
              <w:rPr>
                <w:rFonts w:ascii="Arial" w:hAnsi="Arial" w:cs="Arial"/>
                <w:b/>
                <w:bCs/>
                <w:sz w:val="18"/>
                <w:szCs w:val="18"/>
              </w:rPr>
              <w:t>org</w:t>
            </w:r>
            <w:proofErr w:type="spellEnd"/>
            <w:r>
              <w:rPr>
                <w:rFonts w:ascii="Arial" w:hAnsi="Arial" w:cs="Arial"/>
                <w:b/>
                <w:bCs/>
                <w:sz w:val="18"/>
                <w:szCs w:val="18"/>
              </w:rPr>
              <w:t xml:space="preserve">. 0392 - nákup služeb, revize </w:t>
            </w:r>
            <w:proofErr w:type="spellStart"/>
            <w:r>
              <w:rPr>
                <w:rFonts w:ascii="Arial" w:hAnsi="Arial" w:cs="Arial"/>
                <w:b/>
                <w:bCs/>
                <w:sz w:val="18"/>
                <w:szCs w:val="18"/>
              </w:rPr>
              <w:t>ele</w:t>
            </w:r>
            <w:proofErr w:type="spellEnd"/>
          </w:p>
        </w:tc>
        <w:tc>
          <w:tcPr>
            <w:tcW w:w="1134" w:type="dxa"/>
            <w:tcBorders>
              <w:top w:val="none" w:sz="255" w:space="0" w:color="auto"/>
              <w:left w:val="none" w:sz="255" w:space="0" w:color="auto"/>
              <w:bottom w:val="none" w:sz="255"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2 800,00</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93,33</w:t>
            </w:r>
          </w:p>
        </w:tc>
      </w:tr>
      <w:tr w:rsidR="0020407F" w:rsidTr="00D06D86">
        <w:trPr>
          <w:trHeight w:val="240"/>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5171</w:t>
            </w:r>
          </w:p>
        </w:tc>
        <w:tc>
          <w:tcPr>
            <w:tcW w:w="1304"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250 000</w:t>
            </w:r>
          </w:p>
        </w:tc>
        <w:tc>
          <w:tcPr>
            <w:tcW w:w="1276"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300 000,00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AD NJ, </w:t>
            </w:r>
            <w:proofErr w:type="spellStart"/>
            <w:r>
              <w:rPr>
                <w:rFonts w:ascii="Arial" w:hAnsi="Arial" w:cs="Arial"/>
                <w:b/>
                <w:bCs/>
                <w:sz w:val="18"/>
                <w:szCs w:val="18"/>
              </w:rPr>
              <w:t>org</w:t>
            </w:r>
            <w:proofErr w:type="spellEnd"/>
            <w:r>
              <w:rPr>
                <w:rFonts w:ascii="Arial" w:hAnsi="Arial" w:cs="Arial"/>
                <w:b/>
                <w:bCs/>
                <w:sz w:val="18"/>
                <w:szCs w:val="18"/>
              </w:rPr>
              <w:t>. 0392 - oprava a údržba</w:t>
            </w:r>
          </w:p>
        </w:tc>
        <w:tc>
          <w:tcPr>
            <w:tcW w:w="1134"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296 887,83</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98,96</w:t>
            </w:r>
          </w:p>
        </w:tc>
      </w:tr>
      <w:tr w:rsidR="0020407F" w:rsidTr="00D06D86">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5171</w:t>
            </w:r>
          </w:p>
        </w:tc>
        <w:tc>
          <w:tcPr>
            <w:tcW w:w="130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100 000</w:t>
            </w:r>
          </w:p>
        </w:tc>
        <w:tc>
          <w:tcPr>
            <w:tcW w:w="1276"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97 000,00</w:t>
            </w:r>
          </w:p>
        </w:tc>
        <w:tc>
          <w:tcPr>
            <w:tcW w:w="375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 xml:space="preserve">AD Straník, </w:t>
            </w:r>
            <w:proofErr w:type="spellStart"/>
            <w:r>
              <w:rPr>
                <w:rFonts w:ascii="Arial" w:hAnsi="Arial" w:cs="Arial"/>
                <w:b/>
                <w:bCs/>
                <w:sz w:val="18"/>
                <w:szCs w:val="18"/>
              </w:rPr>
              <w:t>org</w:t>
            </w:r>
            <w:proofErr w:type="spellEnd"/>
            <w:r>
              <w:rPr>
                <w:rFonts w:ascii="Arial" w:hAnsi="Arial" w:cs="Arial"/>
                <w:b/>
                <w:bCs/>
                <w:sz w:val="18"/>
                <w:szCs w:val="18"/>
              </w:rPr>
              <w:t>. 0396 - oprava a údržba</w:t>
            </w:r>
          </w:p>
        </w:tc>
        <w:tc>
          <w:tcPr>
            <w:tcW w:w="113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60 998,00</w:t>
            </w:r>
          </w:p>
        </w:tc>
        <w:tc>
          <w:tcPr>
            <w:tcW w:w="992"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62,88</w:t>
            </w:r>
          </w:p>
        </w:tc>
      </w:tr>
      <w:tr w:rsidR="0020407F" w:rsidTr="00D06D86">
        <w:trPr>
          <w:trHeight w:val="240"/>
        </w:trPr>
        <w:tc>
          <w:tcPr>
            <w:tcW w:w="541" w:type="dxa"/>
            <w:tcBorders>
              <w:top w:val="none" w:sz="255" w:space="0" w:color="auto"/>
              <w:left w:val="single" w:sz="4"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4374</w:t>
            </w:r>
          </w:p>
        </w:tc>
        <w:tc>
          <w:tcPr>
            <w:tcW w:w="560"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1304"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350 000</w:t>
            </w:r>
          </w:p>
        </w:tc>
        <w:tc>
          <w:tcPr>
            <w:tcW w:w="1276"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400 000,00</w:t>
            </w:r>
          </w:p>
        </w:tc>
        <w:tc>
          <w:tcPr>
            <w:tcW w:w="3752"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rPr>
                <w:rFonts w:ascii="Arial" w:hAnsi="Arial" w:cs="Arial"/>
                <w:b/>
                <w:bCs/>
                <w:sz w:val="18"/>
                <w:szCs w:val="18"/>
              </w:rPr>
            </w:pPr>
            <w:r>
              <w:rPr>
                <w:rFonts w:ascii="Arial" w:hAnsi="Arial" w:cs="Arial"/>
                <w:b/>
                <w:bCs/>
                <w:sz w:val="18"/>
                <w:szCs w:val="18"/>
              </w:rPr>
              <w:t> </w:t>
            </w:r>
          </w:p>
        </w:tc>
        <w:tc>
          <w:tcPr>
            <w:tcW w:w="1134"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360 685,83</w:t>
            </w:r>
          </w:p>
        </w:tc>
        <w:tc>
          <w:tcPr>
            <w:tcW w:w="992"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90,17</w:t>
            </w:r>
          </w:p>
        </w:tc>
      </w:tr>
    </w:tbl>
    <w:p w:rsidR="0020407F" w:rsidRDefault="0020407F" w:rsidP="0020407F">
      <w:pPr>
        <w:pStyle w:val="Bezmezer"/>
        <w:rPr>
          <w:rFonts w:ascii="Arial" w:hAnsi="Arial" w:cs="Arial"/>
          <w:bCs/>
          <w:sz w:val="18"/>
          <w:szCs w:val="18"/>
        </w:rPr>
      </w:pPr>
      <w:r>
        <w:rPr>
          <w:rFonts w:ascii="Arial" w:hAnsi="Arial" w:cs="Arial"/>
          <w:b/>
          <w:bCs/>
          <w:sz w:val="18"/>
          <w:szCs w:val="18"/>
        </w:rPr>
        <w:t xml:space="preserve">Pol. 5171 - </w:t>
      </w:r>
      <w:r>
        <w:rPr>
          <w:rFonts w:ascii="Arial" w:hAnsi="Arial" w:cs="Arial"/>
          <w:bCs/>
          <w:sz w:val="18"/>
          <w:szCs w:val="18"/>
        </w:rPr>
        <w:t>opravy:</w:t>
      </w:r>
      <w:r>
        <w:rPr>
          <w:rFonts w:ascii="Arial" w:hAnsi="Arial" w:cs="Arial"/>
          <w:b/>
          <w:bCs/>
          <w:sz w:val="18"/>
          <w:szCs w:val="18"/>
        </w:rPr>
        <w:t xml:space="preserve"> </w:t>
      </w:r>
      <w:r>
        <w:rPr>
          <w:rFonts w:ascii="Arial" w:hAnsi="Arial" w:cs="Arial"/>
          <w:bCs/>
          <w:sz w:val="18"/>
          <w:szCs w:val="18"/>
        </w:rPr>
        <w:t xml:space="preserve">AD Nový Jičín: koupelna a WC v 1. </w:t>
      </w:r>
      <w:proofErr w:type="gramStart"/>
      <w:r>
        <w:rPr>
          <w:rFonts w:ascii="Arial" w:hAnsi="Arial" w:cs="Arial"/>
          <w:bCs/>
          <w:sz w:val="18"/>
          <w:szCs w:val="18"/>
        </w:rPr>
        <w:t>N.P.</w:t>
      </w:r>
      <w:proofErr w:type="gramEnd"/>
      <w:r>
        <w:rPr>
          <w:rFonts w:ascii="Arial" w:hAnsi="Arial" w:cs="Arial"/>
          <w:bCs/>
          <w:sz w:val="18"/>
          <w:szCs w:val="18"/>
        </w:rPr>
        <w:t xml:space="preserve">, </w:t>
      </w:r>
      <w:proofErr w:type="spellStart"/>
      <w:r>
        <w:rPr>
          <w:rFonts w:ascii="Arial" w:hAnsi="Arial" w:cs="Arial"/>
          <w:bCs/>
          <w:sz w:val="18"/>
          <w:szCs w:val="18"/>
        </w:rPr>
        <w:t>porevizní</w:t>
      </w:r>
      <w:proofErr w:type="spellEnd"/>
      <w:r>
        <w:rPr>
          <w:rFonts w:ascii="Arial" w:hAnsi="Arial" w:cs="Arial"/>
          <w:bCs/>
          <w:sz w:val="18"/>
          <w:szCs w:val="18"/>
        </w:rPr>
        <w:t xml:space="preserve"> oprava hromosvodu </w:t>
      </w:r>
    </w:p>
    <w:p w:rsidR="0020407F" w:rsidRDefault="0020407F" w:rsidP="0020407F">
      <w:pPr>
        <w:pStyle w:val="Bezmezer"/>
        <w:rPr>
          <w:rFonts w:ascii="Arial" w:hAnsi="Arial" w:cs="Arial"/>
          <w:bCs/>
          <w:sz w:val="18"/>
          <w:szCs w:val="18"/>
        </w:rPr>
      </w:pPr>
      <w:r>
        <w:rPr>
          <w:rFonts w:ascii="Arial" w:hAnsi="Arial" w:cs="Arial"/>
          <w:bCs/>
          <w:sz w:val="18"/>
          <w:szCs w:val="18"/>
        </w:rPr>
        <w:t xml:space="preserve">                                AD Straník: výměna hlavního bojleru, instalatérské práce </w:t>
      </w:r>
    </w:p>
    <w:p w:rsidR="0020407F" w:rsidRDefault="0020407F" w:rsidP="0020407F">
      <w:pPr>
        <w:pStyle w:val="Bezmezer"/>
        <w:rPr>
          <w:rFonts w:ascii="Arial" w:hAnsi="Arial" w:cs="Arial"/>
          <w:bCs/>
          <w:sz w:val="18"/>
          <w:szCs w:val="18"/>
        </w:rPr>
      </w:pPr>
    </w:p>
    <w:p w:rsidR="0020407F" w:rsidRDefault="0020407F" w:rsidP="0020407F">
      <w:pPr>
        <w:pStyle w:val="Bezmezer"/>
        <w:jc w:val="center"/>
        <w:rPr>
          <w:rFonts w:ascii="Arial" w:hAnsi="Arial" w:cs="Arial"/>
          <w:b/>
          <w:bCs/>
          <w:sz w:val="20"/>
          <w:szCs w:val="20"/>
        </w:rPr>
      </w:pPr>
      <w:r>
        <w:rPr>
          <w:rFonts w:ascii="Arial" w:hAnsi="Arial" w:cs="Arial"/>
          <w:b/>
          <w:bCs/>
          <w:sz w:val="20"/>
          <w:szCs w:val="20"/>
        </w:rPr>
        <w:t>§ 6171 – Činnost místní správy</w:t>
      </w:r>
    </w:p>
    <w:tbl>
      <w:tblPr>
        <w:tblW w:w="9559" w:type="dxa"/>
        <w:tblInd w:w="75" w:type="dxa"/>
        <w:tblCellMar>
          <w:left w:w="70" w:type="dxa"/>
          <w:right w:w="70" w:type="dxa"/>
        </w:tblCellMar>
        <w:tblLook w:val="04A0" w:firstRow="1" w:lastRow="0" w:firstColumn="1" w:lastColumn="0" w:noHBand="0" w:noVBand="1"/>
      </w:tblPr>
      <w:tblGrid>
        <w:gridCol w:w="541"/>
        <w:gridCol w:w="560"/>
        <w:gridCol w:w="1021"/>
        <w:gridCol w:w="1134"/>
        <w:gridCol w:w="4177"/>
        <w:gridCol w:w="1041"/>
        <w:gridCol w:w="1085"/>
      </w:tblGrid>
      <w:tr w:rsidR="0020407F" w:rsidTr="00D06D86">
        <w:trPr>
          <w:trHeight w:val="456"/>
        </w:trPr>
        <w:tc>
          <w:tcPr>
            <w:tcW w:w="541" w:type="dxa"/>
            <w:tcBorders>
              <w:top w:val="single" w:sz="4"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PAR</w:t>
            </w:r>
          </w:p>
        </w:tc>
        <w:tc>
          <w:tcPr>
            <w:tcW w:w="560" w:type="dxa"/>
            <w:tcBorders>
              <w:top w:val="single" w:sz="4"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POL</w:t>
            </w:r>
          </w:p>
        </w:tc>
        <w:tc>
          <w:tcPr>
            <w:tcW w:w="1021"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Schválený rozpočet 2025</w:t>
            </w:r>
          </w:p>
        </w:tc>
        <w:tc>
          <w:tcPr>
            <w:tcW w:w="1134"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UR k </w:t>
            </w:r>
            <w:proofErr w:type="gramStart"/>
            <w:r>
              <w:rPr>
                <w:rFonts w:ascii="Arial" w:hAnsi="Arial" w:cs="Arial"/>
                <w:sz w:val="18"/>
                <w:szCs w:val="18"/>
              </w:rPr>
              <w:t>31.12.2025</w:t>
            </w:r>
            <w:proofErr w:type="gramEnd"/>
          </w:p>
        </w:tc>
        <w:tc>
          <w:tcPr>
            <w:tcW w:w="4177" w:type="dxa"/>
            <w:tcBorders>
              <w:top w:val="single" w:sz="4" w:space="0" w:color="auto"/>
              <w:left w:val="none" w:sz="255" w:space="0" w:color="auto"/>
              <w:bottom w:val="single" w:sz="4" w:space="0" w:color="auto"/>
              <w:right w:val="single" w:sz="4" w:space="0" w:color="auto"/>
            </w:tcBorders>
            <w:shd w:val="clear" w:color="000000" w:fill="DCE6F1"/>
            <w:vAlign w:val="center"/>
          </w:tcPr>
          <w:p w:rsidR="0020407F" w:rsidRDefault="0020407F" w:rsidP="00363E6A">
            <w:pPr>
              <w:jc w:val="center"/>
              <w:rPr>
                <w:rFonts w:ascii="Arial" w:hAnsi="Arial" w:cs="Arial"/>
                <w:b/>
                <w:bCs/>
                <w:sz w:val="18"/>
                <w:szCs w:val="18"/>
              </w:rPr>
            </w:pPr>
            <w:r>
              <w:rPr>
                <w:rFonts w:ascii="Arial" w:hAnsi="Arial" w:cs="Arial"/>
                <w:b/>
                <w:bCs/>
                <w:sz w:val="18"/>
                <w:szCs w:val="18"/>
              </w:rPr>
              <w:t xml:space="preserve">§ 6171 - </w:t>
            </w:r>
            <w:proofErr w:type="spellStart"/>
            <w:r>
              <w:rPr>
                <w:rFonts w:ascii="Arial" w:hAnsi="Arial" w:cs="Arial"/>
                <w:b/>
                <w:bCs/>
                <w:sz w:val="18"/>
                <w:szCs w:val="18"/>
              </w:rPr>
              <w:t>org</w:t>
            </w:r>
            <w:proofErr w:type="spellEnd"/>
            <w:r>
              <w:rPr>
                <w:rFonts w:ascii="Arial" w:hAnsi="Arial" w:cs="Arial"/>
                <w:b/>
                <w:bCs/>
                <w:sz w:val="18"/>
                <w:szCs w:val="18"/>
              </w:rPr>
              <w:t>. 0518 - Činnost místní správy</w:t>
            </w:r>
          </w:p>
        </w:tc>
        <w:tc>
          <w:tcPr>
            <w:tcW w:w="1041"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Plnění                                   k </w:t>
            </w:r>
            <w:proofErr w:type="gramStart"/>
            <w:r>
              <w:rPr>
                <w:rFonts w:ascii="Arial" w:hAnsi="Arial" w:cs="Arial"/>
                <w:sz w:val="18"/>
                <w:szCs w:val="18"/>
              </w:rPr>
              <w:t>31.12.2025</w:t>
            </w:r>
            <w:proofErr w:type="gramEnd"/>
          </w:p>
        </w:tc>
        <w:tc>
          <w:tcPr>
            <w:tcW w:w="1085" w:type="dxa"/>
            <w:tcBorders>
              <w:top w:val="single" w:sz="4" w:space="0" w:color="auto"/>
              <w:left w:val="none" w:sz="255" w:space="0" w:color="auto"/>
              <w:bottom w:val="single" w:sz="4" w:space="0" w:color="auto"/>
              <w:right w:val="single" w:sz="4" w:space="0" w:color="auto"/>
            </w:tcBorders>
            <w:vAlign w:val="center"/>
          </w:tcPr>
          <w:p w:rsidR="0020407F" w:rsidRDefault="0020407F" w:rsidP="00363E6A">
            <w:pPr>
              <w:jc w:val="center"/>
              <w:rPr>
                <w:rFonts w:ascii="Arial" w:hAnsi="Arial" w:cs="Arial"/>
                <w:sz w:val="18"/>
                <w:szCs w:val="18"/>
              </w:rPr>
            </w:pPr>
            <w:r>
              <w:rPr>
                <w:rFonts w:ascii="Arial" w:hAnsi="Arial" w:cs="Arial"/>
                <w:sz w:val="18"/>
                <w:szCs w:val="18"/>
              </w:rPr>
              <w:t xml:space="preserve">% plnění k UR               </w:t>
            </w:r>
          </w:p>
        </w:tc>
      </w:tr>
      <w:tr w:rsidR="0020407F" w:rsidTr="00D06D86">
        <w:trPr>
          <w:trHeight w:val="240"/>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6171</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5168</w:t>
            </w:r>
          </w:p>
        </w:tc>
        <w:tc>
          <w:tcPr>
            <w:tcW w:w="1021"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250 000</w:t>
            </w:r>
          </w:p>
        </w:tc>
        <w:tc>
          <w:tcPr>
            <w:tcW w:w="113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280 000,00</w:t>
            </w:r>
          </w:p>
        </w:tc>
        <w:tc>
          <w:tcPr>
            <w:tcW w:w="4177" w:type="dxa"/>
            <w:tcBorders>
              <w:top w:val="none" w:sz="255" w:space="0" w:color="auto"/>
              <w:left w:val="none" w:sz="255" w:space="0" w:color="auto"/>
              <w:bottom w:val="single" w:sz="4" w:space="0" w:color="auto"/>
              <w:right w:val="single" w:sz="4" w:space="0" w:color="auto"/>
            </w:tcBorders>
            <w:shd w:val="clear" w:color="000000" w:fill="FFFFFF"/>
            <w:vAlign w:val="center"/>
          </w:tcPr>
          <w:p w:rsidR="0020407F" w:rsidRDefault="0020407F" w:rsidP="00363E6A">
            <w:pPr>
              <w:rPr>
                <w:rFonts w:ascii="Arial" w:hAnsi="Arial" w:cs="Arial"/>
                <w:b/>
                <w:bCs/>
                <w:sz w:val="18"/>
                <w:szCs w:val="18"/>
              </w:rPr>
            </w:pPr>
            <w:r>
              <w:rPr>
                <w:rFonts w:ascii="Arial" w:hAnsi="Arial" w:cs="Arial"/>
                <w:b/>
                <w:bCs/>
                <w:sz w:val="18"/>
                <w:szCs w:val="18"/>
              </w:rPr>
              <w:t>Komplexní řízení energetiky</w:t>
            </w:r>
          </w:p>
        </w:tc>
        <w:tc>
          <w:tcPr>
            <w:tcW w:w="1041"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278 343,00</w:t>
            </w:r>
          </w:p>
        </w:tc>
        <w:tc>
          <w:tcPr>
            <w:tcW w:w="1085"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99,41</w:t>
            </w:r>
          </w:p>
        </w:tc>
      </w:tr>
      <w:tr w:rsidR="0020407F" w:rsidTr="00D06D86">
        <w:trPr>
          <w:trHeight w:val="252"/>
        </w:trPr>
        <w:tc>
          <w:tcPr>
            <w:tcW w:w="541" w:type="dxa"/>
            <w:tcBorders>
              <w:top w:val="none" w:sz="255" w:space="0" w:color="auto"/>
              <w:left w:val="single" w:sz="4" w:space="0" w:color="auto"/>
              <w:bottom w:val="single" w:sz="4" w:space="0" w:color="auto"/>
              <w:right w:val="single" w:sz="4" w:space="0" w:color="auto"/>
            </w:tcBorders>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 </w:t>
            </w:r>
          </w:p>
        </w:tc>
        <w:tc>
          <w:tcPr>
            <w:tcW w:w="560"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center"/>
              <w:rPr>
                <w:rFonts w:ascii="Arial" w:hAnsi="Arial" w:cs="Arial"/>
                <w:sz w:val="18"/>
                <w:szCs w:val="18"/>
              </w:rPr>
            </w:pPr>
            <w:r>
              <w:rPr>
                <w:rFonts w:ascii="Arial" w:hAnsi="Arial" w:cs="Arial"/>
                <w:sz w:val="18"/>
                <w:szCs w:val="18"/>
              </w:rPr>
              <w:t>5169</w:t>
            </w:r>
          </w:p>
        </w:tc>
        <w:tc>
          <w:tcPr>
            <w:tcW w:w="1021"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250 000</w:t>
            </w:r>
          </w:p>
        </w:tc>
        <w:tc>
          <w:tcPr>
            <w:tcW w:w="1134"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0,00</w:t>
            </w:r>
          </w:p>
        </w:tc>
        <w:tc>
          <w:tcPr>
            <w:tcW w:w="4177"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rPr>
                <w:rFonts w:ascii="Arial" w:hAnsi="Arial" w:cs="Arial"/>
                <w:b/>
                <w:bCs/>
                <w:sz w:val="18"/>
                <w:szCs w:val="18"/>
              </w:rPr>
            </w:pPr>
            <w:r>
              <w:rPr>
                <w:rFonts w:ascii="Arial" w:hAnsi="Arial" w:cs="Arial"/>
                <w:b/>
                <w:bCs/>
                <w:sz w:val="18"/>
                <w:szCs w:val="18"/>
              </w:rPr>
              <w:t>Energetika - PENB, kontrola systému vytápění, PXE burza</w:t>
            </w:r>
          </w:p>
        </w:tc>
        <w:tc>
          <w:tcPr>
            <w:tcW w:w="1041"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0,00</w:t>
            </w:r>
          </w:p>
        </w:tc>
        <w:tc>
          <w:tcPr>
            <w:tcW w:w="1085" w:type="dxa"/>
            <w:tcBorders>
              <w:top w:val="none" w:sz="255" w:space="0" w:color="auto"/>
              <w:left w:val="none" w:sz="255" w:space="0" w:color="auto"/>
              <w:bottom w:val="single" w:sz="4" w:space="0" w:color="auto"/>
              <w:right w:val="single" w:sz="4" w:space="0" w:color="auto"/>
            </w:tcBorders>
            <w:noWrap/>
            <w:vAlign w:val="center"/>
          </w:tcPr>
          <w:p w:rsidR="0020407F" w:rsidRDefault="0020407F" w:rsidP="00363E6A">
            <w:pPr>
              <w:jc w:val="right"/>
              <w:rPr>
                <w:rFonts w:ascii="Arial" w:hAnsi="Arial" w:cs="Arial"/>
                <w:sz w:val="18"/>
                <w:szCs w:val="18"/>
              </w:rPr>
            </w:pPr>
            <w:r>
              <w:rPr>
                <w:rFonts w:ascii="Arial" w:hAnsi="Arial" w:cs="Arial"/>
                <w:sz w:val="18"/>
                <w:szCs w:val="18"/>
              </w:rPr>
              <w:t>0,00</w:t>
            </w:r>
          </w:p>
        </w:tc>
      </w:tr>
      <w:tr w:rsidR="0020407F" w:rsidTr="00D06D86">
        <w:trPr>
          <w:trHeight w:val="252"/>
        </w:trPr>
        <w:tc>
          <w:tcPr>
            <w:tcW w:w="541" w:type="dxa"/>
            <w:tcBorders>
              <w:top w:val="none" w:sz="255" w:space="0" w:color="auto"/>
              <w:left w:val="single" w:sz="4"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b/>
                <w:bCs/>
                <w:sz w:val="18"/>
                <w:szCs w:val="18"/>
              </w:rPr>
            </w:pPr>
            <w:r>
              <w:rPr>
                <w:rFonts w:ascii="Arial" w:hAnsi="Arial" w:cs="Arial"/>
                <w:b/>
                <w:bCs/>
                <w:sz w:val="18"/>
                <w:szCs w:val="18"/>
              </w:rPr>
              <w:t>6171</w:t>
            </w:r>
          </w:p>
        </w:tc>
        <w:tc>
          <w:tcPr>
            <w:tcW w:w="560"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center"/>
              <w:rPr>
                <w:rFonts w:ascii="Arial" w:hAnsi="Arial" w:cs="Arial"/>
                <w:sz w:val="18"/>
                <w:szCs w:val="18"/>
              </w:rPr>
            </w:pPr>
            <w:r>
              <w:rPr>
                <w:rFonts w:ascii="Arial" w:hAnsi="Arial" w:cs="Arial"/>
                <w:sz w:val="18"/>
                <w:szCs w:val="18"/>
              </w:rPr>
              <w:t> </w:t>
            </w:r>
          </w:p>
        </w:tc>
        <w:tc>
          <w:tcPr>
            <w:tcW w:w="1021"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500 000</w:t>
            </w:r>
          </w:p>
        </w:tc>
        <w:tc>
          <w:tcPr>
            <w:tcW w:w="1134"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280 000,00</w:t>
            </w:r>
          </w:p>
        </w:tc>
        <w:tc>
          <w:tcPr>
            <w:tcW w:w="4177"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rPr>
                <w:rFonts w:ascii="Arial" w:hAnsi="Arial" w:cs="Arial"/>
                <w:b/>
                <w:bCs/>
                <w:sz w:val="18"/>
                <w:szCs w:val="18"/>
              </w:rPr>
            </w:pPr>
            <w:r>
              <w:rPr>
                <w:rFonts w:ascii="Arial" w:hAnsi="Arial" w:cs="Arial"/>
                <w:b/>
                <w:bCs/>
                <w:sz w:val="18"/>
                <w:szCs w:val="18"/>
              </w:rPr>
              <w:t>Celkem energetika</w:t>
            </w:r>
          </w:p>
        </w:tc>
        <w:tc>
          <w:tcPr>
            <w:tcW w:w="1041"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278 343,00</w:t>
            </w:r>
          </w:p>
        </w:tc>
        <w:tc>
          <w:tcPr>
            <w:tcW w:w="1085" w:type="dxa"/>
            <w:tcBorders>
              <w:top w:val="none" w:sz="255" w:space="0" w:color="auto"/>
              <w:left w:val="none" w:sz="255" w:space="0" w:color="auto"/>
              <w:bottom w:val="single" w:sz="4" w:space="0" w:color="auto"/>
              <w:right w:val="single" w:sz="4" w:space="0" w:color="auto"/>
            </w:tcBorders>
            <w:shd w:val="clear" w:color="000000" w:fill="DCE6F1"/>
            <w:noWrap/>
            <w:vAlign w:val="center"/>
          </w:tcPr>
          <w:p w:rsidR="0020407F" w:rsidRDefault="0020407F" w:rsidP="00363E6A">
            <w:pPr>
              <w:jc w:val="right"/>
              <w:rPr>
                <w:rFonts w:ascii="Arial" w:hAnsi="Arial" w:cs="Arial"/>
                <w:b/>
                <w:bCs/>
                <w:sz w:val="18"/>
                <w:szCs w:val="18"/>
              </w:rPr>
            </w:pPr>
            <w:r>
              <w:rPr>
                <w:rFonts w:ascii="Arial" w:hAnsi="Arial" w:cs="Arial"/>
                <w:b/>
                <w:bCs/>
                <w:sz w:val="18"/>
                <w:szCs w:val="18"/>
              </w:rPr>
              <w:t>99,41</w:t>
            </w:r>
          </w:p>
        </w:tc>
      </w:tr>
    </w:tbl>
    <w:p w:rsidR="0020407F" w:rsidRDefault="0020407F" w:rsidP="0020407F">
      <w:pPr>
        <w:pStyle w:val="Bezmezer"/>
        <w:rPr>
          <w:rFonts w:ascii="Times New Roman" w:hAnsi="Times New Roman" w:cs="Times New Roman"/>
          <w:bCs/>
          <w:sz w:val="24"/>
          <w:szCs w:val="24"/>
        </w:rPr>
      </w:pPr>
      <w:r>
        <w:rPr>
          <w:rFonts w:ascii="Arial" w:hAnsi="Arial" w:cs="Arial"/>
          <w:b/>
          <w:bCs/>
          <w:sz w:val="18"/>
          <w:szCs w:val="18"/>
        </w:rPr>
        <w:t xml:space="preserve">Pol. 5168 – </w:t>
      </w:r>
      <w:r>
        <w:rPr>
          <w:rFonts w:ascii="Arial" w:hAnsi="Arial" w:cs="Arial"/>
          <w:bCs/>
          <w:sz w:val="18"/>
          <w:szCs w:val="18"/>
        </w:rPr>
        <w:t xml:space="preserve">přístup k webové aplikaci </w:t>
      </w:r>
      <w:proofErr w:type="spellStart"/>
      <w:r>
        <w:rPr>
          <w:rFonts w:ascii="Arial" w:hAnsi="Arial" w:cs="Arial"/>
          <w:bCs/>
          <w:sz w:val="18"/>
          <w:szCs w:val="18"/>
        </w:rPr>
        <w:t>EnergyBroker</w:t>
      </w:r>
      <w:proofErr w:type="spellEnd"/>
    </w:p>
    <w:p w:rsidR="00002BA5" w:rsidRDefault="00002BA5" w:rsidP="00002BA5">
      <w:pPr>
        <w:widowControl w:val="0"/>
        <w:numPr>
          <w:ilvl w:val="12"/>
          <w:numId w:val="0"/>
        </w:numPr>
        <w:jc w:val="both"/>
        <w:rPr>
          <w:b/>
          <w:bCs/>
          <w:sz w:val="24"/>
          <w:szCs w:val="24"/>
          <w:u w:val="single"/>
        </w:rPr>
      </w:pPr>
    </w:p>
    <w:p w:rsidR="00D06D86" w:rsidRDefault="00D06D86" w:rsidP="00002BA5">
      <w:pPr>
        <w:widowControl w:val="0"/>
        <w:numPr>
          <w:ilvl w:val="12"/>
          <w:numId w:val="0"/>
        </w:numPr>
        <w:jc w:val="both"/>
        <w:rPr>
          <w:b/>
          <w:bCs/>
          <w:sz w:val="24"/>
          <w:szCs w:val="24"/>
          <w:u w:val="single"/>
        </w:rPr>
      </w:pPr>
    </w:p>
    <w:p w:rsidR="00002BA5" w:rsidRPr="00543BBC" w:rsidRDefault="00D06D86" w:rsidP="00D06D86">
      <w:pPr>
        <w:widowControl w:val="0"/>
        <w:numPr>
          <w:ilvl w:val="12"/>
          <w:numId w:val="0"/>
        </w:numPr>
        <w:jc w:val="both"/>
        <w:rPr>
          <w:rFonts w:ascii="Arial" w:hAnsi="Arial" w:cs="Arial"/>
          <w:b/>
          <w:bCs/>
          <w:sz w:val="24"/>
          <w:szCs w:val="24"/>
          <w:u w:val="single"/>
        </w:rPr>
      </w:pPr>
      <w:r>
        <w:rPr>
          <w:rFonts w:ascii="Arial" w:hAnsi="Arial" w:cs="Arial"/>
          <w:b/>
          <w:bCs/>
          <w:sz w:val="24"/>
          <w:szCs w:val="24"/>
          <w:u w:val="single"/>
        </w:rPr>
        <w:t>O</w:t>
      </w:r>
      <w:r w:rsidR="00002BA5" w:rsidRPr="00543BBC">
        <w:rPr>
          <w:rFonts w:ascii="Arial" w:hAnsi="Arial" w:cs="Arial"/>
          <w:b/>
          <w:bCs/>
          <w:sz w:val="24"/>
          <w:szCs w:val="24"/>
          <w:u w:val="single"/>
        </w:rPr>
        <w:t xml:space="preserve">RJ </w:t>
      </w:r>
      <w:proofErr w:type="gramStart"/>
      <w:r w:rsidR="00002BA5" w:rsidRPr="00543BBC">
        <w:rPr>
          <w:rFonts w:ascii="Arial" w:hAnsi="Arial" w:cs="Arial"/>
          <w:b/>
          <w:bCs/>
          <w:sz w:val="24"/>
          <w:szCs w:val="24"/>
          <w:u w:val="single"/>
        </w:rPr>
        <w:t>040  Odbor</w:t>
      </w:r>
      <w:proofErr w:type="gramEnd"/>
      <w:r w:rsidR="00002BA5" w:rsidRPr="00543BBC">
        <w:rPr>
          <w:rFonts w:ascii="Arial" w:hAnsi="Arial" w:cs="Arial"/>
          <w:b/>
          <w:bCs/>
          <w:sz w:val="24"/>
          <w:szCs w:val="24"/>
          <w:u w:val="single"/>
        </w:rPr>
        <w:t xml:space="preserve"> územního rozvoje a stavebního řádu</w:t>
      </w:r>
    </w:p>
    <w:p w:rsidR="00002BA5" w:rsidRPr="00543BBC" w:rsidRDefault="00002BA5" w:rsidP="00002BA5">
      <w:pPr>
        <w:pStyle w:val="Zkladntext"/>
        <w:spacing w:before="120"/>
        <w:jc w:val="left"/>
        <w:rPr>
          <w:rFonts w:ascii="Arial" w:hAnsi="Arial" w:cs="Arial"/>
          <w:i/>
          <w:sz w:val="22"/>
          <w:szCs w:val="22"/>
          <w:u w:val="single"/>
        </w:rPr>
      </w:pPr>
      <w:r w:rsidRPr="00543BBC">
        <w:rPr>
          <w:rFonts w:ascii="Arial" w:hAnsi="Arial" w:cs="Arial"/>
          <w:i/>
          <w:sz w:val="22"/>
          <w:szCs w:val="22"/>
          <w:u w:val="single"/>
        </w:rPr>
        <w:t>O</w:t>
      </w:r>
      <w:r w:rsidR="00543BBC">
        <w:rPr>
          <w:rFonts w:ascii="Arial" w:hAnsi="Arial" w:cs="Arial"/>
          <w:i/>
          <w:sz w:val="22"/>
          <w:szCs w:val="22"/>
          <w:u w:val="single"/>
        </w:rPr>
        <w:t>DPA</w:t>
      </w:r>
      <w:r w:rsidRPr="00543BBC">
        <w:rPr>
          <w:rFonts w:ascii="Arial" w:hAnsi="Arial" w:cs="Arial"/>
          <w:i/>
          <w:sz w:val="22"/>
          <w:szCs w:val="22"/>
          <w:u w:val="single"/>
        </w:rPr>
        <w:t xml:space="preserve"> 2169 - Ostatní správa v průmyslu, stavebnictví, obchodu a službách (stavební úřad)</w:t>
      </w:r>
    </w:p>
    <w:p w:rsidR="00543BBC" w:rsidRPr="00543BBC" w:rsidRDefault="00437CE4" w:rsidP="00543BBC">
      <w:pPr>
        <w:jc w:val="both"/>
        <w:rPr>
          <w:rFonts w:ascii="Arial" w:hAnsi="Arial" w:cs="Arial"/>
          <w:sz w:val="22"/>
          <w:szCs w:val="22"/>
        </w:rPr>
      </w:pPr>
      <w:r>
        <w:rPr>
          <w:rFonts w:ascii="Arial" w:hAnsi="Arial" w:cs="Arial"/>
          <w:sz w:val="22"/>
          <w:szCs w:val="22"/>
        </w:rPr>
        <w:t>Rozpočtované v</w:t>
      </w:r>
      <w:r w:rsidR="00543BBC" w:rsidRPr="00543BBC">
        <w:rPr>
          <w:rFonts w:ascii="Arial" w:hAnsi="Arial" w:cs="Arial"/>
          <w:sz w:val="22"/>
          <w:szCs w:val="22"/>
        </w:rPr>
        <w:t>ýdaje jsou určeny na zpracování znaleckých posudků (statických, protipožárního řešení apod.) a dále pro případnou realizaci výkonu rozhodnutí při odstraňování nepovolených staveb nebo zabezpečení nutných zabezpečovacích prací (v případě nerespektování rozhodnutí stavebního úřadu nese veškeré náklady město, které je posléze musí vymáhat po stavebníkovi).</w:t>
      </w:r>
      <w:r>
        <w:rPr>
          <w:rFonts w:ascii="Arial" w:hAnsi="Arial" w:cs="Arial"/>
          <w:sz w:val="22"/>
          <w:szCs w:val="22"/>
        </w:rPr>
        <w:t xml:space="preserve"> Za</w:t>
      </w:r>
      <w:r w:rsidR="0044633D">
        <w:rPr>
          <w:rFonts w:ascii="Arial" w:hAnsi="Arial" w:cs="Arial"/>
          <w:sz w:val="22"/>
          <w:szCs w:val="22"/>
        </w:rPr>
        <w:t> </w:t>
      </w:r>
      <w:r>
        <w:rPr>
          <w:rFonts w:ascii="Arial" w:hAnsi="Arial" w:cs="Arial"/>
          <w:sz w:val="22"/>
          <w:szCs w:val="22"/>
        </w:rPr>
        <w:t>posouzení stavebně technického stavu objektu Mlýna č.p. 197 v </w:t>
      </w:r>
      <w:proofErr w:type="spellStart"/>
      <w:r>
        <w:rPr>
          <w:rFonts w:ascii="Arial" w:hAnsi="Arial" w:cs="Arial"/>
          <w:sz w:val="22"/>
          <w:szCs w:val="22"/>
        </w:rPr>
        <w:t>k.ú</w:t>
      </w:r>
      <w:proofErr w:type="spellEnd"/>
      <w:r>
        <w:rPr>
          <w:rFonts w:ascii="Arial" w:hAnsi="Arial" w:cs="Arial"/>
          <w:sz w:val="22"/>
          <w:szCs w:val="22"/>
        </w:rPr>
        <w:t>. Suchdol nad Odrou byla uhrazena faktura v částce 6.500 Kč.</w:t>
      </w:r>
    </w:p>
    <w:p w:rsidR="00543BBC" w:rsidRPr="00543BBC" w:rsidRDefault="00543BBC" w:rsidP="00543BBC">
      <w:pPr>
        <w:pStyle w:val="Nadpis1"/>
        <w:jc w:val="both"/>
        <w:rPr>
          <w:rFonts w:ascii="Arial" w:hAnsi="Arial" w:cs="Arial"/>
          <w:i/>
          <w:sz w:val="22"/>
          <w:szCs w:val="22"/>
          <w:u w:val="single"/>
        </w:rPr>
      </w:pPr>
      <w:r w:rsidRPr="00543BBC">
        <w:rPr>
          <w:rFonts w:ascii="Arial" w:hAnsi="Arial" w:cs="Arial"/>
          <w:i/>
          <w:sz w:val="22"/>
          <w:szCs w:val="22"/>
          <w:u w:val="single"/>
        </w:rPr>
        <w:t>ODPA 3635 – Územní plánování</w:t>
      </w:r>
    </w:p>
    <w:p w:rsidR="00437CE4" w:rsidRDefault="00543BBC" w:rsidP="00543BBC">
      <w:pPr>
        <w:jc w:val="both"/>
        <w:rPr>
          <w:rFonts w:ascii="Arial" w:hAnsi="Arial" w:cs="Arial"/>
          <w:sz w:val="22"/>
          <w:szCs w:val="22"/>
        </w:rPr>
      </w:pPr>
      <w:r w:rsidRPr="00543BBC">
        <w:rPr>
          <w:rFonts w:ascii="Arial" w:hAnsi="Arial" w:cs="Arial"/>
          <w:sz w:val="22"/>
          <w:szCs w:val="22"/>
        </w:rPr>
        <w:t>Výdaje jsou určeny na zpracování územních studií, územně plánovací dokumentace a jejich změn a územně analytických podkladů. V</w:t>
      </w:r>
      <w:r w:rsidR="003D677E">
        <w:rPr>
          <w:rFonts w:ascii="Arial" w:hAnsi="Arial" w:cs="Arial"/>
          <w:sz w:val="22"/>
          <w:szCs w:val="22"/>
        </w:rPr>
        <w:t xml:space="preserve"> měsíci červenci </w:t>
      </w:r>
      <w:r w:rsidR="00437CE4">
        <w:rPr>
          <w:rFonts w:ascii="Arial" w:hAnsi="Arial" w:cs="Arial"/>
          <w:sz w:val="22"/>
          <w:szCs w:val="22"/>
        </w:rPr>
        <w:t>2025 byla proplacena faktura za 2. a 3. etapu zpracování čistopisu a úplného znění změny č. 1 Regulačního plánu Městské památkové rezervace Nový Jičín v částce 38.100 Kč.</w:t>
      </w:r>
    </w:p>
    <w:p w:rsidR="00543BBC" w:rsidRPr="00543BBC" w:rsidRDefault="00543BBC" w:rsidP="00543BBC">
      <w:pPr>
        <w:jc w:val="both"/>
        <w:rPr>
          <w:rFonts w:ascii="Arial" w:hAnsi="Arial" w:cs="Arial"/>
          <w:sz w:val="22"/>
          <w:szCs w:val="22"/>
        </w:rPr>
      </w:pPr>
    </w:p>
    <w:p w:rsidR="00543BBC" w:rsidRDefault="00543BBC" w:rsidP="00543BBC">
      <w:pPr>
        <w:jc w:val="both"/>
        <w:rPr>
          <w:rFonts w:ascii="Arial" w:hAnsi="Arial"/>
          <w:sz w:val="22"/>
          <w:szCs w:val="22"/>
        </w:rPr>
      </w:pPr>
    </w:p>
    <w:p w:rsidR="00002BA5" w:rsidRPr="007A2548" w:rsidRDefault="00002BA5" w:rsidP="00002BA5">
      <w:pPr>
        <w:widowControl w:val="0"/>
        <w:numPr>
          <w:ilvl w:val="12"/>
          <w:numId w:val="0"/>
        </w:numPr>
        <w:ind w:left="567" w:hanging="567"/>
        <w:rPr>
          <w:rFonts w:ascii="Arial" w:hAnsi="Arial" w:cs="Arial"/>
          <w:b/>
          <w:bCs/>
          <w:sz w:val="24"/>
          <w:szCs w:val="24"/>
          <w:u w:val="single"/>
        </w:rPr>
      </w:pPr>
      <w:r w:rsidRPr="007A2548">
        <w:rPr>
          <w:rFonts w:ascii="Arial" w:hAnsi="Arial" w:cs="Arial"/>
          <w:b/>
          <w:bCs/>
          <w:sz w:val="24"/>
          <w:szCs w:val="24"/>
          <w:u w:val="single"/>
        </w:rPr>
        <w:t xml:space="preserve">ORJ </w:t>
      </w:r>
      <w:proofErr w:type="gramStart"/>
      <w:r w:rsidRPr="007A2548">
        <w:rPr>
          <w:rFonts w:ascii="Arial" w:hAnsi="Arial" w:cs="Arial"/>
          <w:b/>
          <w:bCs/>
          <w:sz w:val="24"/>
          <w:szCs w:val="24"/>
          <w:u w:val="single"/>
        </w:rPr>
        <w:t>741  Odbor</w:t>
      </w:r>
      <w:proofErr w:type="gramEnd"/>
      <w:r w:rsidRPr="007A2548">
        <w:rPr>
          <w:rFonts w:ascii="Arial" w:hAnsi="Arial" w:cs="Arial"/>
          <w:b/>
          <w:bCs/>
          <w:sz w:val="24"/>
          <w:szCs w:val="24"/>
          <w:u w:val="single"/>
        </w:rPr>
        <w:t xml:space="preserve"> finanční</w:t>
      </w:r>
    </w:p>
    <w:p w:rsidR="00B6455E" w:rsidRDefault="00665E7E" w:rsidP="00002BA5">
      <w:pPr>
        <w:pStyle w:val="Zkladntext2"/>
        <w:widowControl w:val="0"/>
        <w:numPr>
          <w:ilvl w:val="12"/>
          <w:numId w:val="0"/>
        </w:numPr>
        <w:rPr>
          <w:rFonts w:ascii="Arial" w:hAnsi="Arial" w:cs="Arial"/>
          <w:sz w:val="22"/>
          <w:szCs w:val="22"/>
        </w:rPr>
      </w:pPr>
      <w:r>
        <w:rPr>
          <w:rFonts w:ascii="Arial" w:hAnsi="Arial" w:cs="Arial"/>
          <w:sz w:val="22"/>
          <w:szCs w:val="22"/>
        </w:rPr>
        <w:t xml:space="preserve">Největší položkami jsou uhrazené daně, především daň z příjmů právnických osob za město Nový </w:t>
      </w:r>
      <w:r w:rsidR="00E53710">
        <w:rPr>
          <w:rFonts w:ascii="Arial" w:hAnsi="Arial" w:cs="Arial"/>
          <w:sz w:val="22"/>
          <w:szCs w:val="22"/>
        </w:rPr>
        <w:t>Jičín</w:t>
      </w:r>
      <w:r>
        <w:rPr>
          <w:rFonts w:ascii="Arial" w:hAnsi="Arial" w:cs="Arial"/>
          <w:sz w:val="22"/>
          <w:szCs w:val="22"/>
        </w:rPr>
        <w:t>, ale i odvodu daně z přidané hodnoty za poslední měsíce roku (</w:t>
      </w:r>
      <w:r w:rsidR="00B6455E">
        <w:rPr>
          <w:rFonts w:ascii="Arial" w:hAnsi="Arial" w:cs="Arial"/>
          <w:sz w:val="22"/>
          <w:szCs w:val="22"/>
        </w:rPr>
        <w:t xml:space="preserve">téměř každoročně </w:t>
      </w:r>
      <w:r>
        <w:rPr>
          <w:rFonts w:ascii="Arial" w:hAnsi="Arial" w:cs="Arial"/>
          <w:sz w:val="22"/>
          <w:szCs w:val="22"/>
        </w:rPr>
        <w:t>z největšího množství</w:t>
      </w:r>
      <w:r w:rsidR="00B6455E">
        <w:rPr>
          <w:rFonts w:ascii="Arial" w:hAnsi="Arial" w:cs="Arial"/>
          <w:sz w:val="22"/>
          <w:szCs w:val="22"/>
        </w:rPr>
        <w:t xml:space="preserve"> přijatých daňových dokladů</w:t>
      </w:r>
      <w:r>
        <w:rPr>
          <w:rFonts w:ascii="Arial" w:hAnsi="Arial" w:cs="Arial"/>
          <w:sz w:val="22"/>
          <w:szCs w:val="22"/>
        </w:rPr>
        <w:t xml:space="preserve">). </w:t>
      </w:r>
      <w:r w:rsidR="00002BA5" w:rsidRPr="007A2548">
        <w:rPr>
          <w:rFonts w:ascii="Arial" w:hAnsi="Arial" w:cs="Arial"/>
          <w:sz w:val="22"/>
          <w:szCs w:val="22"/>
        </w:rPr>
        <w:t xml:space="preserve">V ORJ 741 jsou řazeny </w:t>
      </w:r>
      <w:r>
        <w:rPr>
          <w:rFonts w:ascii="Arial" w:hAnsi="Arial" w:cs="Arial"/>
          <w:sz w:val="22"/>
          <w:szCs w:val="22"/>
        </w:rPr>
        <w:t xml:space="preserve">i </w:t>
      </w:r>
      <w:r w:rsidR="00002BA5" w:rsidRPr="007A2548">
        <w:rPr>
          <w:rFonts w:ascii="Arial" w:hAnsi="Arial" w:cs="Arial"/>
          <w:sz w:val="22"/>
          <w:szCs w:val="22"/>
        </w:rPr>
        <w:t xml:space="preserve">příspěvky do </w:t>
      </w:r>
      <w:r>
        <w:rPr>
          <w:rFonts w:ascii="Arial" w:hAnsi="Arial" w:cs="Arial"/>
          <w:sz w:val="22"/>
          <w:szCs w:val="22"/>
        </w:rPr>
        <w:t xml:space="preserve">různých </w:t>
      </w:r>
      <w:r w:rsidR="00002BA5" w:rsidRPr="007A2548">
        <w:rPr>
          <w:rFonts w:ascii="Arial" w:hAnsi="Arial" w:cs="Arial"/>
          <w:sz w:val="22"/>
          <w:szCs w:val="22"/>
        </w:rPr>
        <w:t>svazů a</w:t>
      </w:r>
      <w:r w:rsidR="0044633D">
        <w:rPr>
          <w:rFonts w:ascii="Arial" w:hAnsi="Arial" w:cs="Arial"/>
          <w:sz w:val="22"/>
          <w:szCs w:val="22"/>
        </w:rPr>
        <w:t> </w:t>
      </w:r>
      <w:r w:rsidR="00002BA5" w:rsidRPr="007A2548">
        <w:rPr>
          <w:rFonts w:ascii="Arial" w:hAnsi="Arial" w:cs="Arial"/>
          <w:sz w:val="22"/>
          <w:szCs w:val="22"/>
        </w:rPr>
        <w:t xml:space="preserve">sdružení, </w:t>
      </w:r>
      <w:r>
        <w:rPr>
          <w:rFonts w:ascii="Arial" w:hAnsi="Arial" w:cs="Arial"/>
          <w:sz w:val="22"/>
          <w:szCs w:val="22"/>
        </w:rPr>
        <w:t>v</w:t>
      </w:r>
      <w:r w:rsidR="00002BA5" w:rsidRPr="007A2548">
        <w:rPr>
          <w:rFonts w:ascii="Arial" w:hAnsi="Arial" w:cs="Arial"/>
          <w:sz w:val="22"/>
          <w:szCs w:val="22"/>
        </w:rPr>
        <w:t xml:space="preserve"> nichž je město členem (např. Svaz historických sídel, Svaz měst a obcí, apod.). </w:t>
      </w:r>
    </w:p>
    <w:p w:rsidR="00002BA5" w:rsidRDefault="00002BA5" w:rsidP="00002BA5">
      <w:pPr>
        <w:pStyle w:val="Zkladntext2"/>
        <w:widowControl w:val="0"/>
        <w:numPr>
          <w:ilvl w:val="12"/>
          <w:numId w:val="0"/>
        </w:numPr>
        <w:rPr>
          <w:rFonts w:ascii="Arial" w:hAnsi="Arial" w:cs="Arial"/>
          <w:sz w:val="22"/>
          <w:szCs w:val="22"/>
        </w:rPr>
      </w:pPr>
      <w:r w:rsidRPr="007A2548">
        <w:rPr>
          <w:rFonts w:ascii="Arial" w:hAnsi="Arial" w:cs="Arial"/>
          <w:sz w:val="22"/>
          <w:szCs w:val="22"/>
        </w:rPr>
        <w:t>Dle potřeby byly uhrazeny soudní poplatky spojené s podáními na zdejší Okresní soud ve věcech neoprávněných užívání bytů a přiznání dlužných nájmů.</w:t>
      </w:r>
    </w:p>
    <w:p w:rsidR="00E64CD4" w:rsidRDefault="00E64CD4" w:rsidP="00E64CD4">
      <w:pPr>
        <w:pStyle w:val="Zkladntext2"/>
        <w:widowControl w:val="0"/>
        <w:numPr>
          <w:ilvl w:val="12"/>
          <w:numId w:val="0"/>
        </w:numPr>
        <w:rPr>
          <w:rFonts w:ascii="Arial" w:hAnsi="Arial" w:cs="Arial"/>
          <w:sz w:val="22"/>
          <w:szCs w:val="22"/>
        </w:rPr>
      </w:pPr>
      <w:r w:rsidRPr="007A2548">
        <w:rPr>
          <w:rFonts w:ascii="Arial" w:hAnsi="Arial" w:cs="Arial"/>
          <w:sz w:val="22"/>
          <w:szCs w:val="22"/>
        </w:rPr>
        <w:t xml:space="preserve">Dále jsou </w:t>
      </w:r>
      <w:r>
        <w:rPr>
          <w:rFonts w:ascii="Arial" w:hAnsi="Arial" w:cs="Arial"/>
          <w:sz w:val="22"/>
          <w:szCs w:val="22"/>
        </w:rPr>
        <w:t>ve výdajích odboru finančního</w:t>
      </w:r>
      <w:r w:rsidRPr="007A2548">
        <w:rPr>
          <w:rFonts w:ascii="Arial" w:hAnsi="Arial" w:cs="Arial"/>
          <w:sz w:val="22"/>
          <w:szCs w:val="22"/>
        </w:rPr>
        <w:t xml:space="preserve"> </w:t>
      </w:r>
      <w:r>
        <w:rPr>
          <w:rFonts w:ascii="Arial" w:hAnsi="Arial" w:cs="Arial"/>
          <w:sz w:val="22"/>
          <w:szCs w:val="22"/>
        </w:rPr>
        <w:t>z</w:t>
      </w:r>
      <w:r w:rsidRPr="007A2548">
        <w:rPr>
          <w:rFonts w:ascii="Arial" w:hAnsi="Arial" w:cs="Arial"/>
          <w:sz w:val="22"/>
          <w:szCs w:val="22"/>
        </w:rPr>
        <w:t xml:space="preserve">ařazeny i výdaje na vzájemné finanční vypořádání dotací a příspěvků poskytnutých městu i příspěvkovým organizacím města, na </w:t>
      </w:r>
      <w:r>
        <w:rPr>
          <w:rFonts w:ascii="Arial" w:hAnsi="Arial" w:cs="Arial"/>
          <w:sz w:val="22"/>
          <w:szCs w:val="22"/>
        </w:rPr>
        <w:t>úhradu bankovních poplatků na všech účtech města, stejně tak i měsíční splátky úroků ze stávajícího investičního úvěru města u České spořitelny</w:t>
      </w:r>
      <w:r w:rsidRPr="007A2548">
        <w:rPr>
          <w:rFonts w:ascii="Arial" w:hAnsi="Arial" w:cs="Arial"/>
          <w:sz w:val="22"/>
          <w:szCs w:val="22"/>
        </w:rPr>
        <w:t xml:space="preserve">. </w:t>
      </w:r>
    </w:p>
    <w:p w:rsidR="00E64CD4" w:rsidRDefault="00B6455E" w:rsidP="00002BA5">
      <w:pPr>
        <w:pStyle w:val="Zkladntext2"/>
        <w:widowControl w:val="0"/>
        <w:numPr>
          <w:ilvl w:val="12"/>
          <w:numId w:val="0"/>
        </w:numPr>
        <w:rPr>
          <w:rFonts w:ascii="Arial" w:hAnsi="Arial" w:cs="Arial"/>
          <w:sz w:val="22"/>
          <w:szCs w:val="22"/>
        </w:rPr>
      </w:pPr>
      <w:r w:rsidRPr="00E64CD4">
        <w:rPr>
          <w:rFonts w:ascii="Arial" w:hAnsi="Arial" w:cs="Arial"/>
          <w:i/>
          <w:sz w:val="22"/>
          <w:szCs w:val="22"/>
        </w:rPr>
        <w:t xml:space="preserve">Platebními kartami prostřednictvím terminálů </w:t>
      </w:r>
      <w:r>
        <w:rPr>
          <w:rFonts w:ascii="Arial" w:hAnsi="Arial" w:cs="Arial"/>
          <w:sz w:val="22"/>
          <w:szCs w:val="22"/>
        </w:rPr>
        <w:t>bylo uhrazeno ze strany veřejnosti na 3 účty města (příjmový, DPH a účet odboru bytového) celkem</w:t>
      </w:r>
      <w:r w:rsidR="00E64CD4">
        <w:rPr>
          <w:rFonts w:ascii="Arial" w:hAnsi="Arial" w:cs="Arial"/>
          <w:sz w:val="22"/>
          <w:szCs w:val="22"/>
        </w:rPr>
        <w:t xml:space="preserve"> 14.592 plateb</w:t>
      </w:r>
      <w:r>
        <w:rPr>
          <w:rFonts w:ascii="Arial" w:hAnsi="Arial" w:cs="Arial"/>
          <w:sz w:val="22"/>
          <w:szCs w:val="22"/>
        </w:rPr>
        <w:t xml:space="preserve"> </w:t>
      </w:r>
      <w:r w:rsidR="00E64CD4">
        <w:rPr>
          <w:rFonts w:ascii="Arial" w:hAnsi="Arial" w:cs="Arial"/>
          <w:sz w:val="22"/>
          <w:szCs w:val="22"/>
        </w:rPr>
        <w:t xml:space="preserve">(v roce 2024: </w:t>
      </w:r>
      <w:r>
        <w:rPr>
          <w:rFonts w:ascii="Arial" w:hAnsi="Arial" w:cs="Arial"/>
          <w:sz w:val="22"/>
          <w:szCs w:val="22"/>
        </w:rPr>
        <w:t>12.941 plateb</w:t>
      </w:r>
      <w:r w:rsidR="00E64CD4">
        <w:rPr>
          <w:rFonts w:ascii="Arial" w:hAnsi="Arial" w:cs="Arial"/>
          <w:sz w:val="22"/>
          <w:szCs w:val="22"/>
        </w:rPr>
        <w:t>)</w:t>
      </w:r>
      <w:r>
        <w:rPr>
          <w:rFonts w:ascii="Arial" w:hAnsi="Arial" w:cs="Arial"/>
          <w:sz w:val="22"/>
          <w:szCs w:val="22"/>
        </w:rPr>
        <w:t xml:space="preserve"> ve</w:t>
      </w:r>
      <w:r w:rsidR="0044633D">
        <w:rPr>
          <w:rFonts w:ascii="Arial" w:hAnsi="Arial" w:cs="Arial"/>
          <w:sz w:val="22"/>
          <w:szCs w:val="22"/>
        </w:rPr>
        <w:t> </w:t>
      </w:r>
      <w:r>
        <w:rPr>
          <w:rFonts w:ascii="Arial" w:hAnsi="Arial" w:cs="Arial"/>
          <w:sz w:val="22"/>
          <w:szCs w:val="22"/>
        </w:rPr>
        <w:t xml:space="preserve">finančním objemu </w:t>
      </w:r>
      <w:r w:rsidR="00E64CD4">
        <w:rPr>
          <w:rFonts w:ascii="Arial" w:hAnsi="Arial" w:cs="Arial"/>
          <w:sz w:val="22"/>
          <w:szCs w:val="22"/>
        </w:rPr>
        <w:t>12.647.147,20 Kč (v roce 2024: 11.468.628,39 Kč),</w:t>
      </w:r>
      <w:r>
        <w:rPr>
          <w:rFonts w:ascii="Arial" w:hAnsi="Arial" w:cs="Arial"/>
          <w:sz w:val="22"/>
          <w:szCs w:val="22"/>
        </w:rPr>
        <w:t xml:space="preserve"> z toho poplatky za tuto službu činily 1</w:t>
      </w:r>
      <w:r w:rsidR="00E64CD4">
        <w:rPr>
          <w:rFonts w:ascii="Arial" w:hAnsi="Arial" w:cs="Arial"/>
          <w:sz w:val="22"/>
          <w:szCs w:val="22"/>
        </w:rPr>
        <w:t>92</w:t>
      </w:r>
      <w:r>
        <w:rPr>
          <w:rFonts w:ascii="Arial" w:hAnsi="Arial" w:cs="Arial"/>
          <w:sz w:val="22"/>
          <w:szCs w:val="22"/>
        </w:rPr>
        <w:t>.</w:t>
      </w:r>
      <w:r w:rsidR="00E64CD4">
        <w:rPr>
          <w:rFonts w:ascii="Arial" w:hAnsi="Arial" w:cs="Arial"/>
          <w:sz w:val="22"/>
          <w:szCs w:val="22"/>
        </w:rPr>
        <w:t>526,58</w:t>
      </w:r>
      <w:r>
        <w:rPr>
          <w:rFonts w:ascii="Arial" w:hAnsi="Arial" w:cs="Arial"/>
          <w:sz w:val="22"/>
          <w:szCs w:val="22"/>
        </w:rPr>
        <w:t xml:space="preserve"> Kč</w:t>
      </w:r>
      <w:r w:rsidR="00E64CD4">
        <w:rPr>
          <w:rFonts w:ascii="Arial" w:hAnsi="Arial" w:cs="Arial"/>
          <w:sz w:val="22"/>
          <w:szCs w:val="22"/>
        </w:rPr>
        <w:t xml:space="preserve"> (v roce 2024: 171.337,14 Kč)</w:t>
      </w:r>
      <w:r>
        <w:rPr>
          <w:rFonts w:ascii="Arial" w:hAnsi="Arial" w:cs="Arial"/>
          <w:sz w:val="22"/>
          <w:szCs w:val="22"/>
        </w:rPr>
        <w:t>, které byly dotovány z výdajového účtu města do</w:t>
      </w:r>
      <w:r w:rsidR="0044633D">
        <w:rPr>
          <w:rFonts w:ascii="Arial" w:hAnsi="Arial" w:cs="Arial"/>
          <w:sz w:val="22"/>
          <w:szCs w:val="22"/>
        </w:rPr>
        <w:t> </w:t>
      </w:r>
      <w:r>
        <w:rPr>
          <w:rFonts w:ascii="Arial" w:hAnsi="Arial" w:cs="Arial"/>
          <w:sz w:val="22"/>
          <w:szCs w:val="22"/>
        </w:rPr>
        <w:t xml:space="preserve">příjmů města. </w:t>
      </w:r>
    </w:p>
    <w:p w:rsidR="00B6455E" w:rsidRPr="007A2548" w:rsidRDefault="008073FD" w:rsidP="00002BA5">
      <w:pPr>
        <w:pStyle w:val="Zkladntext2"/>
        <w:widowControl w:val="0"/>
        <w:numPr>
          <w:ilvl w:val="12"/>
          <w:numId w:val="0"/>
        </w:numPr>
        <w:rPr>
          <w:rFonts w:ascii="Arial" w:hAnsi="Arial" w:cs="Arial"/>
          <w:sz w:val="22"/>
          <w:szCs w:val="22"/>
        </w:rPr>
      </w:pPr>
      <w:r w:rsidRPr="00E64CD4">
        <w:rPr>
          <w:rFonts w:ascii="Arial" w:hAnsi="Arial" w:cs="Arial"/>
          <w:i/>
          <w:sz w:val="22"/>
          <w:szCs w:val="22"/>
        </w:rPr>
        <w:t>P</w:t>
      </w:r>
      <w:r w:rsidR="00B6455E" w:rsidRPr="00E64CD4">
        <w:rPr>
          <w:rFonts w:ascii="Arial" w:hAnsi="Arial" w:cs="Arial"/>
          <w:i/>
          <w:sz w:val="22"/>
          <w:szCs w:val="22"/>
        </w:rPr>
        <w:t>latební branou</w:t>
      </w:r>
      <w:r w:rsidR="00B6455E">
        <w:rPr>
          <w:rFonts w:ascii="Arial" w:hAnsi="Arial" w:cs="Arial"/>
          <w:sz w:val="22"/>
          <w:szCs w:val="22"/>
        </w:rPr>
        <w:t xml:space="preserve"> </w:t>
      </w:r>
      <w:r w:rsidR="00E64CD4">
        <w:rPr>
          <w:rFonts w:ascii="Arial" w:hAnsi="Arial" w:cs="Arial"/>
          <w:sz w:val="22"/>
          <w:szCs w:val="22"/>
        </w:rPr>
        <w:t>bylo uhrazeno</w:t>
      </w:r>
      <w:r w:rsidR="00B6455E">
        <w:rPr>
          <w:rFonts w:ascii="Arial" w:hAnsi="Arial" w:cs="Arial"/>
          <w:sz w:val="22"/>
          <w:szCs w:val="22"/>
        </w:rPr>
        <w:t xml:space="preserve"> </w:t>
      </w:r>
      <w:r w:rsidR="00E64CD4">
        <w:rPr>
          <w:rFonts w:ascii="Arial" w:hAnsi="Arial" w:cs="Arial"/>
          <w:sz w:val="22"/>
          <w:szCs w:val="22"/>
        </w:rPr>
        <w:t xml:space="preserve">285 plateb (v roce 2024: </w:t>
      </w:r>
      <w:r w:rsidR="00B6455E">
        <w:rPr>
          <w:rFonts w:ascii="Arial" w:hAnsi="Arial" w:cs="Arial"/>
          <w:sz w:val="22"/>
          <w:szCs w:val="22"/>
        </w:rPr>
        <w:t>pouze 50 plateb</w:t>
      </w:r>
      <w:r w:rsidR="00E64CD4">
        <w:rPr>
          <w:rFonts w:ascii="Arial" w:hAnsi="Arial" w:cs="Arial"/>
          <w:sz w:val="22"/>
          <w:szCs w:val="22"/>
        </w:rPr>
        <w:t>) v</w:t>
      </w:r>
      <w:r w:rsidR="00B6455E">
        <w:rPr>
          <w:rFonts w:ascii="Arial" w:hAnsi="Arial" w:cs="Arial"/>
          <w:sz w:val="22"/>
          <w:szCs w:val="22"/>
        </w:rPr>
        <w:t xml:space="preserve"> objemu </w:t>
      </w:r>
      <w:r w:rsidR="00E64CD4">
        <w:rPr>
          <w:rFonts w:ascii="Arial" w:hAnsi="Arial" w:cs="Arial"/>
          <w:sz w:val="22"/>
          <w:szCs w:val="22"/>
        </w:rPr>
        <w:t>241.997 Kč (v</w:t>
      </w:r>
      <w:r w:rsidR="0044633D">
        <w:rPr>
          <w:rFonts w:ascii="Arial" w:hAnsi="Arial" w:cs="Arial"/>
          <w:sz w:val="22"/>
          <w:szCs w:val="22"/>
        </w:rPr>
        <w:t> </w:t>
      </w:r>
      <w:r w:rsidR="00E64CD4">
        <w:rPr>
          <w:rFonts w:ascii="Arial" w:hAnsi="Arial" w:cs="Arial"/>
          <w:sz w:val="22"/>
          <w:szCs w:val="22"/>
        </w:rPr>
        <w:t xml:space="preserve">roce 2024: </w:t>
      </w:r>
      <w:r w:rsidR="00B6455E">
        <w:rPr>
          <w:rFonts w:ascii="Arial" w:hAnsi="Arial" w:cs="Arial"/>
          <w:sz w:val="22"/>
          <w:szCs w:val="22"/>
        </w:rPr>
        <w:t>41.127 Kč</w:t>
      </w:r>
      <w:r w:rsidR="00E64CD4">
        <w:rPr>
          <w:rFonts w:ascii="Arial" w:hAnsi="Arial" w:cs="Arial"/>
          <w:sz w:val="22"/>
          <w:szCs w:val="22"/>
        </w:rPr>
        <w:t>)</w:t>
      </w:r>
      <w:r w:rsidR="00B6455E">
        <w:rPr>
          <w:rFonts w:ascii="Arial" w:hAnsi="Arial" w:cs="Arial"/>
          <w:sz w:val="22"/>
          <w:szCs w:val="22"/>
        </w:rPr>
        <w:t xml:space="preserve">, z toho poplatky činily </w:t>
      </w:r>
      <w:r w:rsidR="00E64CD4">
        <w:rPr>
          <w:rFonts w:ascii="Arial" w:hAnsi="Arial" w:cs="Arial"/>
          <w:sz w:val="22"/>
          <w:szCs w:val="22"/>
        </w:rPr>
        <w:t xml:space="preserve">2.181,09 Kč (v roce 2024: </w:t>
      </w:r>
      <w:r w:rsidR="00B6455E">
        <w:rPr>
          <w:rFonts w:ascii="Arial" w:hAnsi="Arial" w:cs="Arial"/>
          <w:sz w:val="22"/>
          <w:szCs w:val="22"/>
        </w:rPr>
        <w:t>357,85 Kč</w:t>
      </w:r>
      <w:r w:rsidR="00E64CD4">
        <w:rPr>
          <w:rFonts w:ascii="Arial" w:hAnsi="Arial" w:cs="Arial"/>
          <w:sz w:val="22"/>
          <w:szCs w:val="22"/>
        </w:rPr>
        <w:t>)</w:t>
      </w:r>
      <w:r w:rsidR="00B6455E">
        <w:rPr>
          <w:rFonts w:ascii="Arial" w:hAnsi="Arial" w:cs="Arial"/>
          <w:sz w:val="22"/>
          <w:szCs w:val="22"/>
        </w:rPr>
        <w:t>.</w:t>
      </w:r>
    </w:p>
    <w:p w:rsidR="00002BA5" w:rsidRPr="007A2548" w:rsidRDefault="00002BA5" w:rsidP="000E0F48">
      <w:pPr>
        <w:tabs>
          <w:tab w:val="right" w:pos="6379"/>
          <w:tab w:val="right" w:pos="8364"/>
          <w:tab w:val="right" w:pos="9781"/>
        </w:tabs>
        <w:spacing w:after="120"/>
        <w:jc w:val="both"/>
        <w:rPr>
          <w:rFonts w:ascii="Arial" w:hAnsi="Arial" w:cs="Arial"/>
          <w:sz w:val="22"/>
          <w:szCs w:val="22"/>
        </w:rPr>
      </w:pPr>
    </w:p>
    <w:p w:rsidR="00002BA5" w:rsidRDefault="00002BA5" w:rsidP="000E0F48">
      <w:pPr>
        <w:tabs>
          <w:tab w:val="right" w:pos="6379"/>
          <w:tab w:val="right" w:pos="8364"/>
          <w:tab w:val="right" w:pos="9781"/>
        </w:tabs>
        <w:spacing w:after="120"/>
        <w:jc w:val="both"/>
        <w:rPr>
          <w:sz w:val="24"/>
          <w:szCs w:val="24"/>
        </w:rPr>
      </w:pPr>
    </w:p>
    <w:sectPr w:rsidR="00002BA5" w:rsidSect="00F77817">
      <w:headerReference w:type="default" r:id="rId10"/>
      <w:footerReference w:type="default" r:id="rId11"/>
      <w:headerReference w:type="first" r:id="rId12"/>
      <w:pgSz w:w="11906" w:h="16838"/>
      <w:pgMar w:top="1985" w:right="1134" w:bottom="1134" w:left="1134"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B58" w:rsidRDefault="008E4B58" w:rsidP="00F610D6">
      <w:r>
        <w:separator/>
      </w:r>
    </w:p>
  </w:endnote>
  <w:endnote w:type="continuationSeparator" w:id="0">
    <w:p w:rsidR="008E4B58" w:rsidRDefault="008E4B58" w:rsidP="00F61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E0C" w:rsidRDefault="00591E0C">
    <w:pPr>
      <w:pStyle w:val="Zpat"/>
      <w:jc w:val="center"/>
    </w:pPr>
    <w:r>
      <w:fldChar w:fldCharType="begin"/>
    </w:r>
    <w:r>
      <w:instrText>PAGE   \* MERGEFORMAT</w:instrText>
    </w:r>
    <w:r>
      <w:fldChar w:fldCharType="separate"/>
    </w:r>
    <w:r w:rsidR="00E85EA6">
      <w:rPr>
        <w:noProof/>
      </w:rPr>
      <w:t>21</w:t>
    </w:r>
    <w:r>
      <w:fldChar w:fldCharType="end"/>
    </w:r>
  </w:p>
  <w:p w:rsidR="00591E0C" w:rsidRDefault="00591E0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B58" w:rsidRDefault="008E4B58" w:rsidP="00F610D6">
      <w:r>
        <w:separator/>
      </w:r>
    </w:p>
  </w:footnote>
  <w:footnote w:type="continuationSeparator" w:id="0">
    <w:p w:rsidR="008E4B58" w:rsidRDefault="008E4B58" w:rsidP="00F610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E0C" w:rsidRPr="007E28EB" w:rsidRDefault="00591E0C" w:rsidP="00157EA4">
    <w:pPr>
      <w:framePr w:hSpace="142" w:wrap="around" w:vAnchor="page" w:hAnchor="page" w:x="2059" w:y="1515"/>
    </w:pPr>
  </w:p>
  <w:p w:rsidR="00591E0C" w:rsidRPr="007E28EB" w:rsidRDefault="00591E0C" w:rsidP="00157EA4">
    <w:pPr>
      <w:framePr w:hSpace="142" w:wrap="around" w:vAnchor="page" w:hAnchor="page" w:x="2059" w:y="1515"/>
    </w:pPr>
  </w:p>
  <w:p w:rsidR="00591E0C" w:rsidRPr="007E28EB" w:rsidRDefault="00591E0C" w:rsidP="009963F4">
    <w:pPr>
      <w:pStyle w:val="Zhlav"/>
    </w:pPr>
  </w:p>
  <w:p w:rsidR="00591E0C" w:rsidRPr="007E28EB" w:rsidRDefault="00591E0C" w:rsidP="009963F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E0C" w:rsidRDefault="00591E0C">
    <w:pPr>
      <w:pStyle w:val="Zhlav"/>
    </w:pPr>
    <w:r>
      <w:rPr>
        <w:noProof/>
      </w:rPr>
      <w:drawing>
        <wp:anchor distT="0" distB="0" distL="114300" distR="114300" simplePos="0" relativeHeight="251659776" behindDoc="1" locked="0" layoutInCell="1" allowOverlap="1" wp14:anchorId="7E93DACB" wp14:editId="093DA213">
          <wp:simplePos x="0" y="0"/>
          <wp:positionH relativeFrom="page">
            <wp:align>left</wp:align>
          </wp:positionH>
          <wp:positionV relativeFrom="paragraph">
            <wp:posOffset>-181610</wp:posOffset>
          </wp:positionV>
          <wp:extent cx="7560310" cy="10693400"/>
          <wp:effectExtent l="0" t="0" r="0" b="0"/>
          <wp:wrapNone/>
          <wp:docPr id="7"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1" w15:restartNumberingAfterBreak="0">
    <w:nsid w:val="05BF2DB8"/>
    <w:multiLevelType w:val="multilevel"/>
    <w:tmpl w:val="5720EEF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 w15:restartNumberingAfterBreak="0">
    <w:nsid w:val="08CC3AFF"/>
    <w:multiLevelType w:val="hybridMultilevel"/>
    <w:tmpl w:val="EAB0F772"/>
    <w:lvl w:ilvl="0" w:tplc="04050017">
      <w:start w:val="2"/>
      <w:numFmt w:val="lowerLetter"/>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0FAD184D"/>
    <w:multiLevelType w:val="multilevel"/>
    <w:tmpl w:val="485A35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7F7E70"/>
    <w:multiLevelType w:val="multilevel"/>
    <w:tmpl w:val="C750CE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20B180F"/>
    <w:multiLevelType w:val="multilevel"/>
    <w:tmpl w:val="27B815E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6" w15:restartNumberingAfterBreak="0">
    <w:nsid w:val="342372B7"/>
    <w:multiLevelType w:val="hybridMultilevel"/>
    <w:tmpl w:val="5EE608B2"/>
    <w:lvl w:ilvl="0" w:tplc="04050017">
      <w:start w:val="3"/>
      <w:numFmt w:val="lowerLetter"/>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4C24699"/>
    <w:multiLevelType w:val="hybridMultilevel"/>
    <w:tmpl w:val="534871FA"/>
    <w:lvl w:ilvl="0" w:tplc="04050017">
      <w:start w:val="1"/>
      <w:numFmt w:val="lowerLetter"/>
      <w:lvlText w:val="%1)"/>
      <w:lvlJc w:val="left"/>
      <w:pPr>
        <w:tabs>
          <w:tab w:val="num" w:pos="2055"/>
        </w:tabs>
        <w:ind w:left="2055" w:hanging="360"/>
      </w:pPr>
      <w:rPr>
        <w:rFonts w:cs="Times New Roman" w:hint="default"/>
      </w:rPr>
    </w:lvl>
    <w:lvl w:ilvl="1" w:tplc="04050019">
      <w:start w:val="1"/>
      <w:numFmt w:val="lowerLetter"/>
      <w:lvlText w:val="%2."/>
      <w:lvlJc w:val="left"/>
      <w:pPr>
        <w:tabs>
          <w:tab w:val="num" w:pos="2775"/>
        </w:tabs>
        <w:ind w:left="2775" w:hanging="360"/>
      </w:pPr>
      <w:rPr>
        <w:rFonts w:cs="Times New Roman"/>
      </w:rPr>
    </w:lvl>
    <w:lvl w:ilvl="2" w:tplc="0405001B">
      <w:start w:val="1"/>
      <w:numFmt w:val="lowerRoman"/>
      <w:lvlText w:val="%3."/>
      <w:lvlJc w:val="right"/>
      <w:pPr>
        <w:tabs>
          <w:tab w:val="num" w:pos="3495"/>
        </w:tabs>
        <w:ind w:left="3495" w:hanging="180"/>
      </w:pPr>
      <w:rPr>
        <w:rFonts w:cs="Times New Roman"/>
      </w:rPr>
    </w:lvl>
    <w:lvl w:ilvl="3" w:tplc="0405000F">
      <w:start w:val="1"/>
      <w:numFmt w:val="decimal"/>
      <w:lvlText w:val="%4."/>
      <w:lvlJc w:val="left"/>
      <w:pPr>
        <w:tabs>
          <w:tab w:val="num" w:pos="4215"/>
        </w:tabs>
        <w:ind w:left="4215" w:hanging="360"/>
      </w:pPr>
      <w:rPr>
        <w:rFonts w:cs="Times New Roman"/>
      </w:rPr>
    </w:lvl>
    <w:lvl w:ilvl="4" w:tplc="04050019">
      <w:start w:val="1"/>
      <w:numFmt w:val="lowerLetter"/>
      <w:lvlText w:val="%5."/>
      <w:lvlJc w:val="left"/>
      <w:pPr>
        <w:tabs>
          <w:tab w:val="num" w:pos="4935"/>
        </w:tabs>
        <w:ind w:left="4935" w:hanging="360"/>
      </w:pPr>
      <w:rPr>
        <w:rFonts w:cs="Times New Roman"/>
      </w:rPr>
    </w:lvl>
    <w:lvl w:ilvl="5" w:tplc="0405001B">
      <w:start w:val="1"/>
      <w:numFmt w:val="lowerRoman"/>
      <w:lvlText w:val="%6."/>
      <w:lvlJc w:val="right"/>
      <w:pPr>
        <w:tabs>
          <w:tab w:val="num" w:pos="5655"/>
        </w:tabs>
        <w:ind w:left="5655" w:hanging="180"/>
      </w:pPr>
      <w:rPr>
        <w:rFonts w:cs="Times New Roman"/>
      </w:rPr>
    </w:lvl>
    <w:lvl w:ilvl="6" w:tplc="0405000F">
      <w:start w:val="1"/>
      <w:numFmt w:val="decimal"/>
      <w:lvlText w:val="%7."/>
      <w:lvlJc w:val="left"/>
      <w:pPr>
        <w:tabs>
          <w:tab w:val="num" w:pos="6375"/>
        </w:tabs>
        <w:ind w:left="6375" w:hanging="360"/>
      </w:pPr>
      <w:rPr>
        <w:rFonts w:cs="Times New Roman"/>
      </w:rPr>
    </w:lvl>
    <w:lvl w:ilvl="7" w:tplc="04050019">
      <w:start w:val="1"/>
      <w:numFmt w:val="lowerLetter"/>
      <w:lvlText w:val="%8."/>
      <w:lvlJc w:val="left"/>
      <w:pPr>
        <w:tabs>
          <w:tab w:val="num" w:pos="7095"/>
        </w:tabs>
        <w:ind w:left="7095" w:hanging="360"/>
      </w:pPr>
      <w:rPr>
        <w:rFonts w:cs="Times New Roman"/>
      </w:rPr>
    </w:lvl>
    <w:lvl w:ilvl="8" w:tplc="0405001B">
      <w:start w:val="1"/>
      <w:numFmt w:val="lowerRoman"/>
      <w:lvlText w:val="%9."/>
      <w:lvlJc w:val="right"/>
      <w:pPr>
        <w:tabs>
          <w:tab w:val="num" w:pos="7815"/>
        </w:tabs>
        <w:ind w:left="7815" w:hanging="180"/>
      </w:pPr>
      <w:rPr>
        <w:rFonts w:cs="Times New Roman"/>
      </w:rPr>
    </w:lvl>
  </w:abstractNum>
  <w:abstractNum w:abstractNumId="8" w15:restartNumberingAfterBreak="0">
    <w:nsid w:val="38986601"/>
    <w:multiLevelType w:val="hybridMultilevel"/>
    <w:tmpl w:val="30C0A6C8"/>
    <w:lvl w:ilvl="0" w:tplc="A6B2A91C">
      <w:start w:val="1"/>
      <w:numFmt w:val="lowerLetter"/>
      <w:lvlText w:val="%1)"/>
      <w:lvlJc w:val="left"/>
      <w:pPr>
        <w:tabs>
          <w:tab w:val="num" w:pos="735"/>
        </w:tabs>
        <w:ind w:left="735" w:hanging="375"/>
      </w:pPr>
      <w:rPr>
        <w:rFonts w:cs="Times New Roman" w:hint="default"/>
        <w:u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15:restartNumberingAfterBreak="0">
    <w:nsid w:val="3B403B0A"/>
    <w:multiLevelType w:val="hybridMultilevel"/>
    <w:tmpl w:val="D458F4B6"/>
    <w:lvl w:ilvl="0" w:tplc="996AE814">
      <w:start w:val="1"/>
      <w:numFmt w:val="lowerLetter"/>
      <w:lvlText w:val="%1)"/>
      <w:lvlJc w:val="left"/>
      <w:pPr>
        <w:tabs>
          <w:tab w:val="num" w:pos="2136"/>
        </w:tabs>
        <w:ind w:left="2136" w:hanging="435"/>
      </w:pPr>
      <w:rPr>
        <w:rFonts w:cs="Times New Roman" w:hint="default"/>
      </w:rPr>
    </w:lvl>
    <w:lvl w:ilvl="1" w:tplc="04050019">
      <w:start w:val="1"/>
      <w:numFmt w:val="lowerLetter"/>
      <w:lvlText w:val="%2."/>
      <w:lvlJc w:val="left"/>
      <w:pPr>
        <w:tabs>
          <w:tab w:val="num" w:pos="2781"/>
        </w:tabs>
        <w:ind w:left="2781" w:hanging="360"/>
      </w:pPr>
      <w:rPr>
        <w:rFonts w:cs="Times New Roman"/>
      </w:rPr>
    </w:lvl>
    <w:lvl w:ilvl="2" w:tplc="0405001B">
      <w:start w:val="1"/>
      <w:numFmt w:val="lowerRoman"/>
      <w:lvlText w:val="%3."/>
      <w:lvlJc w:val="right"/>
      <w:pPr>
        <w:tabs>
          <w:tab w:val="num" w:pos="3501"/>
        </w:tabs>
        <w:ind w:left="3501" w:hanging="180"/>
      </w:pPr>
      <w:rPr>
        <w:rFonts w:cs="Times New Roman"/>
      </w:rPr>
    </w:lvl>
    <w:lvl w:ilvl="3" w:tplc="0405000F">
      <w:start w:val="1"/>
      <w:numFmt w:val="decimal"/>
      <w:lvlText w:val="%4."/>
      <w:lvlJc w:val="left"/>
      <w:pPr>
        <w:tabs>
          <w:tab w:val="num" w:pos="4221"/>
        </w:tabs>
        <w:ind w:left="4221" w:hanging="360"/>
      </w:pPr>
      <w:rPr>
        <w:rFonts w:cs="Times New Roman"/>
      </w:rPr>
    </w:lvl>
    <w:lvl w:ilvl="4" w:tplc="04050019">
      <w:start w:val="1"/>
      <w:numFmt w:val="lowerLetter"/>
      <w:lvlText w:val="%5."/>
      <w:lvlJc w:val="left"/>
      <w:pPr>
        <w:tabs>
          <w:tab w:val="num" w:pos="4941"/>
        </w:tabs>
        <w:ind w:left="4941" w:hanging="360"/>
      </w:pPr>
      <w:rPr>
        <w:rFonts w:cs="Times New Roman"/>
      </w:rPr>
    </w:lvl>
    <w:lvl w:ilvl="5" w:tplc="0405001B">
      <w:start w:val="1"/>
      <w:numFmt w:val="lowerRoman"/>
      <w:lvlText w:val="%6."/>
      <w:lvlJc w:val="right"/>
      <w:pPr>
        <w:tabs>
          <w:tab w:val="num" w:pos="5661"/>
        </w:tabs>
        <w:ind w:left="5661" w:hanging="180"/>
      </w:pPr>
      <w:rPr>
        <w:rFonts w:cs="Times New Roman"/>
      </w:rPr>
    </w:lvl>
    <w:lvl w:ilvl="6" w:tplc="0405000F">
      <w:start w:val="1"/>
      <w:numFmt w:val="decimal"/>
      <w:lvlText w:val="%7."/>
      <w:lvlJc w:val="left"/>
      <w:pPr>
        <w:tabs>
          <w:tab w:val="num" w:pos="6381"/>
        </w:tabs>
        <w:ind w:left="6381" w:hanging="360"/>
      </w:pPr>
      <w:rPr>
        <w:rFonts w:cs="Times New Roman"/>
      </w:rPr>
    </w:lvl>
    <w:lvl w:ilvl="7" w:tplc="04050019">
      <w:start w:val="1"/>
      <w:numFmt w:val="lowerLetter"/>
      <w:lvlText w:val="%8."/>
      <w:lvlJc w:val="left"/>
      <w:pPr>
        <w:tabs>
          <w:tab w:val="num" w:pos="7101"/>
        </w:tabs>
        <w:ind w:left="7101" w:hanging="360"/>
      </w:pPr>
      <w:rPr>
        <w:rFonts w:cs="Times New Roman"/>
      </w:rPr>
    </w:lvl>
    <w:lvl w:ilvl="8" w:tplc="0405001B">
      <w:start w:val="1"/>
      <w:numFmt w:val="lowerRoman"/>
      <w:lvlText w:val="%9."/>
      <w:lvlJc w:val="right"/>
      <w:pPr>
        <w:tabs>
          <w:tab w:val="num" w:pos="7821"/>
        </w:tabs>
        <w:ind w:left="7821" w:hanging="180"/>
      </w:pPr>
      <w:rPr>
        <w:rFonts w:cs="Times New Roman"/>
      </w:rPr>
    </w:lvl>
  </w:abstractNum>
  <w:abstractNum w:abstractNumId="10" w15:restartNumberingAfterBreak="0">
    <w:nsid w:val="559B7472"/>
    <w:multiLevelType w:val="multilevel"/>
    <w:tmpl w:val="31807A2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Times New Roman"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Times New Roman"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Times New Roman" w:hint="default"/>
      </w:rPr>
    </w:lvl>
    <w:lvl w:ilvl="8">
      <w:start w:val="1"/>
      <w:numFmt w:val="bullet"/>
      <w:suff w:val="space"/>
      <w:lvlText w:val=""/>
      <w:lvlJc w:val="left"/>
      <w:pPr>
        <w:ind w:left="6480" w:hanging="360"/>
      </w:pPr>
      <w:rPr>
        <w:rFonts w:ascii="Wingdings" w:hAnsi="Wingdings" w:hint="default"/>
      </w:rPr>
    </w:lvl>
  </w:abstractNum>
  <w:abstractNum w:abstractNumId="11" w15:restartNumberingAfterBreak="0">
    <w:nsid w:val="667979C6"/>
    <w:multiLevelType w:val="hybridMultilevel"/>
    <w:tmpl w:val="E1864FF0"/>
    <w:lvl w:ilvl="0" w:tplc="04050005">
      <w:start w:val="1"/>
      <w:numFmt w:val="bullet"/>
      <w:lvlText w:val=""/>
      <w:lvlJc w:val="left"/>
      <w:pPr>
        <w:tabs>
          <w:tab w:val="num" w:pos="1140"/>
        </w:tabs>
        <w:ind w:left="1140" w:hanging="360"/>
      </w:pPr>
      <w:rPr>
        <w:rFonts w:ascii="Wingdings" w:hAnsi="Wingdings" w:hint="default"/>
      </w:rPr>
    </w:lvl>
    <w:lvl w:ilvl="1" w:tplc="3CACDB28">
      <w:start w:val="2"/>
      <w:numFmt w:val="lowerLetter"/>
      <w:lvlText w:val="%2)"/>
      <w:lvlJc w:val="left"/>
      <w:pPr>
        <w:tabs>
          <w:tab w:val="num" w:pos="1875"/>
        </w:tabs>
        <w:ind w:left="1875" w:hanging="375"/>
      </w:pPr>
      <w:rPr>
        <w:rFonts w:cs="Times New Roman" w:hint="default"/>
      </w:rPr>
    </w:lvl>
    <w:lvl w:ilvl="2" w:tplc="04050005">
      <w:start w:val="1"/>
      <w:numFmt w:val="bullet"/>
      <w:lvlText w:val=""/>
      <w:lvlJc w:val="left"/>
      <w:pPr>
        <w:tabs>
          <w:tab w:val="num" w:pos="2760"/>
        </w:tabs>
        <w:ind w:left="2760" w:hanging="360"/>
      </w:pPr>
      <w:rPr>
        <w:rFonts w:ascii="Wingdings" w:hAnsi="Wingdings" w:hint="default"/>
      </w:rPr>
    </w:lvl>
    <w:lvl w:ilvl="3" w:tplc="0405000F">
      <w:start w:val="1"/>
      <w:numFmt w:val="decimal"/>
      <w:lvlText w:val="%4."/>
      <w:lvlJc w:val="left"/>
      <w:pPr>
        <w:tabs>
          <w:tab w:val="num" w:pos="3300"/>
        </w:tabs>
        <w:ind w:left="3300" w:hanging="360"/>
      </w:pPr>
      <w:rPr>
        <w:rFonts w:cs="Times New Roman"/>
      </w:rPr>
    </w:lvl>
    <w:lvl w:ilvl="4" w:tplc="04050019">
      <w:start w:val="1"/>
      <w:numFmt w:val="lowerLetter"/>
      <w:lvlText w:val="%5."/>
      <w:lvlJc w:val="left"/>
      <w:pPr>
        <w:tabs>
          <w:tab w:val="num" w:pos="4020"/>
        </w:tabs>
        <w:ind w:left="4020" w:hanging="360"/>
      </w:pPr>
      <w:rPr>
        <w:rFonts w:cs="Times New Roman"/>
      </w:rPr>
    </w:lvl>
    <w:lvl w:ilvl="5" w:tplc="0405001B">
      <w:start w:val="1"/>
      <w:numFmt w:val="lowerRoman"/>
      <w:lvlText w:val="%6."/>
      <w:lvlJc w:val="right"/>
      <w:pPr>
        <w:tabs>
          <w:tab w:val="num" w:pos="4740"/>
        </w:tabs>
        <w:ind w:left="4740" w:hanging="180"/>
      </w:pPr>
      <w:rPr>
        <w:rFonts w:cs="Times New Roman"/>
      </w:rPr>
    </w:lvl>
    <w:lvl w:ilvl="6" w:tplc="0405000F">
      <w:start w:val="1"/>
      <w:numFmt w:val="decimal"/>
      <w:lvlText w:val="%7."/>
      <w:lvlJc w:val="left"/>
      <w:pPr>
        <w:tabs>
          <w:tab w:val="num" w:pos="5460"/>
        </w:tabs>
        <w:ind w:left="5460" w:hanging="360"/>
      </w:pPr>
      <w:rPr>
        <w:rFonts w:cs="Times New Roman"/>
      </w:rPr>
    </w:lvl>
    <w:lvl w:ilvl="7" w:tplc="04050019">
      <w:start w:val="1"/>
      <w:numFmt w:val="lowerLetter"/>
      <w:lvlText w:val="%8."/>
      <w:lvlJc w:val="left"/>
      <w:pPr>
        <w:tabs>
          <w:tab w:val="num" w:pos="6180"/>
        </w:tabs>
        <w:ind w:left="6180" w:hanging="360"/>
      </w:pPr>
      <w:rPr>
        <w:rFonts w:cs="Times New Roman"/>
      </w:rPr>
    </w:lvl>
    <w:lvl w:ilvl="8" w:tplc="0405001B">
      <w:start w:val="1"/>
      <w:numFmt w:val="lowerRoman"/>
      <w:lvlText w:val="%9."/>
      <w:lvlJc w:val="right"/>
      <w:pPr>
        <w:tabs>
          <w:tab w:val="num" w:pos="6900"/>
        </w:tabs>
        <w:ind w:left="6900" w:hanging="180"/>
      </w:pPr>
      <w:rPr>
        <w:rFonts w:cs="Times New Roman"/>
      </w:rPr>
    </w:lvl>
  </w:abstractNum>
  <w:abstractNum w:abstractNumId="12" w15:restartNumberingAfterBreak="0">
    <w:nsid w:val="69D84D84"/>
    <w:multiLevelType w:val="multilevel"/>
    <w:tmpl w:val="3D287170"/>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num w:numId="1">
    <w:abstractNumId w:val="7"/>
  </w:num>
  <w:num w:numId="2">
    <w:abstractNumId w:val="9"/>
  </w:num>
  <w:num w:numId="3">
    <w:abstractNumId w:val="11"/>
  </w:num>
  <w:num w:numId="4">
    <w:abstractNumId w:val="2"/>
  </w:num>
  <w:num w:numId="5">
    <w:abstractNumId w:val="6"/>
  </w:num>
  <w:num w:numId="6">
    <w:abstractNumId w:val="8"/>
  </w:num>
  <w:num w:numId="7">
    <w:abstractNumId w:val="10"/>
  </w:num>
  <w:num w:numId="8">
    <w:abstractNumId w:val="12"/>
  </w:num>
  <w:num w:numId="9">
    <w:abstractNumId w:val="4"/>
  </w:num>
  <w:num w:numId="10">
    <w:abstractNumId w:val="5"/>
  </w:num>
  <w:num w:numId="11">
    <w:abstractNumId w:val="3"/>
  </w:num>
  <w:num w:numId="12">
    <w:abstractNumId w:val="1"/>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783"/>
    <w:rsid w:val="00002BA5"/>
    <w:rsid w:val="00020ADC"/>
    <w:rsid w:val="00037347"/>
    <w:rsid w:val="00040AFC"/>
    <w:rsid w:val="00042C8A"/>
    <w:rsid w:val="000446D4"/>
    <w:rsid w:val="00080F8D"/>
    <w:rsid w:val="000977C0"/>
    <w:rsid w:val="000B7398"/>
    <w:rsid w:val="000D0F64"/>
    <w:rsid w:val="000D1931"/>
    <w:rsid w:val="000E0F48"/>
    <w:rsid w:val="000E5AD3"/>
    <w:rsid w:val="00103FE8"/>
    <w:rsid w:val="00135180"/>
    <w:rsid w:val="00136802"/>
    <w:rsid w:val="00136AB1"/>
    <w:rsid w:val="00150626"/>
    <w:rsid w:val="001531B5"/>
    <w:rsid w:val="001536E4"/>
    <w:rsid w:val="00156AFD"/>
    <w:rsid w:val="00157EA4"/>
    <w:rsid w:val="001725D4"/>
    <w:rsid w:val="001744BF"/>
    <w:rsid w:val="001854A1"/>
    <w:rsid w:val="00194DC0"/>
    <w:rsid w:val="001957E6"/>
    <w:rsid w:val="001A1387"/>
    <w:rsid w:val="001A368B"/>
    <w:rsid w:val="001A6974"/>
    <w:rsid w:val="001B2C51"/>
    <w:rsid w:val="001C2C23"/>
    <w:rsid w:val="001C74D4"/>
    <w:rsid w:val="001D1024"/>
    <w:rsid w:val="001F33A5"/>
    <w:rsid w:val="001F3617"/>
    <w:rsid w:val="0020407F"/>
    <w:rsid w:val="002063F0"/>
    <w:rsid w:val="00214787"/>
    <w:rsid w:val="0022540E"/>
    <w:rsid w:val="002255D7"/>
    <w:rsid w:val="00232EF7"/>
    <w:rsid w:val="0024212A"/>
    <w:rsid w:val="0024511C"/>
    <w:rsid w:val="002457A7"/>
    <w:rsid w:val="0024713C"/>
    <w:rsid w:val="00247507"/>
    <w:rsid w:val="002477D5"/>
    <w:rsid w:val="00251A66"/>
    <w:rsid w:val="002568E4"/>
    <w:rsid w:val="002660F8"/>
    <w:rsid w:val="00286567"/>
    <w:rsid w:val="00294374"/>
    <w:rsid w:val="002B2E2C"/>
    <w:rsid w:val="002B5C05"/>
    <w:rsid w:val="002B6747"/>
    <w:rsid w:val="002D6177"/>
    <w:rsid w:val="002E37A1"/>
    <w:rsid w:val="002E4CE1"/>
    <w:rsid w:val="00304A83"/>
    <w:rsid w:val="00320C9B"/>
    <w:rsid w:val="003220F9"/>
    <w:rsid w:val="003273E1"/>
    <w:rsid w:val="00363E6A"/>
    <w:rsid w:val="003877C9"/>
    <w:rsid w:val="00396D4F"/>
    <w:rsid w:val="00397C51"/>
    <w:rsid w:val="003A5295"/>
    <w:rsid w:val="003B16ED"/>
    <w:rsid w:val="003B6AE2"/>
    <w:rsid w:val="003D183C"/>
    <w:rsid w:val="003D677E"/>
    <w:rsid w:val="003D7CFA"/>
    <w:rsid w:val="003E26CF"/>
    <w:rsid w:val="003E669E"/>
    <w:rsid w:val="003E7DB6"/>
    <w:rsid w:val="003F4995"/>
    <w:rsid w:val="003F57A0"/>
    <w:rsid w:val="004078B0"/>
    <w:rsid w:val="00417272"/>
    <w:rsid w:val="00426D99"/>
    <w:rsid w:val="00437CE4"/>
    <w:rsid w:val="0044633D"/>
    <w:rsid w:val="00454342"/>
    <w:rsid w:val="00454753"/>
    <w:rsid w:val="00460B81"/>
    <w:rsid w:val="004732FC"/>
    <w:rsid w:val="00477260"/>
    <w:rsid w:val="004840A3"/>
    <w:rsid w:val="00490BB6"/>
    <w:rsid w:val="00491E06"/>
    <w:rsid w:val="00495F62"/>
    <w:rsid w:val="004B168F"/>
    <w:rsid w:val="004D0BE1"/>
    <w:rsid w:val="004D4A74"/>
    <w:rsid w:val="004D6C18"/>
    <w:rsid w:val="004F19C8"/>
    <w:rsid w:val="0050696B"/>
    <w:rsid w:val="0051120A"/>
    <w:rsid w:val="0051577A"/>
    <w:rsid w:val="00525DDB"/>
    <w:rsid w:val="00526C62"/>
    <w:rsid w:val="0054270E"/>
    <w:rsid w:val="00543BBC"/>
    <w:rsid w:val="005477E3"/>
    <w:rsid w:val="005757EE"/>
    <w:rsid w:val="0058229B"/>
    <w:rsid w:val="0058494E"/>
    <w:rsid w:val="00591E0C"/>
    <w:rsid w:val="005C0564"/>
    <w:rsid w:val="00604058"/>
    <w:rsid w:val="00624CAC"/>
    <w:rsid w:val="00625493"/>
    <w:rsid w:val="0063695B"/>
    <w:rsid w:val="00665E7E"/>
    <w:rsid w:val="00665F3C"/>
    <w:rsid w:val="00670154"/>
    <w:rsid w:val="00671E2F"/>
    <w:rsid w:val="00672CEB"/>
    <w:rsid w:val="0067441C"/>
    <w:rsid w:val="006830F3"/>
    <w:rsid w:val="00683ACD"/>
    <w:rsid w:val="006A536A"/>
    <w:rsid w:val="006A5981"/>
    <w:rsid w:val="006C5D6E"/>
    <w:rsid w:val="006F2CE7"/>
    <w:rsid w:val="006F5077"/>
    <w:rsid w:val="00700EB4"/>
    <w:rsid w:val="00701DB3"/>
    <w:rsid w:val="007122AA"/>
    <w:rsid w:val="00713A53"/>
    <w:rsid w:val="00721698"/>
    <w:rsid w:val="00732AA4"/>
    <w:rsid w:val="0074426F"/>
    <w:rsid w:val="00744452"/>
    <w:rsid w:val="0074473B"/>
    <w:rsid w:val="00750679"/>
    <w:rsid w:val="00750783"/>
    <w:rsid w:val="00753764"/>
    <w:rsid w:val="00761D8E"/>
    <w:rsid w:val="00774964"/>
    <w:rsid w:val="00775AAF"/>
    <w:rsid w:val="00787657"/>
    <w:rsid w:val="007929EB"/>
    <w:rsid w:val="007931ED"/>
    <w:rsid w:val="007A2548"/>
    <w:rsid w:val="007B2E06"/>
    <w:rsid w:val="007C05A4"/>
    <w:rsid w:val="007C7D3A"/>
    <w:rsid w:val="007D1135"/>
    <w:rsid w:val="007D707F"/>
    <w:rsid w:val="007E28EB"/>
    <w:rsid w:val="008073FD"/>
    <w:rsid w:val="008116C2"/>
    <w:rsid w:val="00834656"/>
    <w:rsid w:val="00853987"/>
    <w:rsid w:val="00853AFB"/>
    <w:rsid w:val="008563D8"/>
    <w:rsid w:val="008658E7"/>
    <w:rsid w:val="00882959"/>
    <w:rsid w:val="008B1C4E"/>
    <w:rsid w:val="008D2652"/>
    <w:rsid w:val="008E310A"/>
    <w:rsid w:val="008E4B58"/>
    <w:rsid w:val="008E5EAA"/>
    <w:rsid w:val="00903C51"/>
    <w:rsid w:val="00904A96"/>
    <w:rsid w:val="00905C62"/>
    <w:rsid w:val="00910399"/>
    <w:rsid w:val="009105D8"/>
    <w:rsid w:val="0091183C"/>
    <w:rsid w:val="0091380F"/>
    <w:rsid w:val="0091411A"/>
    <w:rsid w:val="00915922"/>
    <w:rsid w:val="00916C93"/>
    <w:rsid w:val="00916E21"/>
    <w:rsid w:val="00925EFD"/>
    <w:rsid w:val="0093232F"/>
    <w:rsid w:val="009368EC"/>
    <w:rsid w:val="00950344"/>
    <w:rsid w:val="00966799"/>
    <w:rsid w:val="00980366"/>
    <w:rsid w:val="0098293B"/>
    <w:rsid w:val="009913BA"/>
    <w:rsid w:val="009933FD"/>
    <w:rsid w:val="00995AFF"/>
    <w:rsid w:val="009963F4"/>
    <w:rsid w:val="00996E93"/>
    <w:rsid w:val="009A4A94"/>
    <w:rsid w:val="009B139C"/>
    <w:rsid w:val="009C203C"/>
    <w:rsid w:val="009D7CE6"/>
    <w:rsid w:val="009E30C8"/>
    <w:rsid w:val="009E54FB"/>
    <w:rsid w:val="009E68B2"/>
    <w:rsid w:val="00A124E3"/>
    <w:rsid w:val="00A1329F"/>
    <w:rsid w:val="00A1626B"/>
    <w:rsid w:val="00A253E7"/>
    <w:rsid w:val="00A415A5"/>
    <w:rsid w:val="00A44B5F"/>
    <w:rsid w:val="00A50E20"/>
    <w:rsid w:val="00A62BE4"/>
    <w:rsid w:val="00A678D4"/>
    <w:rsid w:val="00A705F5"/>
    <w:rsid w:val="00A73C38"/>
    <w:rsid w:val="00A74C09"/>
    <w:rsid w:val="00A85978"/>
    <w:rsid w:val="00A9384A"/>
    <w:rsid w:val="00AA05DB"/>
    <w:rsid w:val="00AB2215"/>
    <w:rsid w:val="00AC4564"/>
    <w:rsid w:val="00AD5DAE"/>
    <w:rsid w:val="00AE70EC"/>
    <w:rsid w:val="00AF2F16"/>
    <w:rsid w:val="00AF3A06"/>
    <w:rsid w:val="00B03773"/>
    <w:rsid w:val="00B10408"/>
    <w:rsid w:val="00B12FBD"/>
    <w:rsid w:val="00B15E42"/>
    <w:rsid w:val="00B279F3"/>
    <w:rsid w:val="00B418E0"/>
    <w:rsid w:val="00B6455E"/>
    <w:rsid w:val="00B66692"/>
    <w:rsid w:val="00B67E5F"/>
    <w:rsid w:val="00B75062"/>
    <w:rsid w:val="00B82677"/>
    <w:rsid w:val="00B86A2D"/>
    <w:rsid w:val="00BC6DB7"/>
    <w:rsid w:val="00BD02F7"/>
    <w:rsid w:val="00BD7075"/>
    <w:rsid w:val="00BE3872"/>
    <w:rsid w:val="00BF7370"/>
    <w:rsid w:val="00C02708"/>
    <w:rsid w:val="00C24A87"/>
    <w:rsid w:val="00C44368"/>
    <w:rsid w:val="00C63EA7"/>
    <w:rsid w:val="00C64C59"/>
    <w:rsid w:val="00C911C0"/>
    <w:rsid w:val="00C92F03"/>
    <w:rsid w:val="00CA2F19"/>
    <w:rsid w:val="00CC6306"/>
    <w:rsid w:val="00CE2CA4"/>
    <w:rsid w:val="00D05EBF"/>
    <w:rsid w:val="00D06D86"/>
    <w:rsid w:val="00D15377"/>
    <w:rsid w:val="00D2290D"/>
    <w:rsid w:val="00D311A3"/>
    <w:rsid w:val="00D75679"/>
    <w:rsid w:val="00D75C8E"/>
    <w:rsid w:val="00D902D9"/>
    <w:rsid w:val="00DA4791"/>
    <w:rsid w:val="00DB12DC"/>
    <w:rsid w:val="00DB266F"/>
    <w:rsid w:val="00DC1996"/>
    <w:rsid w:val="00DC23AC"/>
    <w:rsid w:val="00DD5C7C"/>
    <w:rsid w:val="00DD5FF6"/>
    <w:rsid w:val="00DF5A71"/>
    <w:rsid w:val="00E27108"/>
    <w:rsid w:val="00E53710"/>
    <w:rsid w:val="00E64CD4"/>
    <w:rsid w:val="00E77849"/>
    <w:rsid w:val="00E85EA6"/>
    <w:rsid w:val="00E87506"/>
    <w:rsid w:val="00E945C5"/>
    <w:rsid w:val="00EA1C2D"/>
    <w:rsid w:val="00EA6672"/>
    <w:rsid w:val="00EB3A56"/>
    <w:rsid w:val="00EB7751"/>
    <w:rsid w:val="00EC25F0"/>
    <w:rsid w:val="00ED4FE6"/>
    <w:rsid w:val="00EE44EE"/>
    <w:rsid w:val="00EE6BB4"/>
    <w:rsid w:val="00EF6027"/>
    <w:rsid w:val="00EF6769"/>
    <w:rsid w:val="00F022DB"/>
    <w:rsid w:val="00F05FA2"/>
    <w:rsid w:val="00F24ECE"/>
    <w:rsid w:val="00F334F9"/>
    <w:rsid w:val="00F415DB"/>
    <w:rsid w:val="00F43DC9"/>
    <w:rsid w:val="00F55367"/>
    <w:rsid w:val="00F5567C"/>
    <w:rsid w:val="00F56942"/>
    <w:rsid w:val="00F610D6"/>
    <w:rsid w:val="00F72B4C"/>
    <w:rsid w:val="00F77817"/>
    <w:rsid w:val="00F8137F"/>
    <w:rsid w:val="00F94969"/>
    <w:rsid w:val="00F9658D"/>
    <w:rsid w:val="00FA162D"/>
    <w:rsid w:val="00FA24D4"/>
    <w:rsid w:val="00FA484D"/>
    <w:rsid w:val="00FB600F"/>
    <w:rsid w:val="00FC1006"/>
    <w:rsid w:val="00FC4846"/>
    <w:rsid w:val="00FD1083"/>
    <w:rsid w:val="00FF0BAA"/>
    <w:rsid w:val="00FF0C7D"/>
    <w:rsid w:val="00FF1C04"/>
    <w:rsid w:val="00FF2124"/>
    <w:rsid w:val="00FF5774"/>
    <w:rsid w:val="00FF71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4DB1D0-B821-4982-95C1-A414A015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80F8D"/>
    <w:rPr>
      <w:rFonts w:ascii="Times New Roman" w:eastAsia="Times New Roman" w:hAnsi="Times New Roman"/>
    </w:rPr>
  </w:style>
  <w:style w:type="paragraph" w:styleId="Nadpis1">
    <w:name w:val="heading 1"/>
    <w:basedOn w:val="Normln"/>
    <w:next w:val="Normln"/>
    <w:link w:val="Nadpis1Char"/>
    <w:uiPriority w:val="9"/>
    <w:qFormat/>
    <w:rsid w:val="00002BA5"/>
    <w:pPr>
      <w:keepNext/>
      <w:widowControl w:val="0"/>
      <w:outlineLvl w:val="0"/>
    </w:pPr>
    <w:rPr>
      <w:sz w:val="24"/>
      <w:szCs w:val="24"/>
    </w:rPr>
  </w:style>
  <w:style w:type="paragraph" w:styleId="Nadpis2">
    <w:name w:val="heading 2"/>
    <w:basedOn w:val="Normln"/>
    <w:next w:val="Normln"/>
    <w:link w:val="Nadpis2Char"/>
    <w:uiPriority w:val="9"/>
    <w:qFormat/>
    <w:rsid w:val="00002BA5"/>
    <w:pPr>
      <w:keepNext/>
      <w:widowControl w:val="0"/>
      <w:outlineLvl w:val="1"/>
    </w:pPr>
    <w:rPr>
      <w:b/>
      <w:bCs/>
      <w:sz w:val="24"/>
      <w:szCs w:val="24"/>
    </w:rPr>
  </w:style>
  <w:style w:type="paragraph" w:styleId="Nadpis3">
    <w:name w:val="heading 3"/>
    <w:basedOn w:val="Normln"/>
    <w:next w:val="Normln"/>
    <w:link w:val="Nadpis3Char"/>
    <w:qFormat/>
    <w:rsid w:val="00002BA5"/>
    <w:pPr>
      <w:keepNext/>
      <w:widowControl w:val="0"/>
      <w:numPr>
        <w:ilvl w:val="12"/>
      </w:numPr>
      <w:ind w:left="567" w:hanging="567"/>
      <w:outlineLvl w:val="2"/>
    </w:pPr>
    <w:rPr>
      <w:b/>
      <w:bCs/>
      <w:sz w:val="24"/>
      <w:szCs w:val="24"/>
      <w:u w:val="single"/>
    </w:rPr>
  </w:style>
  <w:style w:type="paragraph" w:styleId="Nadpis4">
    <w:name w:val="heading 4"/>
    <w:basedOn w:val="Normln"/>
    <w:next w:val="Normln"/>
    <w:link w:val="Nadpis4Char"/>
    <w:uiPriority w:val="9"/>
    <w:qFormat/>
    <w:rsid w:val="00002BA5"/>
    <w:pPr>
      <w:keepNext/>
      <w:autoSpaceDE w:val="0"/>
      <w:autoSpaceDN w:val="0"/>
      <w:adjustRightInd w:val="0"/>
      <w:outlineLvl w:val="3"/>
    </w:pPr>
    <w:rPr>
      <w:b/>
      <w:bCs/>
      <w:color w:val="000000"/>
      <w:sz w:val="24"/>
      <w:szCs w:val="24"/>
    </w:rPr>
  </w:style>
  <w:style w:type="paragraph" w:styleId="Nadpis5">
    <w:name w:val="heading 5"/>
    <w:basedOn w:val="Normln"/>
    <w:next w:val="Normln"/>
    <w:link w:val="Nadpis5Char"/>
    <w:uiPriority w:val="9"/>
    <w:qFormat/>
    <w:rsid w:val="00002BA5"/>
    <w:pPr>
      <w:keepNext/>
      <w:jc w:val="both"/>
      <w:outlineLvl w:val="4"/>
    </w:pPr>
    <w:rPr>
      <w:sz w:val="24"/>
      <w:szCs w:val="24"/>
    </w:rPr>
  </w:style>
  <w:style w:type="paragraph" w:styleId="Nadpis6">
    <w:name w:val="heading 6"/>
    <w:basedOn w:val="Normln"/>
    <w:next w:val="Normln"/>
    <w:link w:val="Nadpis6Char"/>
    <w:uiPriority w:val="9"/>
    <w:qFormat/>
    <w:rsid w:val="00002BA5"/>
    <w:pPr>
      <w:keepNext/>
      <w:outlineLvl w:val="5"/>
    </w:pPr>
    <w:rPr>
      <w:sz w:val="24"/>
      <w:szCs w:val="24"/>
    </w:rPr>
  </w:style>
  <w:style w:type="paragraph" w:styleId="Nadpis7">
    <w:name w:val="heading 7"/>
    <w:basedOn w:val="Normln"/>
    <w:next w:val="Normln"/>
    <w:link w:val="Nadpis7Char"/>
    <w:uiPriority w:val="9"/>
    <w:qFormat/>
    <w:rsid w:val="00002BA5"/>
    <w:pPr>
      <w:keepNext/>
      <w:autoSpaceDE w:val="0"/>
      <w:autoSpaceDN w:val="0"/>
      <w:adjustRightInd w:val="0"/>
      <w:outlineLvl w:val="6"/>
    </w:pPr>
    <w:rPr>
      <w:b/>
      <w:bCs/>
      <w:color w:val="000000"/>
      <w:sz w:val="22"/>
      <w:szCs w:val="22"/>
    </w:rPr>
  </w:style>
  <w:style w:type="paragraph" w:styleId="Nadpis8">
    <w:name w:val="heading 8"/>
    <w:basedOn w:val="Normln"/>
    <w:next w:val="Normln"/>
    <w:link w:val="Nadpis8Char"/>
    <w:uiPriority w:val="9"/>
    <w:qFormat/>
    <w:rsid w:val="00002BA5"/>
    <w:pPr>
      <w:keepNext/>
      <w:jc w:val="center"/>
      <w:outlineLvl w:val="7"/>
    </w:pPr>
    <w:rPr>
      <w:b/>
      <w:bCs/>
      <w:sz w:val="24"/>
      <w:szCs w:val="24"/>
    </w:rPr>
  </w:style>
  <w:style w:type="paragraph" w:styleId="Nadpis9">
    <w:name w:val="heading 9"/>
    <w:basedOn w:val="Normln"/>
    <w:next w:val="Normln"/>
    <w:link w:val="Nadpis9Char"/>
    <w:uiPriority w:val="9"/>
    <w:qFormat/>
    <w:rsid w:val="00002BA5"/>
    <w:pPr>
      <w:keepNext/>
      <w:autoSpaceDE w:val="0"/>
      <w:autoSpaceDN w:val="0"/>
      <w:adjustRightInd w:val="0"/>
      <w:outlineLvl w:val="8"/>
    </w:pPr>
    <w:rPr>
      <w:i/>
      <w:i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02BA5"/>
    <w:rPr>
      <w:rFonts w:ascii="Times New Roman" w:eastAsia="Times New Roman" w:hAnsi="Times New Roman"/>
      <w:sz w:val="24"/>
      <w:szCs w:val="24"/>
    </w:rPr>
  </w:style>
  <w:style w:type="character" w:customStyle="1" w:styleId="Nadpis2Char">
    <w:name w:val="Nadpis 2 Char"/>
    <w:basedOn w:val="Standardnpsmoodstavce"/>
    <w:link w:val="Nadpis2"/>
    <w:uiPriority w:val="9"/>
    <w:rsid w:val="00002BA5"/>
    <w:rPr>
      <w:rFonts w:ascii="Times New Roman" w:eastAsia="Times New Roman" w:hAnsi="Times New Roman"/>
      <w:b/>
      <w:bCs/>
      <w:sz w:val="24"/>
      <w:szCs w:val="24"/>
    </w:rPr>
  </w:style>
  <w:style w:type="character" w:customStyle="1" w:styleId="Nadpis3Char">
    <w:name w:val="Nadpis 3 Char"/>
    <w:basedOn w:val="Standardnpsmoodstavce"/>
    <w:link w:val="Nadpis3"/>
    <w:uiPriority w:val="9"/>
    <w:rsid w:val="00002BA5"/>
    <w:rPr>
      <w:rFonts w:ascii="Times New Roman" w:eastAsia="Times New Roman" w:hAnsi="Times New Roman"/>
      <w:b/>
      <w:bCs/>
      <w:sz w:val="24"/>
      <w:szCs w:val="24"/>
      <w:u w:val="single"/>
    </w:rPr>
  </w:style>
  <w:style w:type="character" w:customStyle="1" w:styleId="Nadpis4Char">
    <w:name w:val="Nadpis 4 Char"/>
    <w:basedOn w:val="Standardnpsmoodstavce"/>
    <w:link w:val="Nadpis4"/>
    <w:uiPriority w:val="9"/>
    <w:rsid w:val="00002BA5"/>
    <w:rPr>
      <w:rFonts w:ascii="Times New Roman" w:eastAsia="Times New Roman" w:hAnsi="Times New Roman"/>
      <w:b/>
      <w:bCs/>
      <w:color w:val="000000"/>
      <w:sz w:val="24"/>
      <w:szCs w:val="24"/>
    </w:rPr>
  </w:style>
  <w:style w:type="character" w:customStyle="1" w:styleId="Nadpis5Char">
    <w:name w:val="Nadpis 5 Char"/>
    <w:basedOn w:val="Standardnpsmoodstavce"/>
    <w:link w:val="Nadpis5"/>
    <w:uiPriority w:val="9"/>
    <w:rsid w:val="00002BA5"/>
    <w:rPr>
      <w:rFonts w:ascii="Times New Roman" w:eastAsia="Times New Roman" w:hAnsi="Times New Roman"/>
      <w:sz w:val="24"/>
      <w:szCs w:val="24"/>
    </w:rPr>
  </w:style>
  <w:style w:type="character" w:customStyle="1" w:styleId="Nadpis6Char">
    <w:name w:val="Nadpis 6 Char"/>
    <w:basedOn w:val="Standardnpsmoodstavce"/>
    <w:link w:val="Nadpis6"/>
    <w:uiPriority w:val="9"/>
    <w:rsid w:val="00002BA5"/>
    <w:rPr>
      <w:rFonts w:ascii="Times New Roman" w:eastAsia="Times New Roman" w:hAnsi="Times New Roman"/>
      <w:sz w:val="24"/>
      <w:szCs w:val="24"/>
    </w:rPr>
  </w:style>
  <w:style w:type="character" w:customStyle="1" w:styleId="Nadpis7Char">
    <w:name w:val="Nadpis 7 Char"/>
    <w:basedOn w:val="Standardnpsmoodstavce"/>
    <w:link w:val="Nadpis7"/>
    <w:uiPriority w:val="9"/>
    <w:rsid w:val="00002BA5"/>
    <w:rPr>
      <w:rFonts w:ascii="Times New Roman" w:eastAsia="Times New Roman" w:hAnsi="Times New Roman"/>
      <w:b/>
      <w:bCs/>
      <w:color w:val="000000"/>
      <w:sz w:val="22"/>
      <w:szCs w:val="22"/>
    </w:rPr>
  </w:style>
  <w:style w:type="character" w:customStyle="1" w:styleId="Nadpis8Char">
    <w:name w:val="Nadpis 8 Char"/>
    <w:basedOn w:val="Standardnpsmoodstavce"/>
    <w:link w:val="Nadpis8"/>
    <w:uiPriority w:val="9"/>
    <w:rsid w:val="00002BA5"/>
    <w:rPr>
      <w:rFonts w:ascii="Times New Roman" w:eastAsia="Times New Roman" w:hAnsi="Times New Roman"/>
      <w:b/>
      <w:bCs/>
      <w:sz w:val="24"/>
      <w:szCs w:val="24"/>
    </w:rPr>
  </w:style>
  <w:style w:type="character" w:customStyle="1" w:styleId="Nadpis9Char">
    <w:name w:val="Nadpis 9 Char"/>
    <w:basedOn w:val="Standardnpsmoodstavce"/>
    <w:link w:val="Nadpis9"/>
    <w:uiPriority w:val="9"/>
    <w:rsid w:val="00002BA5"/>
    <w:rPr>
      <w:rFonts w:ascii="Times New Roman" w:eastAsia="Times New Roman" w:hAnsi="Times New Roman"/>
      <w:i/>
      <w:iCs/>
      <w:color w:val="000000"/>
    </w:rPr>
  </w:style>
  <w:style w:type="table" w:styleId="Mkatabulky">
    <w:name w:val="Table Grid"/>
    <w:basedOn w:val="Normlntabulka"/>
    <w:uiPriority w:val="39"/>
    <w:rsid w:val="007447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F610D6"/>
    <w:pPr>
      <w:tabs>
        <w:tab w:val="center" w:pos="4536"/>
        <w:tab w:val="right" w:pos="9072"/>
      </w:tabs>
    </w:pPr>
  </w:style>
  <w:style w:type="character" w:customStyle="1" w:styleId="ZhlavChar">
    <w:name w:val="Záhlaví Char"/>
    <w:link w:val="Zhlav"/>
    <w:uiPriority w:val="99"/>
    <w:rsid w:val="00F610D6"/>
    <w:rPr>
      <w:rFonts w:ascii="Arial" w:eastAsia="Arial" w:hAnsi="Arial" w:cs="Arial"/>
      <w:lang w:eastAsia="cs-CZ"/>
    </w:rPr>
  </w:style>
  <w:style w:type="paragraph" w:styleId="Zpat">
    <w:name w:val="footer"/>
    <w:basedOn w:val="Normln"/>
    <w:link w:val="ZpatChar"/>
    <w:uiPriority w:val="99"/>
    <w:unhideWhenUsed/>
    <w:rsid w:val="00F610D6"/>
    <w:pPr>
      <w:tabs>
        <w:tab w:val="center" w:pos="4536"/>
        <w:tab w:val="right" w:pos="9072"/>
      </w:tabs>
    </w:pPr>
  </w:style>
  <w:style w:type="character" w:customStyle="1" w:styleId="ZpatChar">
    <w:name w:val="Zápatí Char"/>
    <w:link w:val="Zpat"/>
    <w:uiPriority w:val="99"/>
    <w:rsid w:val="00F610D6"/>
    <w:rPr>
      <w:rFonts w:ascii="Arial" w:eastAsia="Arial" w:hAnsi="Arial" w:cs="Arial"/>
      <w:lang w:eastAsia="cs-CZ"/>
    </w:rPr>
  </w:style>
  <w:style w:type="table" w:customStyle="1" w:styleId="Mkatabulky1">
    <w:name w:val="Mřížka tabulky1"/>
    <w:basedOn w:val="Normlntabulka"/>
    <w:next w:val="Mkatabulky"/>
    <w:uiPriority w:val="39"/>
    <w:rsid w:val="00D1537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D15377"/>
    <w:rPr>
      <w:color w:val="0563C1"/>
      <w:u w:val="single"/>
    </w:rPr>
  </w:style>
  <w:style w:type="character" w:customStyle="1" w:styleId="UnresolvedMention">
    <w:name w:val="Unresolved Mention"/>
    <w:uiPriority w:val="99"/>
    <w:semiHidden/>
    <w:unhideWhenUsed/>
    <w:rsid w:val="007931ED"/>
    <w:rPr>
      <w:color w:val="605E5C"/>
      <w:shd w:val="clear" w:color="auto" w:fill="E1DFDD"/>
    </w:rPr>
  </w:style>
  <w:style w:type="paragraph" w:styleId="Zkladntext">
    <w:name w:val="Body Text"/>
    <w:basedOn w:val="Normln"/>
    <w:link w:val="ZkladntextChar"/>
    <w:uiPriority w:val="99"/>
    <w:rsid w:val="00080F8D"/>
    <w:pPr>
      <w:widowControl w:val="0"/>
      <w:jc w:val="both"/>
    </w:pPr>
    <w:rPr>
      <w:sz w:val="24"/>
      <w:szCs w:val="24"/>
    </w:rPr>
  </w:style>
  <w:style w:type="character" w:customStyle="1" w:styleId="ZkladntextChar">
    <w:name w:val="Základní text Char"/>
    <w:link w:val="Zkladntext"/>
    <w:rsid w:val="00080F8D"/>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unhideWhenUsed/>
    <w:rsid w:val="00247507"/>
    <w:pPr>
      <w:spacing w:after="120" w:line="480" w:lineRule="auto"/>
      <w:ind w:left="283"/>
    </w:pPr>
  </w:style>
  <w:style w:type="character" w:customStyle="1" w:styleId="Zkladntextodsazen2Char">
    <w:name w:val="Základní text odsazený 2 Char"/>
    <w:link w:val="Zkladntextodsazen2"/>
    <w:uiPriority w:val="99"/>
    <w:rsid w:val="00247507"/>
    <w:rPr>
      <w:rFonts w:ascii="Times New Roman" w:eastAsia="Times New Roman" w:hAnsi="Times New Roman" w:cs="Times New Roman"/>
      <w:sz w:val="20"/>
      <w:szCs w:val="20"/>
      <w:lang w:eastAsia="cs-CZ"/>
    </w:rPr>
  </w:style>
  <w:style w:type="paragraph" w:customStyle="1" w:styleId="xl26">
    <w:name w:val="xl26"/>
    <w:basedOn w:val="Normln"/>
    <w:uiPriority w:val="99"/>
    <w:rsid w:val="00247507"/>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styleId="Nzev">
    <w:name w:val="Title"/>
    <w:basedOn w:val="Normln"/>
    <w:link w:val="NzevChar"/>
    <w:uiPriority w:val="10"/>
    <w:qFormat/>
    <w:rsid w:val="00247507"/>
    <w:pPr>
      <w:jc w:val="center"/>
    </w:pPr>
    <w:rPr>
      <w:b/>
      <w:bCs/>
      <w:sz w:val="28"/>
      <w:szCs w:val="28"/>
      <w:u w:val="single"/>
    </w:rPr>
  </w:style>
  <w:style w:type="character" w:customStyle="1" w:styleId="NzevChar">
    <w:name w:val="Název Char"/>
    <w:link w:val="Nzev"/>
    <w:uiPriority w:val="10"/>
    <w:rsid w:val="00247507"/>
    <w:rPr>
      <w:rFonts w:ascii="Times New Roman" w:eastAsia="Times New Roman" w:hAnsi="Times New Roman" w:cs="Times New Roman"/>
      <w:b/>
      <w:bCs/>
      <w:sz w:val="28"/>
      <w:szCs w:val="28"/>
      <w:u w:val="single"/>
      <w:lang w:eastAsia="cs-CZ"/>
    </w:rPr>
  </w:style>
  <w:style w:type="paragraph" w:styleId="Odstavecseseznamem">
    <w:name w:val="List Paragraph"/>
    <w:basedOn w:val="Normln"/>
    <w:uiPriority w:val="34"/>
    <w:qFormat/>
    <w:rsid w:val="00247507"/>
    <w:pPr>
      <w:spacing w:after="200" w:line="276" w:lineRule="auto"/>
      <w:ind w:left="720"/>
    </w:pPr>
    <w:rPr>
      <w:sz w:val="24"/>
      <w:szCs w:val="24"/>
      <w:lang w:val="en-GB" w:eastAsia="en-US"/>
    </w:rPr>
  </w:style>
  <w:style w:type="character" w:styleId="Siln">
    <w:name w:val="Strong"/>
    <w:uiPriority w:val="22"/>
    <w:qFormat/>
    <w:rsid w:val="00247507"/>
    <w:rPr>
      <w:rFonts w:cs="Times New Roman"/>
      <w:b/>
    </w:rPr>
  </w:style>
  <w:style w:type="paragraph" w:styleId="Normlnweb">
    <w:name w:val="Normal (Web)"/>
    <w:basedOn w:val="Normln"/>
    <w:uiPriority w:val="99"/>
    <w:unhideWhenUsed/>
    <w:rsid w:val="00247507"/>
    <w:pPr>
      <w:spacing w:before="100" w:beforeAutospacing="1" w:after="100" w:afterAutospacing="1"/>
    </w:pPr>
    <w:rPr>
      <w:sz w:val="24"/>
      <w:szCs w:val="24"/>
    </w:rPr>
  </w:style>
  <w:style w:type="paragraph" w:customStyle="1" w:styleId="docdata">
    <w:name w:val="docdata"/>
    <w:aliases w:val="docy,v5,29895,bqiaagaaeyqcaaagiaiaaamucgaabtxyaaaaaaaaaaaaaaaaaaaaaaaaaaaaaaaaaaaaaaaaaaaaaaaaaaaaaaaaaaaaaaaaaaaaaaaaaaaaaaaaaaaaaaaaaaaaaaaaaaaaaaaaaaaaaaaaaaaaaaaaaaaaaaaaaaaaaaaaaaaaaaaaaaaaaaaaaaaaaaaaaaaaaaaaaaaaaaaaaaaaaaaaaaaaaaaaaaaaaaa"/>
    <w:basedOn w:val="Normln"/>
    <w:rsid w:val="00247507"/>
    <w:pPr>
      <w:spacing w:before="100" w:beforeAutospacing="1" w:after="100" w:afterAutospacing="1"/>
    </w:pPr>
    <w:rPr>
      <w:sz w:val="24"/>
      <w:szCs w:val="24"/>
    </w:rPr>
  </w:style>
  <w:style w:type="paragraph" w:styleId="Zkladntext3">
    <w:name w:val="Body Text 3"/>
    <w:basedOn w:val="Normln"/>
    <w:link w:val="Zkladntext3Char"/>
    <w:uiPriority w:val="99"/>
    <w:unhideWhenUsed/>
    <w:rsid w:val="00002BA5"/>
    <w:pPr>
      <w:spacing w:after="120"/>
    </w:pPr>
    <w:rPr>
      <w:sz w:val="16"/>
      <w:szCs w:val="16"/>
    </w:rPr>
  </w:style>
  <w:style w:type="character" w:customStyle="1" w:styleId="Zkladntext3Char">
    <w:name w:val="Základní text 3 Char"/>
    <w:basedOn w:val="Standardnpsmoodstavce"/>
    <w:link w:val="Zkladntext3"/>
    <w:uiPriority w:val="99"/>
    <w:semiHidden/>
    <w:rsid w:val="00002BA5"/>
    <w:rPr>
      <w:rFonts w:ascii="Times New Roman" w:eastAsia="Times New Roman" w:hAnsi="Times New Roman"/>
      <w:sz w:val="16"/>
      <w:szCs w:val="16"/>
    </w:rPr>
  </w:style>
  <w:style w:type="character" w:styleId="slostrnky">
    <w:name w:val="page number"/>
    <w:uiPriority w:val="99"/>
    <w:rsid w:val="00002BA5"/>
    <w:rPr>
      <w:rFonts w:cs="Times New Roman"/>
    </w:rPr>
  </w:style>
  <w:style w:type="paragraph" w:styleId="Titulek">
    <w:name w:val="caption"/>
    <w:basedOn w:val="Normln"/>
    <w:next w:val="Normln"/>
    <w:uiPriority w:val="35"/>
    <w:qFormat/>
    <w:rsid w:val="00002BA5"/>
    <w:pPr>
      <w:keepNext/>
      <w:widowControl w:val="0"/>
      <w:jc w:val="center"/>
    </w:pPr>
    <w:rPr>
      <w:b/>
      <w:bCs/>
      <w:sz w:val="48"/>
      <w:szCs w:val="48"/>
      <w:u w:val="single"/>
    </w:rPr>
  </w:style>
  <w:style w:type="paragraph" w:styleId="Zkladntext2">
    <w:name w:val="Body Text 2"/>
    <w:basedOn w:val="Normln"/>
    <w:link w:val="Zkladntext2Char"/>
    <w:rsid w:val="00002BA5"/>
    <w:pPr>
      <w:jc w:val="both"/>
    </w:pPr>
    <w:rPr>
      <w:sz w:val="24"/>
      <w:szCs w:val="24"/>
    </w:rPr>
  </w:style>
  <w:style w:type="character" w:customStyle="1" w:styleId="Zkladntext2Char">
    <w:name w:val="Základní text 2 Char"/>
    <w:basedOn w:val="Standardnpsmoodstavce"/>
    <w:link w:val="Zkladntext2"/>
    <w:uiPriority w:val="99"/>
    <w:rsid w:val="00002BA5"/>
    <w:rPr>
      <w:rFonts w:ascii="Times New Roman" w:eastAsia="Times New Roman" w:hAnsi="Times New Roman"/>
      <w:sz w:val="24"/>
      <w:szCs w:val="24"/>
    </w:rPr>
  </w:style>
  <w:style w:type="paragraph" w:customStyle="1" w:styleId="xl23">
    <w:name w:val="xl23"/>
    <w:basedOn w:val="Normln"/>
    <w:uiPriority w:val="99"/>
    <w:rsid w:val="00002BA5"/>
    <w:pPr>
      <w:spacing w:before="100" w:beforeAutospacing="1" w:after="100" w:afterAutospacing="1"/>
    </w:pPr>
    <w:rPr>
      <w:sz w:val="24"/>
      <w:szCs w:val="24"/>
    </w:rPr>
  </w:style>
  <w:style w:type="paragraph" w:styleId="Zkladntextodsazen3">
    <w:name w:val="Body Text Indent 3"/>
    <w:basedOn w:val="Normln"/>
    <w:link w:val="Zkladntextodsazen3Char"/>
    <w:uiPriority w:val="99"/>
    <w:rsid w:val="00002BA5"/>
    <w:pPr>
      <w:ind w:left="345"/>
      <w:jc w:val="both"/>
    </w:pPr>
    <w:rPr>
      <w:sz w:val="24"/>
      <w:szCs w:val="24"/>
    </w:rPr>
  </w:style>
  <w:style w:type="character" w:customStyle="1" w:styleId="Zkladntextodsazen3Char">
    <w:name w:val="Základní text odsazený 3 Char"/>
    <w:basedOn w:val="Standardnpsmoodstavce"/>
    <w:link w:val="Zkladntextodsazen3"/>
    <w:uiPriority w:val="99"/>
    <w:rsid w:val="00002BA5"/>
    <w:rPr>
      <w:rFonts w:ascii="Times New Roman" w:eastAsia="Times New Roman" w:hAnsi="Times New Roman"/>
      <w:sz w:val="24"/>
      <w:szCs w:val="24"/>
    </w:rPr>
  </w:style>
  <w:style w:type="paragraph" w:customStyle="1" w:styleId="adresa">
    <w:name w:val="adresa"/>
    <w:basedOn w:val="Zkladntext"/>
    <w:uiPriority w:val="99"/>
    <w:rsid w:val="00002BA5"/>
    <w:pPr>
      <w:widowControl/>
      <w:autoSpaceDE w:val="0"/>
      <w:autoSpaceDN w:val="0"/>
      <w:jc w:val="left"/>
    </w:pPr>
    <w:rPr>
      <w:rFonts w:ascii="Arial" w:hAnsi="Arial" w:cs="Arial"/>
    </w:rPr>
  </w:style>
  <w:style w:type="paragraph" w:customStyle="1" w:styleId="Odstavec">
    <w:name w:val="Odstavec"/>
    <w:basedOn w:val="Normln"/>
    <w:uiPriority w:val="99"/>
    <w:rsid w:val="00002BA5"/>
    <w:pPr>
      <w:widowControl w:val="0"/>
      <w:spacing w:after="115" w:line="288" w:lineRule="auto"/>
      <w:ind w:firstLine="480"/>
    </w:pPr>
    <w:rPr>
      <w:noProof/>
      <w:sz w:val="24"/>
      <w:szCs w:val="24"/>
    </w:rPr>
  </w:style>
  <w:style w:type="character" w:styleId="Sledovanodkaz">
    <w:name w:val="FollowedHyperlink"/>
    <w:uiPriority w:val="99"/>
    <w:rsid w:val="00002BA5"/>
    <w:rPr>
      <w:rFonts w:cs="Times New Roman"/>
      <w:color w:val="800080"/>
      <w:u w:val="single"/>
    </w:rPr>
  </w:style>
  <w:style w:type="paragraph" w:customStyle="1" w:styleId="xl24">
    <w:name w:val="xl24"/>
    <w:basedOn w:val="Normln"/>
    <w:uiPriority w:val="99"/>
    <w:rsid w:val="00002BA5"/>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25">
    <w:name w:val="xl25"/>
    <w:basedOn w:val="Normln"/>
    <w:uiPriority w:val="99"/>
    <w:rsid w:val="00002BA5"/>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27">
    <w:name w:val="xl27"/>
    <w:basedOn w:val="Normln"/>
    <w:uiPriority w:val="99"/>
    <w:rsid w:val="00002BA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28">
    <w:name w:val="xl28"/>
    <w:basedOn w:val="Normln"/>
    <w:uiPriority w:val="99"/>
    <w:rsid w:val="00002BA5"/>
    <w:pPr>
      <w:spacing w:before="100" w:beforeAutospacing="1" w:after="100" w:afterAutospacing="1"/>
    </w:pPr>
    <w:rPr>
      <w:rFonts w:ascii="Arial" w:hAnsi="Arial" w:cs="Arial"/>
      <w:sz w:val="16"/>
      <w:szCs w:val="16"/>
    </w:rPr>
  </w:style>
  <w:style w:type="paragraph" w:customStyle="1" w:styleId="xl29">
    <w:name w:val="xl29"/>
    <w:basedOn w:val="Normln"/>
    <w:uiPriority w:val="99"/>
    <w:rsid w:val="00002BA5"/>
    <w:pPr>
      <w:spacing w:before="100" w:beforeAutospacing="1" w:after="100" w:afterAutospacing="1"/>
      <w:jc w:val="right"/>
    </w:pPr>
    <w:rPr>
      <w:rFonts w:ascii="Arial" w:hAnsi="Arial" w:cs="Arial"/>
      <w:sz w:val="16"/>
      <w:szCs w:val="16"/>
    </w:rPr>
  </w:style>
  <w:style w:type="paragraph" w:customStyle="1" w:styleId="xl30">
    <w:name w:val="xl30"/>
    <w:basedOn w:val="Normln"/>
    <w:uiPriority w:val="99"/>
    <w:rsid w:val="00002BA5"/>
    <w:pPr>
      <w:spacing w:before="100" w:beforeAutospacing="1" w:after="100" w:afterAutospacing="1"/>
      <w:jc w:val="right"/>
    </w:pPr>
    <w:rPr>
      <w:rFonts w:ascii="Arial" w:hAnsi="Arial" w:cs="Arial"/>
      <w:sz w:val="16"/>
      <w:szCs w:val="16"/>
    </w:rPr>
  </w:style>
  <w:style w:type="paragraph" w:customStyle="1" w:styleId="xl31">
    <w:name w:val="xl31"/>
    <w:basedOn w:val="Normln"/>
    <w:uiPriority w:val="99"/>
    <w:rsid w:val="00002B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32">
    <w:name w:val="xl32"/>
    <w:basedOn w:val="Normln"/>
    <w:uiPriority w:val="99"/>
    <w:rsid w:val="00002B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33">
    <w:name w:val="xl33"/>
    <w:basedOn w:val="Normln"/>
    <w:uiPriority w:val="99"/>
    <w:rsid w:val="00002B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34">
    <w:name w:val="xl34"/>
    <w:basedOn w:val="Normln"/>
    <w:uiPriority w:val="99"/>
    <w:rsid w:val="00002BA5"/>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35">
    <w:name w:val="xl35"/>
    <w:basedOn w:val="Normln"/>
    <w:uiPriority w:val="99"/>
    <w:rsid w:val="00002BA5"/>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36">
    <w:name w:val="xl36"/>
    <w:basedOn w:val="Normln"/>
    <w:uiPriority w:val="99"/>
    <w:rsid w:val="00002BA5"/>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sz w:val="16"/>
      <w:szCs w:val="16"/>
    </w:rPr>
  </w:style>
  <w:style w:type="paragraph" w:customStyle="1" w:styleId="xl37">
    <w:name w:val="xl37"/>
    <w:basedOn w:val="Normln"/>
    <w:uiPriority w:val="99"/>
    <w:rsid w:val="00002BA5"/>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b/>
      <w:bCs/>
      <w:sz w:val="16"/>
      <w:szCs w:val="16"/>
    </w:rPr>
  </w:style>
  <w:style w:type="paragraph" w:customStyle="1" w:styleId="xl38">
    <w:name w:val="xl38"/>
    <w:basedOn w:val="Normln"/>
    <w:uiPriority w:val="99"/>
    <w:rsid w:val="00002BA5"/>
    <w:pPr>
      <w:spacing w:before="100" w:beforeAutospacing="1" w:after="100" w:afterAutospacing="1"/>
    </w:pPr>
    <w:rPr>
      <w:rFonts w:ascii="Arial" w:hAnsi="Arial" w:cs="Arial"/>
      <w:sz w:val="18"/>
      <w:szCs w:val="18"/>
    </w:rPr>
  </w:style>
  <w:style w:type="paragraph" w:customStyle="1" w:styleId="xl39">
    <w:name w:val="xl39"/>
    <w:basedOn w:val="Normln"/>
    <w:uiPriority w:val="99"/>
    <w:rsid w:val="00002BA5"/>
    <w:pPr>
      <w:spacing w:before="100" w:beforeAutospacing="1" w:after="100" w:afterAutospacing="1"/>
      <w:jc w:val="center"/>
    </w:pPr>
    <w:rPr>
      <w:rFonts w:ascii="Arial" w:hAnsi="Arial" w:cs="Arial"/>
      <w:sz w:val="18"/>
      <w:szCs w:val="18"/>
    </w:rPr>
  </w:style>
  <w:style w:type="paragraph" w:customStyle="1" w:styleId="xl40">
    <w:name w:val="xl40"/>
    <w:basedOn w:val="Normln"/>
    <w:uiPriority w:val="99"/>
    <w:rsid w:val="00002BA5"/>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41">
    <w:name w:val="xl41"/>
    <w:basedOn w:val="Normln"/>
    <w:uiPriority w:val="99"/>
    <w:rsid w:val="00002BA5"/>
    <w:pPr>
      <w:spacing w:before="100" w:beforeAutospacing="1" w:after="100" w:afterAutospacing="1"/>
    </w:pPr>
    <w:rPr>
      <w:rFonts w:ascii="Arial" w:hAnsi="Arial" w:cs="Arial"/>
      <w:sz w:val="18"/>
      <w:szCs w:val="18"/>
      <w:u w:val="single"/>
    </w:rPr>
  </w:style>
  <w:style w:type="paragraph" w:customStyle="1" w:styleId="xl42">
    <w:name w:val="xl42"/>
    <w:basedOn w:val="Normln"/>
    <w:uiPriority w:val="99"/>
    <w:rsid w:val="00002BA5"/>
    <w:pPr>
      <w:pBdr>
        <w:top w:val="single" w:sz="8"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43">
    <w:name w:val="xl43"/>
    <w:basedOn w:val="Normln"/>
    <w:uiPriority w:val="99"/>
    <w:rsid w:val="00002BA5"/>
    <w:pPr>
      <w:pBdr>
        <w:bottom w:val="single" w:sz="4" w:space="0" w:color="auto"/>
      </w:pBdr>
      <w:spacing w:before="100" w:beforeAutospacing="1" w:after="100" w:afterAutospacing="1"/>
      <w:jc w:val="right"/>
    </w:pPr>
    <w:rPr>
      <w:rFonts w:ascii="Arial" w:hAnsi="Arial" w:cs="Arial"/>
      <w:sz w:val="16"/>
      <w:szCs w:val="16"/>
    </w:rPr>
  </w:style>
  <w:style w:type="paragraph" w:customStyle="1" w:styleId="xl44">
    <w:name w:val="xl44"/>
    <w:basedOn w:val="Normln"/>
    <w:uiPriority w:val="99"/>
    <w:rsid w:val="00002BA5"/>
    <w:pPr>
      <w:pBdr>
        <w:right w:val="single" w:sz="4" w:space="0" w:color="auto"/>
      </w:pBdr>
      <w:spacing w:before="100" w:beforeAutospacing="1" w:after="100" w:afterAutospacing="1"/>
      <w:jc w:val="right"/>
    </w:pPr>
    <w:rPr>
      <w:rFonts w:ascii="Arial" w:hAnsi="Arial" w:cs="Arial"/>
      <w:sz w:val="16"/>
      <w:szCs w:val="16"/>
    </w:rPr>
  </w:style>
  <w:style w:type="paragraph" w:customStyle="1" w:styleId="xl45">
    <w:name w:val="xl45"/>
    <w:basedOn w:val="Normln"/>
    <w:uiPriority w:val="99"/>
    <w:rsid w:val="00002BA5"/>
    <w:pPr>
      <w:pBdr>
        <w:top w:val="single" w:sz="4" w:space="0" w:color="auto"/>
        <w:left w:val="single" w:sz="4" w:space="0" w:color="auto"/>
        <w:bottom w:val="single" w:sz="4" w:space="0" w:color="auto"/>
      </w:pBdr>
      <w:spacing w:before="100" w:beforeAutospacing="1" w:after="100" w:afterAutospacing="1"/>
    </w:pPr>
    <w:rPr>
      <w:rFonts w:ascii="Arial" w:hAnsi="Arial" w:cs="Arial"/>
      <w:b/>
      <w:bCs/>
      <w:sz w:val="16"/>
      <w:szCs w:val="16"/>
    </w:rPr>
  </w:style>
  <w:style w:type="paragraph" w:customStyle="1" w:styleId="xl46">
    <w:name w:val="xl46"/>
    <w:basedOn w:val="Normln"/>
    <w:uiPriority w:val="99"/>
    <w:rsid w:val="00002BA5"/>
    <w:pPr>
      <w:pBdr>
        <w:top w:val="single" w:sz="4" w:space="0" w:color="auto"/>
        <w:bottom w:val="single" w:sz="4" w:space="0" w:color="auto"/>
      </w:pBdr>
      <w:spacing w:before="100" w:beforeAutospacing="1" w:after="100" w:afterAutospacing="1"/>
      <w:jc w:val="right"/>
    </w:pPr>
    <w:rPr>
      <w:rFonts w:ascii="Arial" w:hAnsi="Arial" w:cs="Arial"/>
      <w:b/>
      <w:bCs/>
      <w:sz w:val="16"/>
      <w:szCs w:val="16"/>
    </w:rPr>
  </w:style>
  <w:style w:type="paragraph" w:customStyle="1" w:styleId="xl47">
    <w:name w:val="xl47"/>
    <w:basedOn w:val="Normln"/>
    <w:uiPriority w:val="99"/>
    <w:rsid w:val="00002BA5"/>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48">
    <w:name w:val="xl48"/>
    <w:basedOn w:val="Normln"/>
    <w:uiPriority w:val="99"/>
    <w:rsid w:val="00002BA5"/>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49">
    <w:name w:val="xl49"/>
    <w:basedOn w:val="Normln"/>
    <w:uiPriority w:val="99"/>
    <w:rsid w:val="00002BA5"/>
    <w:pPr>
      <w:spacing w:before="100" w:beforeAutospacing="1" w:after="100" w:afterAutospacing="1"/>
    </w:pPr>
    <w:rPr>
      <w:rFonts w:ascii="Arial" w:hAnsi="Arial" w:cs="Arial"/>
      <w:sz w:val="16"/>
      <w:szCs w:val="16"/>
    </w:rPr>
  </w:style>
  <w:style w:type="paragraph" w:customStyle="1" w:styleId="xl50">
    <w:name w:val="xl50"/>
    <w:basedOn w:val="Normln"/>
    <w:uiPriority w:val="99"/>
    <w:rsid w:val="00002BA5"/>
    <w:pPr>
      <w:pBdr>
        <w:bottom w:val="single" w:sz="8" w:space="0" w:color="auto"/>
      </w:pBdr>
      <w:spacing w:before="100" w:beforeAutospacing="1" w:after="100" w:afterAutospacing="1"/>
    </w:pPr>
    <w:rPr>
      <w:rFonts w:ascii="Arial" w:hAnsi="Arial" w:cs="Arial"/>
      <w:sz w:val="16"/>
      <w:szCs w:val="16"/>
    </w:rPr>
  </w:style>
  <w:style w:type="paragraph" w:customStyle="1" w:styleId="xl51">
    <w:name w:val="xl51"/>
    <w:basedOn w:val="Normln"/>
    <w:uiPriority w:val="99"/>
    <w:rsid w:val="00002BA5"/>
    <w:pPr>
      <w:pBdr>
        <w:left w:val="single" w:sz="8" w:space="0" w:color="auto"/>
      </w:pBdr>
      <w:spacing w:before="100" w:beforeAutospacing="1" w:after="100" w:afterAutospacing="1"/>
    </w:pPr>
    <w:rPr>
      <w:rFonts w:ascii="Arial" w:hAnsi="Arial" w:cs="Arial"/>
      <w:sz w:val="16"/>
      <w:szCs w:val="16"/>
    </w:rPr>
  </w:style>
  <w:style w:type="paragraph" w:customStyle="1" w:styleId="xl52">
    <w:name w:val="xl52"/>
    <w:basedOn w:val="Normln"/>
    <w:uiPriority w:val="99"/>
    <w:rsid w:val="00002BA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53">
    <w:name w:val="xl53"/>
    <w:basedOn w:val="Normln"/>
    <w:uiPriority w:val="99"/>
    <w:rsid w:val="00002BA5"/>
    <w:pPr>
      <w:pBdr>
        <w:top w:val="single" w:sz="8"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4">
    <w:name w:val="xl54"/>
    <w:basedOn w:val="Normln"/>
    <w:uiPriority w:val="99"/>
    <w:rsid w:val="00002BA5"/>
    <w:pPr>
      <w:pBdr>
        <w:left w:val="single" w:sz="8" w:space="0" w:color="auto"/>
        <w:right w:val="single" w:sz="4" w:space="0" w:color="auto"/>
      </w:pBdr>
      <w:spacing w:before="100" w:beforeAutospacing="1" w:after="100" w:afterAutospacing="1"/>
      <w:jc w:val="center"/>
    </w:pPr>
    <w:rPr>
      <w:sz w:val="22"/>
      <w:szCs w:val="22"/>
    </w:rPr>
  </w:style>
  <w:style w:type="paragraph" w:customStyle="1" w:styleId="xl55">
    <w:name w:val="xl55"/>
    <w:basedOn w:val="Normln"/>
    <w:uiPriority w:val="99"/>
    <w:rsid w:val="00002BA5"/>
    <w:pPr>
      <w:pBdr>
        <w:top w:val="single" w:sz="4" w:space="0" w:color="auto"/>
        <w:left w:val="single" w:sz="8" w:space="0" w:color="auto"/>
        <w:right w:val="single" w:sz="4" w:space="0" w:color="auto"/>
      </w:pBdr>
      <w:spacing w:before="100" w:beforeAutospacing="1" w:after="100" w:afterAutospacing="1"/>
      <w:jc w:val="center"/>
    </w:pPr>
    <w:rPr>
      <w:sz w:val="22"/>
      <w:szCs w:val="22"/>
    </w:rPr>
  </w:style>
  <w:style w:type="paragraph" w:customStyle="1" w:styleId="xl56">
    <w:name w:val="xl56"/>
    <w:basedOn w:val="Normln"/>
    <w:uiPriority w:val="99"/>
    <w:rsid w:val="00002BA5"/>
    <w:pPr>
      <w:pBdr>
        <w:left w:val="single" w:sz="4" w:space="0" w:color="auto"/>
        <w:right w:val="single" w:sz="4" w:space="0" w:color="auto"/>
      </w:pBdr>
      <w:spacing w:before="100" w:beforeAutospacing="1" w:after="100" w:afterAutospacing="1"/>
    </w:pPr>
    <w:rPr>
      <w:sz w:val="22"/>
      <w:szCs w:val="22"/>
    </w:rPr>
  </w:style>
  <w:style w:type="paragraph" w:customStyle="1" w:styleId="xl57">
    <w:name w:val="xl57"/>
    <w:basedOn w:val="Normln"/>
    <w:uiPriority w:val="99"/>
    <w:rsid w:val="00002BA5"/>
    <w:pPr>
      <w:pBdr>
        <w:left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Normln"/>
    <w:uiPriority w:val="99"/>
    <w:rsid w:val="00002BA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24"/>
      <w:szCs w:val="24"/>
    </w:rPr>
  </w:style>
  <w:style w:type="paragraph" w:customStyle="1" w:styleId="xl59">
    <w:name w:val="xl59"/>
    <w:basedOn w:val="Normln"/>
    <w:uiPriority w:val="99"/>
    <w:rsid w:val="00002B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0">
    <w:name w:val="xl60"/>
    <w:basedOn w:val="Normln"/>
    <w:uiPriority w:val="99"/>
    <w:rsid w:val="00002BA5"/>
    <w:pPr>
      <w:pBdr>
        <w:left w:val="single" w:sz="4" w:space="0" w:color="auto"/>
        <w:bottom w:val="single" w:sz="4" w:space="0" w:color="auto"/>
        <w:right w:val="single" w:sz="8" w:space="0" w:color="auto"/>
      </w:pBdr>
      <w:spacing w:before="100" w:beforeAutospacing="1" w:after="100" w:afterAutospacing="1"/>
      <w:jc w:val="both"/>
    </w:pPr>
    <w:rPr>
      <w:sz w:val="22"/>
      <w:szCs w:val="22"/>
    </w:rPr>
  </w:style>
  <w:style w:type="paragraph" w:customStyle="1" w:styleId="xl61">
    <w:name w:val="xl61"/>
    <w:basedOn w:val="Normln"/>
    <w:uiPriority w:val="99"/>
    <w:rsid w:val="00002BA5"/>
    <w:pPr>
      <w:pBdr>
        <w:left w:val="single" w:sz="4" w:space="0" w:color="auto"/>
        <w:bottom w:val="single" w:sz="4" w:space="0" w:color="auto"/>
        <w:right w:val="single" w:sz="8" w:space="0" w:color="auto"/>
      </w:pBdr>
      <w:spacing w:before="100" w:beforeAutospacing="1" w:after="100" w:afterAutospacing="1"/>
      <w:jc w:val="both"/>
    </w:pPr>
    <w:rPr>
      <w:sz w:val="24"/>
      <w:szCs w:val="24"/>
    </w:rPr>
  </w:style>
  <w:style w:type="paragraph" w:customStyle="1" w:styleId="xl62">
    <w:name w:val="xl62"/>
    <w:basedOn w:val="Normln"/>
    <w:uiPriority w:val="99"/>
    <w:rsid w:val="00002BA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
    <w:name w:val="xl63"/>
    <w:basedOn w:val="Normln"/>
    <w:uiPriority w:val="99"/>
    <w:rsid w:val="00002BA5"/>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4">
    <w:name w:val="xl64"/>
    <w:basedOn w:val="Normln"/>
    <w:uiPriority w:val="99"/>
    <w:rsid w:val="00002BA5"/>
    <w:pPr>
      <w:pBdr>
        <w:top w:val="single" w:sz="4" w:space="0" w:color="auto"/>
        <w:left w:val="single" w:sz="4" w:space="0" w:color="auto"/>
        <w:right w:val="single" w:sz="8" w:space="0" w:color="auto"/>
      </w:pBdr>
      <w:spacing w:before="100" w:beforeAutospacing="1" w:after="100" w:afterAutospacing="1"/>
      <w:textAlignment w:val="center"/>
    </w:pPr>
    <w:rPr>
      <w:sz w:val="22"/>
      <w:szCs w:val="22"/>
    </w:rPr>
  </w:style>
  <w:style w:type="paragraph" w:customStyle="1" w:styleId="xl65">
    <w:name w:val="xl65"/>
    <w:basedOn w:val="Normln"/>
    <w:rsid w:val="00002BA5"/>
    <w:pPr>
      <w:pBdr>
        <w:left w:val="single" w:sz="4" w:space="0" w:color="auto"/>
        <w:right w:val="single" w:sz="8" w:space="0" w:color="auto"/>
      </w:pBdr>
      <w:spacing w:before="100" w:beforeAutospacing="1" w:after="100" w:afterAutospacing="1"/>
      <w:jc w:val="both"/>
    </w:pPr>
    <w:rPr>
      <w:sz w:val="22"/>
      <w:szCs w:val="22"/>
    </w:rPr>
  </w:style>
  <w:style w:type="paragraph" w:customStyle="1" w:styleId="xl66">
    <w:name w:val="xl66"/>
    <w:basedOn w:val="Normln"/>
    <w:rsid w:val="00002BA5"/>
    <w:pPr>
      <w:pBdr>
        <w:top w:val="single" w:sz="4" w:space="0" w:color="auto"/>
        <w:left w:val="single" w:sz="4" w:space="0" w:color="auto"/>
        <w:bottom w:val="single" w:sz="4" w:space="0" w:color="auto"/>
        <w:right w:val="single" w:sz="8" w:space="0" w:color="auto"/>
      </w:pBdr>
      <w:spacing w:before="100" w:beforeAutospacing="1" w:after="100" w:afterAutospacing="1"/>
      <w:jc w:val="both"/>
    </w:pPr>
    <w:rPr>
      <w:sz w:val="24"/>
      <w:szCs w:val="24"/>
    </w:rPr>
  </w:style>
  <w:style w:type="paragraph" w:customStyle="1" w:styleId="xl67">
    <w:name w:val="xl67"/>
    <w:basedOn w:val="Normln"/>
    <w:rsid w:val="00002BA5"/>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68">
    <w:name w:val="xl68"/>
    <w:basedOn w:val="Normln"/>
    <w:rsid w:val="00002BA5"/>
    <w:pPr>
      <w:pBdr>
        <w:top w:val="single" w:sz="8" w:space="0" w:color="auto"/>
        <w:left w:val="single" w:sz="4" w:space="0" w:color="auto"/>
        <w:right w:val="single" w:sz="8" w:space="0" w:color="auto"/>
      </w:pBdr>
      <w:spacing w:before="100" w:beforeAutospacing="1" w:after="100" w:afterAutospacing="1"/>
      <w:textAlignment w:val="center"/>
    </w:pPr>
    <w:rPr>
      <w:sz w:val="22"/>
      <w:szCs w:val="22"/>
    </w:rPr>
  </w:style>
  <w:style w:type="paragraph" w:customStyle="1" w:styleId="xl69">
    <w:name w:val="xl69"/>
    <w:basedOn w:val="Normln"/>
    <w:rsid w:val="00002BA5"/>
    <w:pPr>
      <w:pBdr>
        <w:top w:val="single" w:sz="4"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Normln"/>
    <w:rsid w:val="00002BA5"/>
    <w:pPr>
      <w:pBdr>
        <w:left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1">
    <w:name w:val="xl71"/>
    <w:basedOn w:val="Normln"/>
    <w:rsid w:val="00002BA5"/>
    <w:pPr>
      <w:pBdr>
        <w:top w:val="single" w:sz="4"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72">
    <w:name w:val="xl72"/>
    <w:basedOn w:val="Normln"/>
    <w:rsid w:val="00002BA5"/>
    <w:pPr>
      <w:pBdr>
        <w:left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3">
    <w:name w:val="xl73"/>
    <w:basedOn w:val="Normln"/>
    <w:rsid w:val="00002BA5"/>
    <w:pPr>
      <w:pBdr>
        <w:top w:val="single" w:sz="4"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74">
    <w:name w:val="xl74"/>
    <w:basedOn w:val="Normln"/>
    <w:rsid w:val="00002BA5"/>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75">
    <w:name w:val="xl75"/>
    <w:basedOn w:val="Normln"/>
    <w:rsid w:val="00002BA5"/>
    <w:pPr>
      <w:pBdr>
        <w:left w:val="single" w:sz="4" w:space="0" w:color="auto"/>
        <w:bottom w:val="single" w:sz="4" w:space="0" w:color="auto"/>
        <w:right w:val="single" w:sz="8" w:space="0" w:color="auto"/>
      </w:pBdr>
      <w:spacing w:before="100" w:beforeAutospacing="1" w:after="100" w:afterAutospacing="1"/>
      <w:textAlignment w:val="center"/>
    </w:pPr>
    <w:rPr>
      <w:sz w:val="22"/>
      <w:szCs w:val="22"/>
    </w:rPr>
  </w:style>
  <w:style w:type="paragraph" w:customStyle="1" w:styleId="xl76">
    <w:name w:val="xl76"/>
    <w:basedOn w:val="Normln"/>
    <w:rsid w:val="00002BA5"/>
    <w:pPr>
      <w:pBdr>
        <w:left w:val="single" w:sz="4" w:space="0" w:color="auto"/>
        <w:right w:val="single" w:sz="8" w:space="0" w:color="auto"/>
      </w:pBdr>
      <w:spacing w:before="100" w:beforeAutospacing="1" w:after="100" w:afterAutospacing="1"/>
      <w:textAlignment w:val="center"/>
    </w:pPr>
    <w:rPr>
      <w:sz w:val="22"/>
      <w:szCs w:val="22"/>
    </w:rPr>
  </w:style>
  <w:style w:type="paragraph" w:styleId="Rozloendokumentu">
    <w:name w:val="Document Map"/>
    <w:basedOn w:val="Normln"/>
    <w:link w:val="RozloendokumentuChar"/>
    <w:uiPriority w:val="99"/>
    <w:semiHidden/>
    <w:rsid w:val="00002BA5"/>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002BA5"/>
    <w:rPr>
      <w:rFonts w:ascii="Tahoma" w:eastAsia="Times New Roman" w:hAnsi="Tahoma" w:cs="Tahoma"/>
      <w:shd w:val="clear" w:color="auto" w:fill="000080"/>
    </w:rPr>
  </w:style>
  <w:style w:type="paragraph" w:customStyle="1" w:styleId="xl77">
    <w:name w:val="xl77"/>
    <w:basedOn w:val="Normln"/>
    <w:rsid w:val="00002BA5"/>
    <w:pPr>
      <w:pBdr>
        <w:right w:val="single" w:sz="8" w:space="0" w:color="auto"/>
      </w:pBdr>
      <w:spacing w:before="100" w:beforeAutospacing="1" w:after="100" w:afterAutospacing="1"/>
    </w:pPr>
    <w:rPr>
      <w:rFonts w:ascii="Arial" w:hAnsi="Arial" w:cs="Arial"/>
      <w:b/>
      <w:bCs/>
      <w:sz w:val="18"/>
      <w:szCs w:val="18"/>
    </w:rPr>
  </w:style>
  <w:style w:type="paragraph" w:customStyle="1" w:styleId="xl78">
    <w:name w:val="xl78"/>
    <w:basedOn w:val="Normln"/>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79">
    <w:name w:val="xl79"/>
    <w:basedOn w:val="Normln"/>
    <w:rsid w:val="00002BA5"/>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80">
    <w:name w:val="xl80"/>
    <w:basedOn w:val="Normln"/>
    <w:rsid w:val="00002BA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81">
    <w:name w:val="xl81"/>
    <w:basedOn w:val="Normln"/>
    <w:rsid w:val="00002BA5"/>
    <w:pPr>
      <w:pBdr>
        <w:top w:val="single" w:sz="8" w:space="0" w:color="auto"/>
        <w:left w:val="single" w:sz="4" w:space="0" w:color="auto"/>
        <w:bottom w:val="single" w:sz="8" w:space="0" w:color="auto"/>
      </w:pBdr>
      <w:spacing w:before="100" w:beforeAutospacing="1" w:after="100" w:afterAutospacing="1"/>
    </w:pPr>
    <w:rPr>
      <w:rFonts w:ascii="Arial" w:hAnsi="Arial" w:cs="Arial"/>
      <w:b/>
      <w:bCs/>
      <w:sz w:val="18"/>
      <w:szCs w:val="18"/>
    </w:rPr>
  </w:style>
  <w:style w:type="paragraph" w:customStyle="1" w:styleId="xl82">
    <w:name w:val="xl82"/>
    <w:basedOn w:val="Normln"/>
    <w:rsid w:val="00002BA5"/>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cs="Arial Unicode MS"/>
      <w:sz w:val="24"/>
      <w:szCs w:val="24"/>
    </w:rPr>
  </w:style>
  <w:style w:type="paragraph" w:customStyle="1" w:styleId="xl83">
    <w:name w:val="xl83"/>
    <w:basedOn w:val="Normln"/>
    <w:rsid w:val="00002BA5"/>
    <w:pPr>
      <w:pBdr>
        <w:top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4">
    <w:name w:val="xl84"/>
    <w:basedOn w:val="Normln"/>
    <w:rsid w:val="00002BA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85">
    <w:name w:val="xl85"/>
    <w:basedOn w:val="Normln"/>
    <w:rsid w:val="00002BA5"/>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Normln"/>
    <w:rsid w:val="00002BA5"/>
    <w:pPr>
      <w:pBdr>
        <w:top w:val="single" w:sz="8"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87">
    <w:name w:val="xl87"/>
    <w:basedOn w:val="Normln"/>
    <w:rsid w:val="00002BA5"/>
    <w:pPr>
      <w:pBdr>
        <w:top w:val="single" w:sz="8"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88">
    <w:name w:val="xl88"/>
    <w:basedOn w:val="Normln"/>
    <w:rsid w:val="00002BA5"/>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89">
    <w:name w:val="xl89"/>
    <w:basedOn w:val="Normln"/>
    <w:rsid w:val="00002BA5"/>
    <w:pPr>
      <w:pBdr>
        <w:top w:val="single" w:sz="8"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90">
    <w:name w:val="xl90"/>
    <w:basedOn w:val="Normln"/>
    <w:rsid w:val="00002BA5"/>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91">
    <w:name w:val="xl91"/>
    <w:basedOn w:val="Normln"/>
    <w:rsid w:val="00002BA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2">
    <w:name w:val="xl92"/>
    <w:basedOn w:val="Normln"/>
    <w:rsid w:val="00002BA5"/>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3">
    <w:name w:val="xl93"/>
    <w:basedOn w:val="Normln"/>
    <w:rsid w:val="00002BA5"/>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4">
    <w:name w:val="xl94"/>
    <w:basedOn w:val="Normln"/>
    <w:rsid w:val="00002B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95">
    <w:name w:val="xl95"/>
    <w:basedOn w:val="Normln"/>
    <w:rsid w:val="00002BA5"/>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6">
    <w:name w:val="xl96"/>
    <w:basedOn w:val="Normln"/>
    <w:rsid w:val="00002B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97">
    <w:name w:val="xl97"/>
    <w:basedOn w:val="Normln"/>
    <w:rsid w:val="00002BA5"/>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8">
    <w:name w:val="xl98"/>
    <w:basedOn w:val="Normln"/>
    <w:rsid w:val="00002BA5"/>
    <w:pPr>
      <w:pBdr>
        <w:top w:val="single" w:sz="4" w:space="0" w:color="auto"/>
      </w:pBdr>
      <w:spacing w:before="100" w:beforeAutospacing="1" w:after="100" w:afterAutospacing="1"/>
    </w:pPr>
    <w:rPr>
      <w:rFonts w:ascii="Arial" w:hAnsi="Arial" w:cs="Arial"/>
      <w:sz w:val="18"/>
      <w:szCs w:val="18"/>
    </w:rPr>
  </w:style>
  <w:style w:type="paragraph" w:customStyle="1" w:styleId="xl99">
    <w:name w:val="xl99"/>
    <w:basedOn w:val="Normln"/>
    <w:rsid w:val="00002BA5"/>
    <w:pPr>
      <w:pBdr>
        <w:top w:val="single" w:sz="4" w:space="0" w:color="auto"/>
        <w:left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00">
    <w:name w:val="xl100"/>
    <w:basedOn w:val="Normln"/>
    <w:rsid w:val="00002BA5"/>
    <w:pPr>
      <w:pBdr>
        <w:left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01">
    <w:name w:val="xl101"/>
    <w:basedOn w:val="Normln"/>
    <w:rsid w:val="00002BA5"/>
    <w:pPr>
      <w:pBdr>
        <w:right w:val="single" w:sz="4" w:space="0" w:color="auto"/>
      </w:pBdr>
      <w:spacing w:before="100" w:beforeAutospacing="1" w:after="100" w:afterAutospacing="1"/>
    </w:pPr>
    <w:rPr>
      <w:rFonts w:ascii="Arial" w:hAnsi="Arial" w:cs="Arial"/>
      <w:sz w:val="18"/>
      <w:szCs w:val="18"/>
    </w:rPr>
  </w:style>
  <w:style w:type="paragraph" w:customStyle="1" w:styleId="xl102">
    <w:name w:val="xl102"/>
    <w:basedOn w:val="Normln"/>
    <w:rsid w:val="00002BA5"/>
    <w:pPr>
      <w:pBdr>
        <w:left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03">
    <w:name w:val="xl103"/>
    <w:basedOn w:val="Normln"/>
    <w:rsid w:val="00002BA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4">
    <w:name w:val="xl104"/>
    <w:basedOn w:val="Normln"/>
    <w:rsid w:val="00002BA5"/>
    <w:pPr>
      <w:pBdr>
        <w:top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05">
    <w:name w:val="xl105"/>
    <w:basedOn w:val="Normln"/>
    <w:rsid w:val="00002BA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6">
    <w:name w:val="xl106"/>
    <w:basedOn w:val="Normln"/>
    <w:rsid w:val="00002BA5"/>
    <w:pPr>
      <w:pBdr>
        <w:top w:val="single" w:sz="4" w:space="0" w:color="auto"/>
        <w:left w:val="single" w:sz="4"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07">
    <w:name w:val="xl107"/>
    <w:basedOn w:val="Normln"/>
    <w:rsid w:val="00002BA5"/>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108">
    <w:name w:val="xl108"/>
    <w:basedOn w:val="Normln"/>
    <w:rsid w:val="00002BA5"/>
    <w:pPr>
      <w:pBdr>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Normln"/>
    <w:rsid w:val="00002BA5"/>
    <w:pPr>
      <w:pBdr>
        <w:left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10">
    <w:name w:val="xl110"/>
    <w:basedOn w:val="Normln"/>
    <w:rsid w:val="00002BA5"/>
    <w:pPr>
      <w:pBdr>
        <w:left w:val="single" w:sz="4"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111">
    <w:name w:val="xl111"/>
    <w:basedOn w:val="Normln"/>
    <w:rsid w:val="00002BA5"/>
    <w:pPr>
      <w:pBdr>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12">
    <w:name w:val="xl112"/>
    <w:basedOn w:val="Normln"/>
    <w:rsid w:val="00002BA5"/>
    <w:pPr>
      <w:pBdr>
        <w:bottom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Normln"/>
    <w:rsid w:val="00002BA5"/>
    <w:pPr>
      <w:pBdr>
        <w:bottom w:val="single" w:sz="8" w:space="0" w:color="auto"/>
      </w:pBdr>
      <w:spacing w:before="100" w:beforeAutospacing="1" w:after="100" w:afterAutospacing="1"/>
    </w:pPr>
    <w:rPr>
      <w:rFonts w:ascii="Arial" w:hAnsi="Arial" w:cs="Arial"/>
      <w:b/>
      <w:bCs/>
      <w:sz w:val="18"/>
      <w:szCs w:val="18"/>
    </w:rPr>
  </w:style>
  <w:style w:type="paragraph" w:customStyle="1" w:styleId="xl114">
    <w:name w:val="xl114"/>
    <w:basedOn w:val="Normln"/>
    <w:rsid w:val="00002BA5"/>
    <w:pPr>
      <w:pBdr>
        <w:top w:val="single" w:sz="8" w:space="0" w:color="auto"/>
        <w:bottom w:val="single" w:sz="8" w:space="0" w:color="auto"/>
      </w:pBdr>
      <w:spacing w:before="100" w:beforeAutospacing="1" w:after="100" w:afterAutospacing="1"/>
    </w:pPr>
    <w:rPr>
      <w:rFonts w:ascii="Arial Unicode MS" w:cs="Arial Unicode MS"/>
      <w:sz w:val="24"/>
      <w:szCs w:val="24"/>
    </w:rPr>
  </w:style>
  <w:style w:type="paragraph" w:customStyle="1" w:styleId="xl115">
    <w:name w:val="xl115"/>
    <w:basedOn w:val="Normln"/>
    <w:rsid w:val="00002BA5"/>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16">
    <w:name w:val="xl116"/>
    <w:basedOn w:val="Normln"/>
    <w:rsid w:val="00002BA5"/>
    <w:pPr>
      <w:spacing w:before="100" w:beforeAutospacing="1" w:after="100" w:afterAutospacing="1"/>
    </w:pPr>
    <w:rPr>
      <w:rFonts w:ascii="Arial" w:hAnsi="Arial" w:cs="Arial"/>
      <w:sz w:val="18"/>
      <w:szCs w:val="18"/>
    </w:rPr>
  </w:style>
  <w:style w:type="paragraph" w:customStyle="1" w:styleId="xl117">
    <w:name w:val="xl117"/>
    <w:basedOn w:val="Normln"/>
    <w:rsid w:val="00002BA5"/>
    <w:pPr>
      <w:pBdr>
        <w:right w:val="single" w:sz="8" w:space="0" w:color="auto"/>
      </w:pBdr>
      <w:spacing w:before="100" w:beforeAutospacing="1" w:after="100" w:afterAutospacing="1"/>
    </w:pPr>
    <w:rPr>
      <w:rFonts w:ascii="Arial" w:hAnsi="Arial" w:cs="Arial"/>
      <w:sz w:val="18"/>
      <w:szCs w:val="18"/>
    </w:rPr>
  </w:style>
  <w:style w:type="paragraph" w:customStyle="1" w:styleId="xl118">
    <w:name w:val="xl118"/>
    <w:basedOn w:val="Normln"/>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19">
    <w:name w:val="xl119"/>
    <w:basedOn w:val="Normln"/>
    <w:rsid w:val="00002BA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20">
    <w:name w:val="xl120"/>
    <w:basedOn w:val="Normln"/>
    <w:rsid w:val="00002BA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21">
    <w:name w:val="xl121"/>
    <w:basedOn w:val="Normln"/>
    <w:rsid w:val="00002BA5"/>
    <w:pPr>
      <w:pBdr>
        <w:top w:val="single" w:sz="8" w:space="0" w:color="auto"/>
        <w:bottom w:val="single" w:sz="8" w:space="0" w:color="auto"/>
      </w:pBdr>
      <w:spacing w:before="100" w:beforeAutospacing="1" w:after="100" w:afterAutospacing="1"/>
    </w:pPr>
    <w:rPr>
      <w:rFonts w:ascii="Arial Unicode MS" w:cs="Arial Unicode MS"/>
      <w:sz w:val="24"/>
      <w:szCs w:val="24"/>
    </w:rPr>
  </w:style>
  <w:style w:type="paragraph" w:customStyle="1" w:styleId="xl122">
    <w:name w:val="xl122"/>
    <w:basedOn w:val="Normln"/>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Normln"/>
    <w:rsid w:val="00002BA5"/>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4">
    <w:name w:val="xl124"/>
    <w:basedOn w:val="Normln"/>
    <w:rsid w:val="00002BA5"/>
    <w:pPr>
      <w:pBdr>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5">
    <w:name w:val="xl125"/>
    <w:basedOn w:val="Normln"/>
    <w:rsid w:val="00002BA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26">
    <w:name w:val="xl126"/>
    <w:basedOn w:val="Normln"/>
    <w:rsid w:val="00002BA5"/>
    <w:pPr>
      <w:pBdr>
        <w:top w:val="single" w:sz="4"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127">
    <w:name w:val="xl127"/>
    <w:basedOn w:val="Normln"/>
    <w:rsid w:val="00002BA5"/>
    <w:pPr>
      <w:pBdr>
        <w:left w:val="single" w:sz="8" w:space="0" w:color="auto"/>
      </w:pBdr>
      <w:spacing w:before="100" w:beforeAutospacing="1" w:after="100" w:afterAutospacing="1"/>
    </w:pPr>
    <w:rPr>
      <w:rFonts w:ascii="Arial" w:hAnsi="Arial" w:cs="Arial"/>
      <w:b/>
      <w:bCs/>
      <w:sz w:val="18"/>
      <w:szCs w:val="18"/>
    </w:rPr>
  </w:style>
  <w:style w:type="paragraph" w:customStyle="1" w:styleId="xl128">
    <w:name w:val="xl128"/>
    <w:basedOn w:val="Normln"/>
    <w:rsid w:val="00002BA5"/>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129">
    <w:name w:val="xl129"/>
    <w:basedOn w:val="Normln"/>
    <w:rsid w:val="00002BA5"/>
    <w:pPr>
      <w:pBdr>
        <w:top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30">
    <w:name w:val="xl130"/>
    <w:basedOn w:val="Normln"/>
    <w:rsid w:val="00002BA5"/>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Normln"/>
    <w:rsid w:val="00002BA5"/>
    <w:pPr>
      <w:pBdr>
        <w:top w:val="single" w:sz="8" w:space="0" w:color="auto"/>
        <w:left w:val="single" w:sz="4" w:space="0" w:color="auto"/>
        <w:bottom w:val="single" w:sz="8" w:space="0" w:color="auto"/>
      </w:pBdr>
      <w:spacing w:before="100" w:beforeAutospacing="1" w:after="100" w:afterAutospacing="1"/>
    </w:pPr>
    <w:rPr>
      <w:rFonts w:ascii="Arial Unicode MS" w:cs="Arial Unicode MS"/>
      <w:sz w:val="24"/>
      <w:szCs w:val="24"/>
    </w:rPr>
  </w:style>
  <w:style w:type="paragraph" w:customStyle="1" w:styleId="xl132">
    <w:name w:val="xl132"/>
    <w:basedOn w:val="Normln"/>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33">
    <w:name w:val="xl133"/>
    <w:basedOn w:val="Normln"/>
    <w:rsid w:val="00002BA5"/>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4">
    <w:name w:val="xl134"/>
    <w:basedOn w:val="Normln"/>
    <w:rsid w:val="00002BA5"/>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5">
    <w:name w:val="xl135"/>
    <w:basedOn w:val="Normln"/>
    <w:rsid w:val="00002BA5"/>
    <w:pPr>
      <w:pBdr>
        <w:top w:val="single" w:sz="8"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6">
    <w:name w:val="xl136"/>
    <w:basedOn w:val="Normln"/>
    <w:rsid w:val="00002BA5"/>
    <w:pPr>
      <w:pBdr>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7">
    <w:name w:val="xl137"/>
    <w:basedOn w:val="Normln"/>
    <w:rsid w:val="00002BA5"/>
    <w:pPr>
      <w:pBdr>
        <w:left w:val="single" w:sz="8" w:space="0" w:color="auto"/>
        <w:bottom w:val="single" w:sz="4" w:space="0" w:color="auto"/>
      </w:pBdr>
      <w:spacing w:before="100" w:beforeAutospacing="1" w:after="100" w:afterAutospacing="1"/>
    </w:pPr>
    <w:rPr>
      <w:rFonts w:ascii="Arial" w:hAnsi="Arial" w:cs="Arial"/>
      <w:sz w:val="18"/>
      <w:szCs w:val="18"/>
    </w:rPr>
  </w:style>
  <w:style w:type="paragraph" w:customStyle="1" w:styleId="xl138">
    <w:name w:val="xl138"/>
    <w:basedOn w:val="Normln"/>
    <w:rsid w:val="00002BA5"/>
    <w:pPr>
      <w:pBdr>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9">
    <w:name w:val="xl139"/>
    <w:basedOn w:val="Normln"/>
    <w:rsid w:val="00002BA5"/>
    <w:pPr>
      <w:pBdr>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40">
    <w:name w:val="xl140"/>
    <w:basedOn w:val="Normln"/>
    <w:rsid w:val="00002BA5"/>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41">
    <w:name w:val="xl141"/>
    <w:basedOn w:val="Normln"/>
    <w:rsid w:val="00002BA5"/>
    <w:pPr>
      <w:pBdr>
        <w:top w:val="single" w:sz="8" w:space="0" w:color="auto"/>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42">
    <w:name w:val="xl142"/>
    <w:basedOn w:val="Normln"/>
    <w:rsid w:val="00002BA5"/>
    <w:pPr>
      <w:pBdr>
        <w:top w:val="single" w:sz="4" w:space="0" w:color="auto"/>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43">
    <w:name w:val="xl143"/>
    <w:basedOn w:val="Normln"/>
    <w:rsid w:val="00002BA5"/>
    <w:pPr>
      <w:spacing w:before="100" w:beforeAutospacing="1" w:after="100" w:afterAutospacing="1"/>
      <w:jc w:val="center"/>
    </w:pPr>
    <w:rPr>
      <w:rFonts w:ascii="Arial" w:hAnsi="Arial" w:cs="Arial"/>
      <w:sz w:val="18"/>
      <w:szCs w:val="18"/>
    </w:rPr>
  </w:style>
  <w:style w:type="paragraph" w:customStyle="1" w:styleId="xl144">
    <w:name w:val="xl144"/>
    <w:basedOn w:val="Normln"/>
    <w:rsid w:val="00002BA5"/>
    <w:pPr>
      <w:spacing w:before="100" w:beforeAutospacing="1" w:after="100" w:afterAutospacing="1"/>
    </w:pPr>
    <w:rPr>
      <w:rFonts w:ascii="Arial" w:hAnsi="Arial" w:cs="Arial"/>
      <w:sz w:val="18"/>
      <w:szCs w:val="18"/>
    </w:rPr>
  </w:style>
  <w:style w:type="paragraph" w:customStyle="1" w:styleId="xl145">
    <w:name w:val="xl145"/>
    <w:basedOn w:val="Normln"/>
    <w:rsid w:val="00002BA5"/>
    <w:pPr>
      <w:pBdr>
        <w:top w:val="single" w:sz="8" w:space="0" w:color="auto"/>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46">
    <w:name w:val="xl146"/>
    <w:basedOn w:val="Normln"/>
    <w:rsid w:val="00002BA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7">
    <w:name w:val="xl147"/>
    <w:basedOn w:val="Normln"/>
    <w:rsid w:val="00002BA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8">
    <w:name w:val="xl148"/>
    <w:basedOn w:val="Normln"/>
    <w:rsid w:val="00002BA5"/>
    <w:pPr>
      <w:pBdr>
        <w:top w:val="single" w:sz="8" w:space="0" w:color="auto"/>
        <w:left w:val="single" w:sz="4" w:space="0" w:color="auto"/>
        <w:bottom w:val="single" w:sz="8" w:space="0" w:color="auto"/>
      </w:pBdr>
      <w:spacing w:before="100" w:beforeAutospacing="1" w:after="100" w:afterAutospacing="1"/>
    </w:pPr>
    <w:rPr>
      <w:rFonts w:ascii="Arial" w:hAnsi="Arial" w:cs="Arial"/>
      <w:sz w:val="18"/>
      <w:szCs w:val="18"/>
    </w:rPr>
  </w:style>
  <w:style w:type="paragraph" w:customStyle="1" w:styleId="xl149">
    <w:name w:val="xl149"/>
    <w:basedOn w:val="Normln"/>
    <w:rsid w:val="00002BA5"/>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0">
    <w:name w:val="xl150"/>
    <w:basedOn w:val="Normln"/>
    <w:rsid w:val="00002BA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1">
    <w:name w:val="xl151"/>
    <w:basedOn w:val="Normln"/>
    <w:rsid w:val="00002BA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2">
    <w:name w:val="xl152"/>
    <w:basedOn w:val="Normln"/>
    <w:rsid w:val="00002BA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53">
    <w:name w:val="xl153"/>
    <w:basedOn w:val="Normln"/>
    <w:rsid w:val="00002BA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54">
    <w:name w:val="xl154"/>
    <w:basedOn w:val="Normln"/>
    <w:rsid w:val="00002BA5"/>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55">
    <w:name w:val="xl155"/>
    <w:basedOn w:val="Normln"/>
    <w:rsid w:val="00002BA5"/>
    <w:pPr>
      <w:pBdr>
        <w:top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56">
    <w:name w:val="xl156"/>
    <w:basedOn w:val="Normln"/>
    <w:rsid w:val="00002BA5"/>
    <w:pPr>
      <w:pBdr>
        <w:top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57">
    <w:name w:val="xl157"/>
    <w:basedOn w:val="Normln"/>
    <w:rsid w:val="00002BA5"/>
    <w:pPr>
      <w:pBdr>
        <w:top w:val="single" w:sz="8" w:space="0" w:color="auto"/>
        <w:bottom w:val="single" w:sz="8" w:space="0" w:color="auto"/>
        <w:right w:val="single" w:sz="8" w:space="0" w:color="auto"/>
      </w:pBdr>
      <w:spacing w:before="100" w:beforeAutospacing="1" w:after="100" w:afterAutospacing="1"/>
    </w:pPr>
    <w:rPr>
      <w:rFonts w:ascii="Arial Unicode MS" w:cs="Arial Unicode MS"/>
      <w:sz w:val="24"/>
      <w:szCs w:val="24"/>
    </w:rPr>
  </w:style>
  <w:style w:type="paragraph" w:customStyle="1" w:styleId="xl158">
    <w:name w:val="xl158"/>
    <w:basedOn w:val="Normln"/>
    <w:rsid w:val="00002BA5"/>
    <w:pPr>
      <w:pBdr>
        <w:bottom w:val="single" w:sz="8" w:space="0" w:color="auto"/>
      </w:pBdr>
      <w:spacing w:before="100" w:beforeAutospacing="1" w:after="100" w:afterAutospacing="1"/>
    </w:pPr>
    <w:rPr>
      <w:rFonts w:ascii="Arial" w:hAnsi="Arial" w:cs="Arial"/>
      <w:sz w:val="18"/>
      <w:szCs w:val="18"/>
    </w:rPr>
  </w:style>
  <w:style w:type="paragraph" w:customStyle="1" w:styleId="xl159">
    <w:name w:val="xl159"/>
    <w:basedOn w:val="Normln"/>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60">
    <w:name w:val="xl160"/>
    <w:basedOn w:val="Normln"/>
    <w:rsid w:val="00002BA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Normln"/>
    <w:rsid w:val="00002BA5"/>
    <w:pPr>
      <w:pBdr>
        <w:left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62">
    <w:name w:val="xl162"/>
    <w:basedOn w:val="Normln"/>
    <w:rsid w:val="00002BA5"/>
    <w:pPr>
      <w:pBdr>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63">
    <w:name w:val="xl163"/>
    <w:basedOn w:val="Normln"/>
    <w:rsid w:val="00002BA5"/>
    <w:pPr>
      <w:pBdr>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64">
    <w:name w:val="xl164"/>
    <w:basedOn w:val="Normln"/>
    <w:rsid w:val="00002BA5"/>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65">
    <w:name w:val="xl165"/>
    <w:basedOn w:val="Normln"/>
    <w:rsid w:val="00002BA5"/>
    <w:pPr>
      <w:pBdr>
        <w:left w:val="single" w:sz="4" w:space="0" w:color="auto"/>
      </w:pBdr>
      <w:spacing w:before="100" w:beforeAutospacing="1" w:after="100" w:afterAutospacing="1"/>
    </w:pPr>
    <w:rPr>
      <w:rFonts w:ascii="Arial" w:hAnsi="Arial" w:cs="Arial"/>
      <w:sz w:val="18"/>
      <w:szCs w:val="18"/>
    </w:rPr>
  </w:style>
  <w:style w:type="paragraph" w:customStyle="1" w:styleId="xl166">
    <w:name w:val="xl166"/>
    <w:basedOn w:val="Normln"/>
    <w:rsid w:val="00002BA5"/>
    <w:pPr>
      <w:pBdr>
        <w:left w:val="single" w:sz="4" w:space="0" w:color="auto"/>
      </w:pBdr>
      <w:spacing w:before="100" w:beforeAutospacing="1" w:after="100" w:afterAutospacing="1"/>
    </w:pPr>
    <w:rPr>
      <w:rFonts w:ascii="Arial" w:hAnsi="Arial" w:cs="Arial"/>
      <w:sz w:val="18"/>
      <w:szCs w:val="18"/>
    </w:rPr>
  </w:style>
  <w:style w:type="paragraph" w:customStyle="1" w:styleId="xl167">
    <w:name w:val="xl167"/>
    <w:basedOn w:val="Normln"/>
    <w:rsid w:val="00002BA5"/>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68">
    <w:name w:val="xl168"/>
    <w:basedOn w:val="Normln"/>
    <w:rsid w:val="00002BA5"/>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69">
    <w:name w:val="xl169"/>
    <w:basedOn w:val="Normln"/>
    <w:rsid w:val="00002BA5"/>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70">
    <w:name w:val="xl170"/>
    <w:basedOn w:val="Normln"/>
    <w:rsid w:val="00002BA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71">
    <w:name w:val="xl171"/>
    <w:basedOn w:val="Normln"/>
    <w:rsid w:val="00002BA5"/>
    <w:pPr>
      <w:pBdr>
        <w:top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72">
    <w:name w:val="xl172"/>
    <w:basedOn w:val="Normln"/>
    <w:rsid w:val="00002BA5"/>
    <w:pPr>
      <w:pBdr>
        <w:top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73">
    <w:name w:val="xl173"/>
    <w:basedOn w:val="Normln"/>
    <w:rsid w:val="00002BA5"/>
    <w:pPr>
      <w:pBdr>
        <w:top w:val="single" w:sz="4" w:space="0" w:color="auto"/>
        <w:left w:val="single" w:sz="4" w:space="0" w:color="auto"/>
        <w:bottom w:val="single" w:sz="8" w:space="0" w:color="auto"/>
        <w:right w:val="single" w:sz="12" w:space="0" w:color="auto"/>
      </w:pBdr>
      <w:spacing w:before="100" w:beforeAutospacing="1" w:after="100" w:afterAutospacing="1"/>
    </w:pPr>
    <w:rPr>
      <w:rFonts w:ascii="Arial" w:hAnsi="Arial" w:cs="Arial"/>
      <w:b/>
      <w:bCs/>
      <w:sz w:val="18"/>
      <w:szCs w:val="18"/>
    </w:rPr>
  </w:style>
  <w:style w:type="paragraph" w:customStyle="1" w:styleId="xl174">
    <w:name w:val="xl174"/>
    <w:basedOn w:val="Normln"/>
    <w:rsid w:val="00002BA5"/>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75">
    <w:name w:val="xl175"/>
    <w:basedOn w:val="Normln"/>
    <w:rsid w:val="00002BA5"/>
    <w:pPr>
      <w:pBdr>
        <w:bottom w:val="single" w:sz="8" w:space="0" w:color="auto"/>
      </w:pBdr>
      <w:spacing w:before="100" w:beforeAutospacing="1" w:after="100" w:afterAutospacing="1"/>
      <w:jc w:val="center"/>
    </w:pPr>
    <w:rPr>
      <w:rFonts w:ascii="Arial" w:hAnsi="Arial" w:cs="Arial"/>
      <w:sz w:val="18"/>
      <w:szCs w:val="18"/>
    </w:rPr>
  </w:style>
  <w:style w:type="paragraph" w:customStyle="1" w:styleId="xl176">
    <w:name w:val="xl176"/>
    <w:basedOn w:val="Normln"/>
    <w:rsid w:val="00002BA5"/>
    <w:pPr>
      <w:pBdr>
        <w:bottom w:val="single" w:sz="8" w:space="0" w:color="auto"/>
      </w:pBdr>
      <w:spacing w:before="100" w:beforeAutospacing="1" w:after="100" w:afterAutospacing="1"/>
    </w:pPr>
    <w:rPr>
      <w:rFonts w:ascii="Arial" w:hAnsi="Arial" w:cs="Arial"/>
      <w:sz w:val="18"/>
      <w:szCs w:val="18"/>
    </w:rPr>
  </w:style>
  <w:style w:type="paragraph" w:customStyle="1" w:styleId="xl177">
    <w:name w:val="xl177"/>
    <w:basedOn w:val="Normln"/>
    <w:rsid w:val="00002BA5"/>
    <w:pPr>
      <w:pBdr>
        <w:bottom w:val="single" w:sz="8" w:space="0" w:color="auto"/>
      </w:pBdr>
      <w:spacing w:before="100" w:beforeAutospacing="1" w:after="100" w:afterAutospacing="1"/>
    </w:pPr>
    <w:rPr>
      <w:rFonts w:ascii="Arial Unicode MS" w:cs="Arial Unicode MS"/>
      <w:sz w:val="24"/>
      <w:szCs w:val="24"/>
    </w:rPr>
  </w:style>
  <w:style w:type="paragraph" w:customStyle="1" w:styleId="xl178">
    <w:name w:val="xl178"/>
    <w:basedOn w:val="Normln"/>
    <w:rsid w:val="00002BA5"/>
    <w:pPr>
      <w:pBdr>
        <w:top w:val="single" w:sz="8"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79">
    <w:name w:val="xl179"/>
    <w:basedOn w:val="Normln"/>
    <w:rsid w:val="00002BA5"/>
    <w:pPr>
      <w:pBdr>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0">
    <w:name w:val="xl180"/>
    <w:basedOn w:val="Normln"/>
    <w:rsid w:val="00002B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81">
    <w:name w:val="xl181"/>
    <w:basedOn w:val="Normln"/>
    <w:rsid w:val="00002BA5"/>
    <w:pPr>
      <w:pBdr>
        <w:top w:val="single" w:sz="4" w:space="0" w:color="auto"/>
        <w:left w:val="single" w:sz="4" w:space="0" w:color="auto"/>
        <w:bottom w:val="single" w:sz="4" w:space="0" w:color="auto"/>
      </w:pBdr>
      <w:spacing w:before="100" w:beforeAutospacing="1" w:after="100" w:afterAutospacing="1"/>
    </w:pPr>
    <w:rPr>
      <w:rFonts w:ascii="Arial Unicode MS" w:cs="Arial Unicode MS"/>
      <w:sz w:val="18"/>
      <w:szCs w:val="18"/>
    </w:rPr>
  </w:style>
  <w:style w:type="paragraph" w:customStyle="1" w:styleId="xl182">
    <w:name w:val="xl182"/>
    <w:basedOn w:val="Normln"/>
    <w:uiPriority w:val="99"/>
    <w:rsid w:val="00002BA5"/>
    <w:pPr>
      <w:pBdr>
        <w:left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83">
    <w:name w:val="xl183"/>
    <w:basedOn w:val="Normln"/>
    <w:uiPriority w:val="99"/>
    <w:rsid w:val="00002BA5"/>
    <w:pPr>
      <w:pBdr>
        <w:left w:val="single" w:sz="4"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84">
    <w:name w:val="xl184"/>
    <w:basedOn w:val="Normln"/>
    <w:uiPriority w:val="99"/>
    <w:rsid w:val="00002BA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85">
    <w:name w:val="xl185"/>
    <w:basedOn w:val="Normln"/>
    <w:uiPriority w:val="99"/>
    <w:rsid w:val="00002BA5"/>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186">
    <w:name w:val="xl186"/>
    <w:basedOn w:val="Normln"/>
    <w:uiPriority w:val="99"/>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187">
    <w:name w:val="xl187"/>
    <w:basedOn w:val="Normln"/>
    <w:uiPriority w:val="99"/>
    <w:rsid w:val="00002BA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cs="Arial Unicode MS"/>
      <w:sz w:val="24"/>
      <w:szCs w:val="24"/>
    </w:rPr>
  </w:style>
  <w:style w:type="paragraph" w:customStyle="1" w:styleId="xl188">
    <w:name w:val="xl188"/>
    <w:basedOn w:val="Normln"/>
    <w:uiPriority w:val="99"/>
    <w:rsid w:val="00002BA5"/>
    <w:pPr>
      <w:pBdr>
        <w:top w:val="single" w:sz="8" w:space="0" w:color="auto"/>
        <w:left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89">
    <w:name w:val="xl189"/>
    <w:basedOn w:val="Normln"/>
    <w:uiPriority w:val="99"/>
    <w:rsid w:val="00002BA5"/>
    <w:pPr>
      <w:pBdr>
        <w:top w:val="single" w:sz="8"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190">
    <w:name w:val="xl190"/>
    <w:basedOn w:val="Normln"/>
    <w:uiPriority w:val="99"/>
    <w:rsid w:val="00002BA5"/>
    <w:pPr>
      <w:pBdr>
        <w:top w:val="single" w:sz="8" w:space="0" w:color="auto"/>
        <w:left w:val="single" w:sz="4" w:space="0" w:color="auto"/>
      </w:pBdr>
      <w:spacing w:before="100" w:beforeAutospacing="1" w:after="100" w:afterAutospacing="1"/>
    </w:pPr>
    <w:rPr>
      <w:rFonts w:ascii="Arial Unicode MS" w:cs="Arial Unicode MS"/>
      <w:sz w:val="18"/>
      <w:szCs w:val="18"/>
    </w:rPr>
  </w:style>
  <w:style w:type="paragraph" w:customStyle="1" w:styleId="xl191">
    <w:name w:val="xl191"/>
    <w:basedOn w:val="Normln"/>
    <w:uiPriority w:val="99"/>
    <w:rsid w:val="00002BA5"/>
    <w:pPr>
      <w:pBdr>
        <w:left w:val="single" w:sz="4" w:space="0" w:color="auto"/>
        <w:right w:val="single" w:sz="8" w:space="0" w:color="auto"/>
      </w:pBdr>
      <w:spacing w:before="100" w:beforeAutospacing="1" w:after="100" w:afterAutospacing="1"/>
    </w:pPr>
    <w:rPr>
      <w:rFonts w:ascii="Arial Unicode MS" w:cs="Arial Unicode MS"/>
      <w:sz w:val="18"/>
      <w:szCs w:val="18"/>
    </w:rPr>
  </w:style>
  <w:style w:type="paragraph" w:customStyle="1" w:styleId="xl192">
    <w:name w:val="xl192"/>
    <w:basedOn w:val="Normln"/>
    <w:uiPriority w:val="99"/>
    <w:rsid w:val="00002BA5"/>
    <w:pPr>
      <w:pBdr>
        <w:top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93">
    <w:name w:val="xl193"/>
    <w:basedOn w:val="Normln"/>
    <w:uiPriority w:val="99"/>
    <w:rsid w:val="00002BA5"/>
    <w:pPr>
      <w:pBdr>
        <w:top w:val="single" w:sz="8"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94">
    <w:name w:val="xl194"/>
    <w:basedOn w:val="Normln"/>
    <w:uiPriority w:val="99"/>
    <w:rsid w:val="00002BA5"/>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95">
    <w:name w:val="xl195"/>
    <w:basedOn w:val="Normln"/>
    <w:uiPriority w:val="99"/>
    <w:rsid w:val="00002BA5"/>
    <w:pPr>
      <w:pBdr>
        <w:top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196">
    <w:name w:val="xl196"/>
    <w:basedOn w:val="Normln"/>
    <w:uiPriority w:val="99"/>
    <w:rsid w:val="00002B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cs="Arial Unicode MS"/>
      <w:sz w:val="18"/>
      <w:szCs w:val="18"/>
    </w:rPr>
  </w:style>
  <w:style w:type="paragraph" w:customStyle="1" w:styleId="xl197">
    <w:name w:val="xl197"/>
    <w:basedOn w:val="Normln"/>
    <w:uiPriority w:val="99"/>
    <w:rsid w:val="00002BA5"/>
    <w:pPr>
      <w:pBdr>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98">
    <w:name w:val="xl198"/>
    <w:basedOn w:val="Normln"/>
    <w:uiPriority w:val="99"/>
    <w:rsid w:val="00002BA5"/>
    <w:pPr>
      <w:pBdr>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99">
    <w:name w:val="xl199"/>
    <w:basedOn w:val="Normln"/>
    <w:uiPriority w:val="99"/>
    <w:rsid w:val="00002BA5"/>
    <w:pPr>
      <w:pBdr>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00">
    <w:name w:val="xl200"/>
    <w:basedOn w:val="Normln"/>
    <w:uiPriority w:val="99"/>
    <w:rsid w:val="00002BA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01">
    <w:name w:val="xl201"/>
    <w:basedOn w:val="Normln"/>
    <w:uiPriority w:val="99"/>
    <w:rsid w:val="00002BA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02">
    <w:name w:val="xl202"/>
    <w:basedOn w:val="Normln"/>
    <w:uiPriority w:val="99"/>
    <w:rsid w:val="00002BA5"/>
    <w:pPr>
      <w:pBdr>
        <w:top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03">
    <w:name w:val="xl203"/>
    <w:basedOn w:val="Normln"/>
    <w:uiPriority w:val="99"/>
    <w:rsid w:val="00002BA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04">
    <w:name w:val="xl204"/>
    <w:basedOn w:val="Normln"/>
    <w:uiPriority w:val="99"/>
    <w:rsid w:val="00002BA5"/>
    <w:pPr>
      <w:pBdr>
        <w:top w:val="single" w:sz="4" w:space="0" w:color="auto"/>
        <w:left w:val="single" w:sz="4" w:space="0" w:color="auto"/>
        <w:bottom w:val="single" w:sz="8" w:space="0" w:color="auto"/>
      </w:pBdr>
      <w:spacing w:before="100" w:beforeAutospacing="1" w:after="100" w:afterAutospacing="1"/>
    </w:pPr>
    <w:rPr>
      <w:rFonts w:ascii="Arial" w:hAnsi="Arial" w:cs="Arial"/>
      <w:b/>
      <w:bCs/>
      <w:sz w:val="18"/>
      <w:szCs w:val="18"/>
    </w:rPr>
  </w:style>
  <w:style w:type="paragraph" w:customStyle="1" w:styleId="xl205">
    <w:name w:val="xl205"/>
    <w:basedOn w:val="Normln"/>
    <w:uiPriority w:val="99"/>
    <w:rsid w:val="00002BA5"/>
    <w:pPr>
      <w:pBdr>
        <w:top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06">
    <w:name w:val="xl206"/>
    <w:basedOn w:val="Normln"/>
    <w:uiPriority w:val="99"/>
    <w:rsid w:val="00002BA5"/>
    <w:pPr>
      <w:spacing w:before="100" w:beforeAutospacing="1" w:after="100" w:afterAutospacing="1"/>
      <w:jc w:val="center"/>
    </w:pPr>
    <w:rPr>
      <w:rFonts w:ascii="Arial" w:hAnsi="Arial" w:cs="Arial"/>
      <w:b/>
      <w:bCs/>
      <w:sz w:val="18"/>
      <w:szCs w:val="18"/>
    </w:rPr>
  </w:style>
  <w:style w:type="paragraph" w:customStyle="1" w:styleId="xl207">
    <w:name w:val="xl207"/>
    <w:basedOn w:val="Normln"/>
    <w:uiPriority w:val="99"/>
    <w:rsid w:val="00002BA5"/>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08">
    <w:name w:val="xl208"/>
    <w:basedOn w:val="Normln"/>
    <w:uiPriority w:val="99"/>
    <w:rsid w:val="00002BA5"/>
    <w:pPr>
      <w:pBdr>
        <w:top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09">
    <w:name w:val="xl209"/>
    <w:basedOn w:val="Normln"/>
    <w:uiPriority w:val="99"/>
    <w:rsid w:val="00002BA5"/>
    <w:pPr>
      <w:pBdr>
        <w:top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10">
    <w:name w:val="xl210"/>
    <w:basedOn w:val="Normln"/>
    <w:uiPriority w:val="99"/>
    <w:rsid w:val="00002BA5"/>
    <w:pPr>
      <w:pBdr>
        <w:top w:val="single" w:sz="8" w:space="0" w:color="auto"/>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211">
    <w:name w:val="xl211"/>
    <w:basedOn w:val="Normln"/>
    <w:uiPriority w:val="99"/>
    <w:rsid w:val="00002BA5"/>
    <w:pPr>
      <w:pBdr>
        <w:bottom w:val="single" w:sz="8" w:space="0" w:color="auto"/>
      </w:pBdr>
      <w:spacing w:before="100" w:beforeAutospacing="1" w:after="100" w:afterAutospacing="1"/>
    </w:pPr>
    <w:rPr>
      <w:rFonts w:ascii="Arial" w:hAnsi="Arial" w:cs="Arial"/>
      <w:sz w:val="18"/>
      <w:szCs w:val="18"/>
    </w:rPr>
  </w:style>
  <w:style w:type="paragraph" w:customStyle="1" w:styleId="xl212">
    <w:name w:val="xl212"/>
    <w:basedOn w:val="Normln"/>
    <w:uiPriority w:val="99"/>
    <w:rsid w:val="00002BA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13">
    <w:name w:val="xl213"/>
    <w:basedOn w:val="Normln"/>
    <w:uiPriority w:val="99"/>
    <w:rsid w:val="00002BA5"/>
    <w:pPr>
      <w:pBdr>
        <w:top w:val="single" w:sz="8" w:space="0" w:color="auto"/>
        <w:left w:val="single" w:sz="4" w:space="0" w:color="auto"/>
        <w:bottom w:val="single" w:sz="8" w:space="0" w:color="auto"/>
      </w:pBdr>
      <w:spacing w:before="100" w:beforeAutospacing="1" w:after="100" w:afterAutospacing="1"/>
    </w:pPr>
    <w:rPr>
      <w:rFonts w:ascii="Arial" w:hAnsi="Arial" w:cs="Arial"/>
      <w:sz w:val="18"/>
      <w:szCs w:val="18"/>
    </w:rPr>
  </w:style>
  <w:style w:type="paragraph" w:customStyle="1" w:styleId="xl214">
    <w:name w:val="xl214"/>
    <w:basedOn w:val="Normln"/>
    <w:uiPriority w:val="99"/>
    <w:rsid w:val="00002BA5"/>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15">
    <w:name w:val="xl215"/>
    <w:basedOn w:val="Normln"/>
    <w:uiPriority w:val="99"/>
    <w:rsid w:val="00002BA5"/>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6">
    <w:name w:val="xl216"/>
    <w:basedOn w:val="Normln"/>
    <w:uiPriority w:val="99"/>
    <w:rsid w:val="00002BA5"/>
    <w:pPr>
      <w:spacing w:before="100" w:beforeAutospacing="1" w:after="100" w:afterAutospacing="1"/>
    </w:pPr>
    <w:rPr>
      <w:rFonts w:ascii="Arial" w:hAnsi="Arial" w:cs="Arial"/>
      <w:b/>
      <w:bCs/>
      <w:sz w:val="18"/>
      <w:szCs w:val="18"/>
    </w:rPr>
  </w:style>
  <w:style w:type="paragraph" w:customStyle="1" w:styleId="xl217">
    <w:name w:val="xl217"/>
    <w:basedOn w:val="Normln"/>
    <w:uiPriority w:val="99"/>
    <w:rsid w:val="00002BA5"/>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18">
    <w:name w:val="xl218"/>
    <w:basedOn w:val="Normln"/>
    <w:uiPriority w:val="99"/>
    <w:rsid w:val="00002BA5"/>
    <w:pPr>
      <w:pBdr>
        <w:top w:val="single" w:sz="8" w:space="0" w:color="auto"/>
        <w:left w:val="single" w:sz="4" w:space="0" w:color="auto"/>
        <w:bottom w:val="single" w:sz="8" w:space="0" w:color="auto"/>
      </w:pBdr>
      <w:spacing w:before="100" w:beforeAutospacing="1" w:after="100" w:afterAutospacing="1"/>
    </w:pPr>
    <w:rPr>
      <w:rFonts w:ascii="Arial" w:hAnsi="Arial" w:cs="Arial"/>
      <w:b/>
      <w:bCs/>
      <w:sz w:val="18"/>
      <w:szCs w:val="18"/>
    </w:rPr>
  </w:style>
  <w:style w:type="paragraph" w:customStyle="1" w:styleId="xl219">
    <w:name w:val="xl219"/>
    <w:basedOn w:val="Normln"/>
    <w:uiPriority w:val="99"/>
    <w:rsid w:val="00002BA5"/>
    <w:pPr>
      <w:pBdr>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20">
    <w:name w:val="xl220"/>
    <w:basedOn w:val="Normln"/>
    <w:uiPriority w:val="99"/>
    <w:rsid w:val="00002BA5"/>
    <w:pPr>
      <w:pBdr>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21">
    <w:name w:val="xl221"/>
    <w:basedOn w:val="Normln"/>
    <w:uiPriority w:val="99"/>
    <w:rsid w:val="00002BA5"/>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222">
    <w:name w:val="xl222"/>
    <w:basedOn w:val="Normln"/>
    <w:uiPriority w:val="99"/>
    <w:rsid w:val="00002BA5"/>
    <w:pPr>
      <w:pBdr>
        <w:top w:val="single" w:sz="8" w:space="0" w:color="auto"/>
      </w:pBdr>
      <w:spacing w:before="100" w:beforeAutospacing="1" w:after="100" w:afterAutospacing="1"/>
      <w:jc w:val="center"/>
    </w:pPr>
    <w:rPr>
      <w:rFonts w:ascii="Arial" w:hAnsi="Arial" w:cs="Arial"/>
      <w:sz w:val="18"/>
      <w:szCs w:val="18"/>
    </w:rPr>
  </w:style>
  <w:style w:type="paragraph" w:customStyle="1" w:styleId="xl223">
    <w:name w:val="xl223"/>
    <w:basedOn w:val="Normln"/>
    <w:uiPriority w:val="99"/>
    <w:rsid w:val="00002BA5"/>
    <w:pPr>
      <w:pBdr>
        <w:top w:val="single" w:sz="8" w:space="0" w:color="auto"/>
      </w:pBdr>
      <w:spacing w:before="100" w:beforeAutospacing="1" w:after="100" w:afterAutospacing="1"/>
    </w:pPr>
    <w:rPr>
      <w:rFonts w:ascii="Arial" w:hAnsi="Arial" w:cs="Arial"/>
      <w:sz w:val="18"/>
      <w:szCs w:val="18"/>
    </w:rPr>
  </w:style>
  <w:style w:type="paragraph" w:customStyle="1" w:styleId="xl224">
    <w:name w:val="xl224"/>
    <w:basedOn w:val="Normln"/>
    <w:uiPriority w:val="99"/>
    <w:rsid w:val="00002BA5"/>
    <w:pPr>
      <w:pBdr>
        <w:left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25">
    <w:name w:val="xl225"/>
    <w:basedOn w:val="Normln"/>
    <w:uiPriority w:val="99"/>
    <w:rsid w:val="00002BA5"/>
    <w:pPr>
      <w:pBdr>
        <w:right w:val="single" w:sz="4" w:space="0" w:color="auto"/>
      </w:pBdr>
      <w:spacing w:before="100" w:beforeAutospacing="1" w:after="100" w:afterAutospacing="1"/>
      <w:jc w:val="center"/>
    </w:pPr>
    <w:rPr>
      <w:rFonts w:ascii="Arial" w:hAnsi="Arial" w:cs="Arial"/>
      <w:sz w:val="18"/>
      <w:szCs w:val="18"/>
    </w:rPr>
  </w:style>
  <w:style w:type="paragraph" w:customStyle="1" w:styleId="xl226">
    <w:name w:val="xl226"/>
    <w:basedOn w:val="Normln"/>
    <w:uiPriority w:val="99"/>
    <w:rsid w:val="00002BA5"/>
    <w:pPr>
      <w:pBdr>
        <w:right w:val="single" w:sz="4" w:space="0" w:color="auto"/>
      </w:pBdr>
      <w:spacing w:before="100" w:beforeAutospacing="1" w:after="100" w:afterAutospacing="1"/>
    </w:pPr>
    <w:rPr>
      <w:rFonts w:ascii="Arial" w:hAnsi="Arial" w:cs="Arial"/>
      <w:sz w:val="18"/>
      <w:szCs w:val="18"/>
    </w:rPr>
  </w:style>
  <w:style w:type="paragraph" w:customStyle="1" w:styleId="xl227">
    <w:name w:val="xl227"/>
    <w:basedOn w:val="Normln"/>
    <w:uiPriority w:val="99"/>
    <w:rsid w:val="00002BA5"/>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28">
    <w:name w:val="xl228"/>
    <w:basedOn w:val="Normln"/>
    <w:uiPriority w:val="99"/>
    <w:rsid w:val="00002BA5"/>
    <w:pPr>
      <w:spacing w:before="100" w:beforeAutospacing="1" w:after="100" w:afterAutospacing="1"/>
    </w:pPr>
    <w:rPr>
      <w:rFonts w:ascii="Arial" w:hAnsi="Arial" w:cs="Arial"/>
      <w:sz w:val="18"/>
      <w:szCs w:val="18"/>
    </w:rPr>
  </w:style>
  <w:style w:type="paragraph" w:customStyle="1" w:styleId="xl229">
    <w:name w:val="xl229"/>
    <w:basedOn w:val="Normln"/>
    <w:uiPriority w:val="99"/>
    <w:rsid w:val="00002BA5"/>
    <w:pPr>
      <w:pBdr>
        <w:top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30">
    <w:name w:val="xl230"/>
    <w:basedOn w:val="Normln"/>
    <w:uiPriority w:val="99"/>
    <w:rsid w:val="00002BA5"/>
    <w:pPr>
      <w:pBdr>
        <w:left w:val="single" w:sz="8" w:space="0" w:color="auto"/>
      </w:pBdr>
      <w:spacing w:before="100" w:beforeAutospacing="1" w:after="100" w:afterAutospacing="1"/>
    </w:pPr>
    <w:rPr>
      <w:rFonts w:ascii="Arial" w:hAnsi="Arial" w:cs="Arial"/>
      <w:sz w:val="18"/>
      <w:szCs w:val="18"/>
    </w:rPr>
  </w:style>
  <w:style w:type="paragraph" w:customStyle="1" w:styleId="xl231">
    <w:name w:val="xl231"/>
    <w:basedOn w:val="Normln"/>
    <w:uiPriority w:val="99"/>
    <w:rsid w:val="00002BA5"/>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32">
    <w:name w:val="xl232"/>
    <w:basedOn w:val="Normln"/>
    <w:uiPriority w:val="99"/>
    <w:rsid w:val="00002BA5"/>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33">
    <w:name w:val="xl233"/>
    <w:basedOn w:val="Normln"/>
    <w:uiPriority w:val="99"/>
    <w:rsid w:val="00002BA5"/>
    <w:pPr>
      <w:pBdr>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34">
    <w:name w:val="xl234"/>
    <w:basedOn w:val="Normln"/>
    <w:uiPriority w:val="99"/>
    <w:rsid w:val="00002BA5"/>
    <w:pPr>
      <w:pBdr>
        <w:top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35">
    <w:name w:val="xl235"/>
    <w:basedOn w:val="Normln"/>
    <w:uiPriority w:val="99"/>
    <w:rsid w:val="00002BA5"/>
    <w:pPr>
      <w:pBdr>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36">
    <w:name w:val="xl236"/>
    <w:basedOn w:val="Normln"/>
    <w:uiPriority w:val="99"/>
    <w:rsid w:val="00002BA5"/>
    <w:pPr>
      <w:pBdr>
        <w:top w:val="single" w:sz="4" w:space="0" w:color="auto"/>
        <w:left w:val="single" w:sz="4" w:space="0" w:color="auto"/>
        <w:bottom w:val="single" w:sz="8" w:space="0" w:color="auto"/>
      </w:pBdr>
      <w:spacing w:before="100" w:beforeAutospacing="1" w:after="100" w:afterAutospacing="1"/>
    </w:pPr>
    <w:rPr>
      <w:rFonts w:ascii="Arial" w:hAnsi="Arial" w:cs="Arial"/>
      <w:b/>
      <w:bCs/>
      <w:sz w:val="18"/>
      <w:szCs w:val="18"/>
    </w:rPr>
  </w:style>
  <w:style w:type="paragraph" w:customStyle="1" w:styleId="xl237">
    <w:name w:val="xl237"/>
    <w:basedOn w:val="Normln"/>
    <w:uiPriority w:val="99"/>
    <w:rsid w:val="00002BA5"/>
    <w:pPr>
      <w:pBdr>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38">
    <w:name w:val="xl238"/>
    <w:basedOn w:val="Normln"/>
    <w:uiPriority w:val="99"/>
    <w:rsid w:val="00002BA5"/>
    <w:pPr>
      <w:pBdr>
        <w:top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239">
    <w:name w:val="xl239"/>
    <w:basedOn w:val="Normln"/>
    <w:uiPriority w:val="99"/>
    <w:rsid w:val="00002BA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40">
    <w:name w:val="xl240"/>
    <w:basedOn w:val="Normln"/>
    <w:uiPriority w:val="99"/>
    <w:rsid w:val="00002BA5"/>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41">
    <w:name w:val="xl241"/>
    <w:basedOn w:val="Normln"/>
    <w:uiPriority w:val="99"/>
    <w:rsid w:val="00002BA5"/>
    <w:pPr>
      <w:pBdr>
        <w:top w:val="single" w:sz="4" w:space="0" w:color="auto"/>
        <w:left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42">
    <w:name w:val="xl242"/>
    <w:basedOn w:val="Normln"/>
    <w:uiPriority w:val="99"/>
    <w:rsid w:val="00002BA5"/>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43">
    <w:name w:val="xl243"/>
    <w:basedOn w:val="Normln"/>
    <w:uiPriority w:val="99"/>
    <w:rsid w:val="00002BA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44">
    <w:name w:val="xl244"/>
    <w:basedOn w:val="Normln"/>
    <w:uiPriority w:val="99"/>
    <w:rsid w:val="00002BA5"/>
    <w:pPr>
      <w:pBdr>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45">
    <w:name w:val="xl245"/>
    <w:basedOn w:val="Normln"/>
    <w:uiPriority w:val="99"/>
    <w:rsid w:val="00002BA5"/>
    <w:pPr>
      <w:pBdr>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46">
    <w:name w:val="xl246"/>
    <w:basedOn w:val="Normln"/>
    <w:uiPriority w:val="99"/>
    <w:rsid w:val="00002BA5"/>
    <w:pPr>
      <w:pBdr>
        <w:left w:val="single" w:sz="8"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47">
    <w:name w:val="xl247"/>
    <w:basedOn w:val="Normln"/>
    <w:uiPriority w:val="99"/>
    <w:rsid w:val="00002BA5"/>
    <w:pPr>
      <w:pBdr>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48">
    <w:name w:val="xl248"/>
    <w:basedOn w:val="Normln"/>
    <w:uiPriority w:val="99"/>
    <w:rsid w:val="00002BA5"/>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249">
    <w:name w:val="xl249"/>
    <w:basedOn w:val="Normln"/>
    <w:uiPriority w:val="99"/>
    <w:rsid w:val="00002BA5"/>
    <w:pPr>
      <w:pBdr>
        <w:top w:val="single" w:sz="8" w:space="0" w:color="auto"/>
      </w:pBdr>
      <w:spacing w:before="100" w:beforeAutospacing="1" w:after="100" w:afterAutospacing="1"/>
    </w:pPr>
    <w:rPr>
      <w:rFonts w:ascii="Arial" w:hAnsi="Arial" w:cs="Arial"/>
      <w:sz w:val="18"/>
      <w:szCs w:val="18"/>
    </w:rPr>
  </w:style>
  <w:style w:type="paragraph" w:customStyle="1" w:styleId="xl250">
    <w:name w:val="xl250"/>
    <w:basedOn w:val="Normln"/>
    <w:uiPriority w:val="99"/>
    <w:rsid w:val="00002BA5"/>
    <w:pPr>
      <w:pBdr>
        <w:top w:val="single" w:sz="8" w:space="0" w:color="auto"/>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251">
    <w:name w:val="xl251"/>
    <w:basedOn w:val="Normln"/>
    <w:uiPriority w:val="99"/>
    <w:rsid w:val="00002BA5"/>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252">
    <w:name w:val="xl252"/>
    <w:basedOn w:val="Normln"/>
    <w:uiPriority w:val="99"/>
    <w:rsid w:val="00002BA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53">
    <w:name w:val="xl253"/>
    <w:basedOn w:val="Normln"/>
    <w:uiPriority w:val="99"/>
    <w:rsid w:val="00002BA5"/>
    <w:pPr>
      <w:pBdr>
        <w:top w:val="single" w:sz="4"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254">
    <w:name w:val="xl254"/>
    <w:basedOn w:val="Normln"/>
    <w:uiPriority w:val="99"/>
    <w:rsid w:val="00002BA5"/>
    <w:pPr>
      <w:pBdr>
        <w:right w:val="single" w:sz="8" w:space="0" w:color="auto"/>
      </w:pBdr>
      <w:spacing w:before="100" w:beforeAutospacing="1" w:after="100" w:afterAutospacing="1"/>
    </w:pPr>
    <w:rPr>
      <w:rFonts w:ascii="Arial" w:hAnsi="Arial" w:cs="Arial"/>
      <w:sz w:val="18"/>
      <w:szCs w:val="18"/>
    </w:rPr>
  </w:style>
  <w:style w:type="paragraph" w:customStyle="1" w:styleId="xl255">
    <w:name w:val="xl255"/>
    <w:basedOn w:val="Normln"/>
    <w:uiPriority w:val="99"/>
    <w:rsid w:val="00002BA5"/>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56">
    <w:name w:val="xl256"/>
    <w:basedOn w:val="Normln"/>
    <w:uiPriority w:val="99"/>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57">
    <w:name w:val="xl257"/>
    <w:basedOn w:val="Normln"/>
    <w:uiPriority w:val="99"/>
    <w:rsid w:val="00002BA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58">
    <w:name w:val="xl258"/>
    <w:basedOn w:val="Normln"/>
    <w:uiPriority w:val="99"/>
    <w:rsid w:val="00002BA5"/>
    <w:pPr>
      <w:pBdr>
        <w:top w:val="single" w:sz="4" w:space="0" w:color="auto"/>
        <w:left w:val="single" w:sz="4" w:space="0" w:color="auto"/>
        <w:bottom w:val="single" w:sz="8" w:space="0" w:color="auto"/>
      </w:pBdr>
      <w:spacing w:before="100" w:beforeAutospacing="1" w:after="100" w:afterAutospacing="1"/>
    </w:pPr>
    <w:rPr>
      <w:rFonts w:ascii="Arial" w:hAnsi="Arial" w:cs="Arial"/>
      <w:b/>
      <w:bCs/>
      <w:sz w:val="18"/>
      <w:szCs w:val="18"/>
    </w:rPr>
  </w:style>
  <w:style w:type="paragraph" w:customStyle="1" w:styleId="xl259">
    <w:name w:val="xl259"/>
    <w:basedOn w:val="Normln"/>
    <w:uiPriority w:val="99"/>
    <w:rsid w:val="00002BA5"/>
    <w:pPr>
      <w:pBdr>
        <w:top w:val="single" w:sz="8"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60">
    <w:name w:val="xl260"/>
    <w:basedOn w:val="Normln"/>
    <w:uiPriority w:val="99"/>
    <w:rsid w:val="00002B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61">
    <w:name w:val="xl261"/>
    <w:basedOn w:val="Normln"/>
    <w:uiPriority w:val="99"/>
    <w:rsid w:val="00002BA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62">
    <w:name w:val="xl262"/>
    <w:basedOn w:val="Normln"/>
    <w:uiPriority w:val="99"/>
    <w:rsid w:val="00002BA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63">
    <w:name w:val="xl263"/>
    <w:basedOn w:val="Normln"/>
    <w:uiPriority w:val="99"/>
    <w:rsid w:val="00002BA5"/>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264">
    <w:name w:val="xl264"/>
    <w:basedOn w:val="Normln"/>
    <w:uiPriority w:val="99"/>
    <w:rsid w:val="00002BA5"/>
    <w:pPr>
      <w:pBdr>
        <w:top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65">
    <w:name w:val="xl265"/>
    <w:basedOn w:val="Normln"/>
    <w:uiPriority w:val="99"/>
    <w:rsid w:val="00002BA5"/>
    <w:pPr>
      <w:pBdr>
        <w:top w:val="single" w:sz="8" w:space="0" w:color="auto"/>
        <w:left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266">
    <w:name w:val="xl266"/>
    <w:basedOn w:val="Normln"/>
    <w:uiPriority w:val="99"/>
    <w:rsid w:val="00002BA5"/>
    <w:pPr>
      <w:pBdr>
        <w:top w:val="single" w:sz="8" w:space="0" w:color="auto"/>
        <w:left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267">
    <w:name w:val="xl267"/>
    <w:basedOn w:val="Normln"/>
    <w:uiPriority w:val="99"/>
    <w:rsid w:val="00002BA5"/>
    <w:pPr>
      <w:pBdr>
        <w:top w:val="single" w:sz="8" w:space="0" w:color="auto"/>
        <w:left w:val="single" w:sz="8" w:space="0" w:color="auto"/>
      </w:pBdr>
      <w:spacing w:before="100" w:beforeAutospacing="1" w:after="100" w:afterAutospacing="1"/>
    </w:pPr>
    <w:rPr>
      <w:rFonts w:ascii="Arial" w:hAnsi="Arial" w:cs="Arial"/>
      <w:b/>
      <w:bCs/>
      <w:sz w:val="18"/>
      <w:szCs w:val="18"/>
    </w:rPr>
  </w:style>
  <w:style w:type="paragraph" w:customStyle="1" w:styleId="xl268">
    <w:name w:val="xl268"/>
    <w:basedOn w:val="Normln"/>
    <w:uiPriority w:val="99"/>
    <w:rsid w:val="00002BA5"/>
    <w:pPr>
      <w:pBdr>
        <w:top w:val="single" w:sz="8" w:space="0" w:color="auto"/>
      </w:pBdr>
      <w:spacing w:before="100" w:beforeAutospacing="1" w:after="100" w:afterAutospacing="1"/>
    </w:pPr>
    <w:rPr>
      <w:rFonts w:ascii="Arial" w:hAnsi="Arial" w:cs="Arial"/>
      <w:b/>
      <w:bCs/>
      <w:sz w:val="18"/>
      <w:szCs w:val="18"/>
    </w:rPr>
  </w:style>
  <w:style w:type="paragraph" w:customStyle="1" w:styleId="xl269">
    <w:name w:val="xl269"/>
    <w:basedOn w:val="Normln"/>
    <w:uiPriority w:val="99"/>
    <w:rsid w:val="00002BA5"/>
    <w:pPr>
      <w:pBdr>
        <w:left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70">
    <w:name w:val="xl270"/>
    <w:basedOn w:val="Normln"/>
    <w:uiPriority w:val="99"/>
    <w:rsid w:val="00002BA5"/>
    <w:pPr>
      <w:pBdr>
        <w:right w:val="single" w:sz="4" w:space="0" w:color="auto"/>
      </w:pBdr>
      <w:spacing w:before="100" w:beforeAutospacing="1" w:after="100" w:afterAutospacing="1"/>
      <w:jc w:val="center"/>
    </w:pPr>
    <w:rPr>
      <w:rFonts w:ascii="Arial" w:hAnsi="Arial" w:cs="Arial"/>
      <w:sz w:val="18"/>
      <w:szCs w:val="18"/>
    </w:rPr>
  </w:style>
  <w:style w:type="paragraph" w:customStyle="1" w:styleId="xl271">
    <w:name w:val="xl271"/>
    <w:basedOn w:val="Normln"/>
    <w:uiPriority w:val="99"/>
    <w:rsid w:val="00002BA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72">
    <w:name w:val="xl272"/>
    <w:basedOn w:val="Normln"/>
    <w:uiPriority w:val="99"/>
    <w:rsid w:val="00002BA5"/>
    <w:pPr>
      <w:pBdr>
        <w:top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73">
    <w:name w:val="xl273"/>
    <w:basedOn w:val="Normln"/>
    <w:uiPriority w:val="99"/>
    <w:rsid w:val="00002BA5"/>
    <w:pPr>
      <w:pBdr>
        <w:top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74">
    <w:name w:val="xl274"/>
    <w:basedOn w:val="Normln"/>
    <w:uiPriority w:val="99"/>
    <w:rsid w:val="00002BA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75">
    <w:name w:val="xl275"/>
    <w:basedOn w:val="Normln"/>
    <w:uiPriority w:val="99"/>
    <w:rsid w:val="00002BA5"/>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76">
    <w:name w:val="xl276"/>
    <w:basedOn w:val="Normln"/>
    <w:uiPriority w:val="99"/>
    <w:rsid w:val="00002BA5"/>
    <w:pPr>
      <w:pBdr>
        <w:top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77">
    <w:name w:val="xl277"/>
    <w:basedOn w:val="Normln"/>
    <w:uiPriority w:val="99"/>
    <w:rsid w:val="00002BA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78">
    <w:name w:val="xl278"/>
    <w:basedOn w:val="Normln"/>
    <w:uiPriority w:val="99"/>
    <w:rsid w:val="00002BA5"/>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79">
    <w:name w:val="xl279"/>
    <w:basedOn w:val="Normln"/>
    <w:uiPriority w:val="99"/>
    <w:rsid w:val="00002BA5"/>
    <w:pPr>
      <w:pBdr>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80">
    <w:name w:val="xl280"/>
    <w:basedOn w:val="Normln"/>
    <w:uiPriority w:val="99"/>
    <w:rsid w:val="00002BA5"/>
    <w:pPr>
      <w:pBdr>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81">
    <w:name w:val="xl281"/>
    <w:basedOn w:val="Normln"/>
    <w:uiPriority w:val="99"/>
    <w:rsid w:val="00002BA5"/>
    <w:pPr>
      <w:pBdr>
        <w:left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82">
    <w:name w:val="xl282"/>
    <w:basedOn w:val="Normln"/>
    <w:uiPriority w:val="99"/>
    <w:rsid w:val="00002BA5"/>
    <w:pPr>
      <w:pBdr>
        <w:left w:val="single" w:sz="4" w:space="0" w:color="auto"/>
        <w:bottom w:val="single" w:sz="8" w:space="0" w:color="auto"/>
      </w:pBdr>
      <w:spacing w:before="100" w:beforeAutospacing="1" w:after="100" w:afterAutospacing="1"/>
    </w:pPr>
    <w:rPr>
      <w:rFonts w:ascii="Arial" w:hAnsi="Arial" w:cs="Arial"/>
      <w:b/>
      <w:bCs/>
      <w:sz w:val="18"/>
      <w:szCs w:val="18"/>
    </w:rPr>
  </w:style>
  <w:style w:type="paragraph" w:customStyle="1" w:styleId="xl283">
    <w:name w:val="xl283"/>
    <w:basedOn w:val="Normln"/>
    <w:uiPriority w:val="99"/>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84">
    <w:name w:val="xl284"/>
    <w:basedOn w:val="Normln"/>
    <w:uiPriority w:val="99"/>
    <w:rsid w:val="00002BA5"/>
    <w:pPr>
      <w:pBdr>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285">
    <w:name w:val="xl285"/>
    <w:basedOn w:val="Normln"/>
    <w:uiPriority w:val="99"/>
    <w:rsid w:val="00002BA5"/>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286">
    <w:name w:val="xl286"/>
    <w:basedOn w:val="Normln"/>
    <w:uiPriority w:val="99"/>
    <w:rsid w:val="00002BA5"/>
    <w:pPr>
      <w:pBdr>
        <w:left w:val="single" w:sz="8" w:space="0" w:color="auto"/>
        <w:bottom w:val="single" w:sz="8" w:space="0" w:color="auto"/>
      </w:pBdr>
      <w:spacing w:before="100" w:beforeAutospacing="1" w:after="100" w:afterAutospacing="1"/>
    </w:pPr>
    <w:rPr>
      <w:rFonts w:ascii="Arial Unicode MS" w:cs="Arial Unicode MS"/>
      <w:sz w:val="24"/>
      <w:szCs w:val="24"/>
    </w:rPr>
  </w:style>
  <w:style w:type="paragraph" w:customStyle="1" w:styleId="xl287">
    <w:name w:val="xl287"/>
    <w:basedOn w:val="Normln"/>
    <w:uiPriority w:val="99"/>
    <w:rsid w:val="00002BA5"/>
    <w:pPr>
      <w:pBdr>
        <w:top w:val="single" w:sz="8" w:space="0" w:color="auto"/>
        <w:bottom w:val="single" w:sz="8" w:space="0" w:color="auto"/>
      </w:pBdr>
      <w:spacing w:before="100" w:beforeAutospacing="1" w:after="100" w:afterAutospacing="1"/>
      <w:jc w:val="center"/>
    </w:pPr>
    <w:rPr>
      <w:rFonts w:ascii="Arial Unicode MS" w:cs="Arial Unicode MS"/>
      <w:sz w:val="24"/>
      <w:szCs w:val="24"/>
    </w:rPr>
  </w:style>
  <w:style w:type="paragraph" w:customStyle="1" w:styleId="xl288">
    <w:name w:val="xl288"/>
    <w:basedOn w:val="Normln"/>
    <w:uiPriority w:val="99"/>
    <w:rsid w:val="00002BA5"/>
    <w:pPr>
      <w:pBdr>
        <w:bottom w:val="single" w:sz="8" w:space="0" w:color="auto"/>
      </w:pBdr>
      <w:spacing w:before="100" w:beforeAutospacing="1" w:after="100" w:afterAutospacing="1"/>
    </w:pPr>
    <w:rPr>
      <w:rFonts w:ascii="Arial Unicode MS" w:cs="Arial Unicode MS"/>
      <w:sz w:val="24"/>
      <w:szCs w:val="24"/>
    </w:rPr>
  </w:style>
  <w:style w:type="paragraph" w:customStyle="1" w:styleId="xl289">
    <w:name w:val="xl289"/>
    <w:basedOn w:val="Normln"/>
    <w:uiPriority w:val="99"/>
    <w:rsid w:val="00002BA5"/>
    <w:pPr>
      <w:pBdr>
        <w:right w:val="single" w:sz="8" w:space="0" w:color="auto"/>
      </w:pBdr>
      <w:spacing w:before="100" w:beforeAutospacing="1" w:after="100" w:afterAutospacing="1"/>
    </w:pPr>
    <w:rPr>
      <w:rFonts w:ascii="Arial Unicode MS" w:cs="Arial Unicode MS"/>
      <w:sz w:val="24"/>
      <w:szCs w:val="24"/>
    </w:rPr>
  </w:style>
  <w:style w:type="paragraph" w:customStyle="1" w:styleId="xl290">
    <w:name w:val="xl290"/>
    <w:basedOn w:val="Normln"/>
    <w:uiPriority w:val="99"/>
    <w:rsid w:val="00002BA5"/>
    <w:pPr>
      <w:pBdr>
        <w:top w:val="single" w:sz="4" w:space="0" w:color="auto"/>
        <w:left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291">
    <w:name w:val="xl291"/>
    <w:basedOn w:val="Normln"/>
    <w:uiPriority w:val="99"/>
    <w:rsid w:val="00002BA5"/>
    <w:pPr>
      <w:pBdr>
        <w:top w:val="single" w:sz="4" w:space="0" w:color="auto"/>
        <w:left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292">
    <w:name w:val="xl292"/>
    <w:basedOn w:val="Normln"/>
    <w:uiPriority w:val="99"/>
    <w:rsid w:val="00002BA5"/>
    <w:pPr>
      <w:pBdr>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293">
    <w:name w:val="xl293"/>
    <w:basedOn w:val="Normln"/>
    <w:uiPriority w:val="99"/>
    <w:rsid w:val="00002BA5"/>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94">
    <w:name w:val="xl294"/>
    <w:basedOn w:val="Normln"/>
    <w:uiPriority w:val="99"/>
    <w:rsid w:val="00002BA5"/>
    <w:pPr>
      <w:pBdr>
        <w:top w:val="single" w:sz="8"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95">
    <w:name w:val="xl295"/>
    <w:basedOn w:val="Normln"/>
    <w:uiPriority w:val="99"/>
    <w:rsid w:val="00002BA5"/>
    <w:pPr>
      <w:pBdr>
        <w:top w:val="single" w:sz="8" w:space="0" w:color="auto"/>
      </w:pBdr>
      <w:spacing w:before="100" w:beforeAutospacing="1" w:after="100" w:afterAutospacing="1"/>
    </w:pPr>
    <w:rPr>
      <w:rFonts w:ascii="Arial" w:hAnsi="Arial" w:cs="Arial"/>
      <w:sz w:val="18"/>
      <w:szCs w:val="18"/>
    </w:rPr>
  </w:style>
  <w:style w:type="paragraph" w:customStyle="1" w:styleId="xl296">
    <w:name w:val="xl296"/>
    <w:basedOn w:val="Normln"/>
    <w:uiPriority w:val="99"/>
    <w:rsid w:val="00002BA5"/>
    <w:pPr>
      <w:pBdr>
        <w:top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297">
    <w:name w:val="xl297"/>
    <w:basedOn w:val="Normln"/>
    <w:uiPriority w:val="99"/>
    <w:rsid w:val="00002BA5"/>
    <w:pPr>
      <w:pBdr>
        <w:top w:val="single" w:sz="4" w:space="0" w:color="auto"/>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298">
    <w:name w:val="xl298"/>
    <w:basedOn w:val="Normln"/>
    <w:uiPriority w:val="99"/>
    <w:rsid w:val="00002BA5"/>
    <w:pPr>
      <w:pBdr>
        <w:left w:val="single" w:sz="8" w:space="0" w:color="auto"/>
      </w:pBdr>
      <w:spacing w:before="100" w:beforeAutospacing="1" w:after="100" w:afterAutospacing="1"/>
    </w:pPr>
    <w:rPr>
      <w:rFonts w:ascii="Arial" w:hAnsi="Arial" w:cs="Arial"/>
      <w:b/>
      <w:bCs/>
      <w:sz w:val="18"/>
      <w:szCs w:val="18"/>
    </w:rPr>
  </w:style>
  <w:style w:type="paragraph" w:customStyle="1" w:styleId="xl299">
    <w:name w:val="xl299"/>
    <w:basedOn w:val="Normln"/>
    <w:uiPriority w:val="99"/>
    <w:rsid w:val="00002BA5"/>
    <w:pPr>
      <w:spacing w:before="100" w:beforeAutospacing="1" w:after="100" w:afterAutospacing="1"/>
    </w:pPr>
    <w:rPr>
      <w:rFonts w:ascii="Arial" w:hAnsi="Arial" w:cs="Arial"/>
      <w:b/>
      <w:bCs/>
      <w:sz w:val="18"/>
      <w:szCs w:val="18"/>
    </w:rPr>
  </w:style>
  <w:style w:type="paragraph" w:customStyle="1" w:styleId="xl300">
    <w:name w:val="xl300"/>
    <w:basedOn w:val="Normln"/>
    <w:uiPriority w:val="99"/>
    <w:rsid w:val="00002BA5"/>
    <w:pPr>
      <w:pBdr>
        <w:top w:val="single" w:sz="8" w:space="0" w:color="auto"/>
        <w:left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301">
    <w:name w:val="xl301"/>
    <w:basedOn w:val="Normln"/>
    <w:uiPriority w:val="99"/>
    <w:rsid w:val="00002BA5"/>
    <w:pPr>
      <w:pBdr>
        <w:top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302">
    <w:name w:val="xl302"/>
    <w:basedOn w:val="Normln"/>
    <w:uiPriority w:val="99"/>
    <w:rsid w:val="00002BA5"/>
    <w:pPr>
      <w:pBdr>
        <w:right w:val="single" w:sz="8" w:space="0" w:color="auto"/>
      </w:pBdr>
      <w:spacing w:before="100" w:beforeAutospacing="1" w:after="100" w:afterAutospacing="1"/>
    </w:pPr>
    <w:rPr>
      <w:rFonts w:ascii="Arial" w:hAnsi="Arial" w:cs="Arial"/>
      <w:b/>
      <w:bCs/>
      <w:sz w:val="18"/>
      <w:szCs w:val="18"/>
    </w:rPr>
  </w:style>
  <w:style w:type="paragraph" w:customStyle="1" w:styleId="xl303">
    <w:name w:val="xl303"/>
    <w:basedOn w:val="Normln"/>
    <w:uiPriority w:val="99"/>
    <w:rsid w:val="00002BA5"/>
    <w:pPr>
      <w:pBdr>
        <w:top w:val="single" w:sz="4" w:space="0" w:color="auto"/>
        <w:left w:val="single" w:sz="8" w:space="0" w:color="auto"/>
        <w:bottom w:val="single" w:sz="4" w:space="0" w:color="auto"/>
      </w:pBdr>
      <w:spacing w:before="100" w:beforeAutospacing="1" w:after="100" w:afterAutospacing="1"/>
    </w:pPr>
    <w:rPr>
      <w:rFonts w:ascii="Arial" w:hAnsi="Arial" w:cs="Arial"/>
      <w:b/>
      <w:bCs/>
      <w:sz w:val="18"/>
      <w:szCs w:val="18"/>
    </w:rPr>
  </w:style>
  <w:style w:type="paragraph" w:customStyle="1" w:styleId="xl304">
    <w:name w:val="xl304"/>
    <w:basedOn w:val="Normln"/>
    <w:uiPriority w:val="99"/>
    <w:rsid w:val="00002BA5"/>
    <w:pPr>
      <w:pBdr>
        <w:top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305">
    <w:name w:val="xl305"/>
    <w:basedOn w:val="Normln"/>
    <w:uiPriority w:val="99"/>
    <w:rsid w:val="00002BA5"/>
    <w:pPr>
      <w:pBdr>
        <w:top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306">
    <w:name w:val="xl306"/>
    <w:basedOn w:val="Normln"/>
    <w:uiPriority w:val="99"/>
    <w:rsid w:val="00002BA5"/>
    <w:pPr>
      <w:pBdr>
        <w:top w:val="single" w:sz="4" w:space="0" w:color="auto"/>
        <w:bottom w:val="single" w:sz="4" w:space="0" w:color="auto"/>
        <w:right w:val="single" w:sz="8" w:space="0" w:color="auto"/>
      </w:pBdr>
      <w:spacing w:before="100" w:beforeAutospacing="1" w:after="100" w:afterAutospacing="1"/>
    </w:pPr>
    <w:rPr>
      <w:rFonts w:ascii="Arial" w:hAnsi="Arial" w:cs="Arial"/>
      <w:b/>
      <w:bCs/>
      <w:sz w:val="18"/>
      <w:szCs w:val="18"/>
    </w:rPr>
  </w:style>
  <w:style w:type="paragraph" w:customStyle="1" w:styleId="xl307">
    <w:name w:val="xl307"/>
    <w:basedOn w:val="Normln"/>
    <w:uiPriority w:val="99"/>
    <w:rsid w:val="00002BA5"/>
    <w:pPr>
      <w:pBdr>
        <w:top w:val="single" w:sz="8" w:space="0" w:color="auto"/>
        <w:left w:val="single" w:sz="8" w:space="0" w:color="auto"/>
      </w:pBdr>
      <w:spacing w:before="100" w:beforeAutospacing="1" w:after="100" w:afterAutospacing="1"/>
    </w:pPr>
    <w:rPr>
      <w:rFonts w:ascii="Arial" w:hAnsi="Arial" w:cs="Arial"/>
      <w:b/>
      <w:bCs/>
      <w:sz w:val="18"/>
      <w:szCs w:val="18"/>
    </w:rPr>
  </w:style>
  <w:style w:type="paragraph" w:customStyle="1" w:styleId="xl308">
    <w:name w:val="xl308"/>
    <w:basedOn w:val="Normln"/>
    <w:uiPriority w:val="99"/>
    <w:rsid w:val="00002BA5"/>
    <w:pPr>
      <w:pBdr>
        <w:top w:val="single" w:sz="8" w:space="0" w:color="auto"/>
      </w:pBdr>
      <w:spacing w:before="100" w:beforeAutospacing="1" w:after="100" w:afterAutospacing="1"/>
    </w:pPr>
    <w:rPr>
      <w:rFonts w:ascii="Arial" w:hAnsi="Arial" w:cs="Arial"/>
      <w:b/>
      <w:bCs/>
      <w:sz w:val="18"/>
      <w:szCs w:val="18"/>
    </w:rPr>
  </w:style>
  <w:style w:type="paragraph" w:customStyle="1" w:styleId="xl309">
    <w:name w:val="xl309"/>
    <w:basedOn w:val="Normln"/>
    <w:uiPriority w:val="99"/>
    <w:rsid w:val="00002BA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10">
    <w:name w:val="xl310"/>
    <w:basedOn w:val="Normln"/>
    <w:uiPriority w:val="99"/>
    <w:rsid w:val="00002BA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11">
    <w:name w:val="xl311"/>
    <w:basedOn w:val="Normln"/>
    <w:uiPriority w:val="99"/>
    <w:rsid w:val="00002BA5"/>
    <w:pPr>
      <w:pBdr>
        <w:top w:val="single" w:sz="8" w:space="0" w:color="auto"/>
        <w:left w:val="single" w:sz="4" w:space="0" w:color="auto"/>
        <w:bottom w:val="single" w:sz="8" w:space="0" w:color="auto"/>
      </w:pBdr>
      <w:spacing w:before="100" w:beforeAutospacing="1" w:after="100" w:afterAutospacing="1"/>
    </w:pPr>
    <w:rPr>
      <w:rFonts w:ascii="Arial" w:hAnsi="Arial" w:cs="Arial"/>
      <w:b/>
      <w:bCs/>
      <w:sz w:val="18"/>
      <w:szCs w:val="18"/>
    </w:rPr>
  </w:style>
  <w:style w:type="paragraph" w:customStyle="1" w:styleId="xl312">
    <w:name w:val="xl312"/>
    <w:basedOn w:val="Normln"/>
    <w:uiPriority w:val="99"/>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13">
    <w:name w:val="xl313"/>
    <w:basedOn w:val="Normln"/>
    <w:uiPriority w:val="99"/>
    <w:rsid w:val="00002BA5"/>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14">
    <w:name w:val="xl314"/>
    <w:basedOn w:val="Normln"/>
    <w:uiPriority w:val="99"/>
    <w:rsid w:val="00002BA5"/>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315">
    <w:name w:val="xl315"/>
    <w:basedOn w:val="Normln"/>
    <w:uiPriority w:val="99"/>
    <w:rsid w:val="00002BA5"/>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16">
    <w:name w:val="xl316"/>
    <w:basedOn w:val="Normln"/>
    <w:uiPriority w:val="99"/>
    <w:rsid w:val="00002BA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17">
    <w:name w:val="xl317"/>
    <w:basedOn w:val="Normln"/>
    <w:uiPriority w:val="99"/>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18">
    <w:name w:val="xl318"/>
    <w:basedOn w:val="Normln"/>
    <w:uiPriority w:val="99"/>
    <w:rsid w:val="00002BA5"/>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19">
    <w:name w:val="xl319"/>
    <w:basedOn w:val="Normln"/>
    <w:uiPriority w:val="99"/>
    <w:rsid w:val="00002BA5"/>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320">
    <w:name w:val="xl320"/>
    <w:basedOn w:val="Normln"/>
    <w:uiPriority w:val="99"/>
    <w:rsid w:val="00002BA5"/>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321">
    <w:name w:val="xl321"/>
    <w:basedOn w:val="Normln"/>
    <w:uiPriority w:val="99"/>
    <w:rsid w:val="00002BA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22">
    <w:name w:val="xl322"/>
    <w:basedOn w:val="Normln"/>
    <w:uiPriority w:val="99"/>
    <w:rsid w:val="00002BA5"/>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323">
    <w:name w:val="xl323"/>
    <w:basedOn w:val="Normln"/>
    <w:uiPriority w:val="99"/>
    <w:rsid w:val="00002BA5"/>
    <w:pPr>
      <w:pBdr>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24">
    <w:name w:val="xl324"/>
    <w:basedOn w:val="Normln"/>
    <w:uiPriority w:val="99"/>
    <w:rsid w:val="00002BA5"/>
    <w:pPr>
      <w:pBdr>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25">
    <w:name w:val="xl325"/>
    <w:basedOn w:val="Normln"/>
    <w:uiPriority w:val="99"/>
    <w:rsid w:val="00002BA5"/>
    <w:pPr>
      <w:pBdr>
        <w:left w:val="single" w:sz="4" w:space="0" w:color="auto"/>
        <w:bottom w:val="single" w:sz="8" w:space="0" w:color="auto"/>
      </w:pBdr>
      <w:spacing w:before="100" w:beforeAutospacing="1" w:after="100" w:afterAutospacing="1"/>
    </w:pPr>
    <w:rPr>
      <w:rFonts w:ascii="Arial" w:hAnsi="Arial" w:cs="Arial"/>
      <w:b/>
      <w:bCs/>
      <w:sz w:val="18"/>
      <w:szCs w:val="18"/>
    </w:rPr>
  </w:style>
  <w:style w:type="paragraph" w:customStyle="1" w:styleId="xl326">
    <w:name w:val="xl326"/>
    <w:basedOn w:val="Normln"/>
    <w:uiPriority w:val="99"/>
    <w:rsid w:val="00002BA5"/>
    <w:pPr>
      <w:pBdr>
        <w:top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327">
    <w:name w:val="xl327"/>
    <w:basedOn w:val="Normln"/>
    <w:uiPriority w:val="99"/>
    <w:rsid w:val="00002BA5"/>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328">
    <w:name w:val="xl328"/>
    <w:basedOn w:val="Normln"/>
    <w:uiPriority w:val="99"/>
    <w:rsid w:val="00002BA5"/>
    <w:pPr>
      <w:pBdr>
        <w:top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329">
    <w:name w:val="xl329"/>
    <w:basedOn w:val="Normln"/>
    <w:uiPriority w:val="99"/>
    <w:rsid w:val="00002BA5"/>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330">
    <w:name w:val="xl330"/>
    <w:basedOn w:val="Normln"/>
    <w:uiPriority w:val="99"/>
    <w:rsid w:val="00002BA5"/>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331">
    <w:name w:val="xl331"/>
    <w:basedOn w:val="Normln"/>
    <w:uiPriority w:val="99"/>
    <w:rsid w:val="00002BA5"/>
    <w:pPr>
      <w:pBdr>
        <w:top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332">
    <w:name w:val="xl332"/>
    <w:basedOn w:val="Normln"/>
    <w:uiPriority w:val="99"/>
    <w:rsid w:val="00002BA5"/>
    <w:pPr>
      <w:pBdr>
        <w:top w:val="single" w:sz="8" w:space="0" w:color="auto"/>
        <w:left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33">
    <w:name w:val="xl333"/>
    <w:basedOn w:val="Normln"/>
    <w:uiPriority w:val="99"/>
    <w:rsid w:val="00002BA5"/>
    <w:pPr>
      <w:pBdr>
        <w:top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34">
    <w:name w:val="xl334"/>
    <w:basedOn w:val="Normln"/>
    <w:uiPriority w:val="99"/>
    <w:rsid w:val="00002BA5"/>
    <w:pPr>
      <w:pBdr>
        <w:top w:val="single" w:sz="8" w:space="0" w:color="auto"/>
        <w:left w:val="single" w:sz="4" w:space="0" w:color="auto"/>
      </w:pBdr>
      <w:spacing w:before="100" w:beforeAutospacing="1" w:after="100" w:afterAutospacing="1"/>
    </w:pPr>
    <w:rPr>
      <w:rFonts w:ascii="Arial" w:hAnsi="Arial" w:cs="Arial"/>
      <w:sz w:val="18"/>
      <w:szCs w:val="18"/>
    </w:rPr>
  </w:style>
  <w:style w:type="paragraph" w:customStyle="1" w:styleId="xl335">
    <w:name w:val="xl335"/>
    <w:basedOn w:val="Normln"/>
    <w:uiPriority w:val="99"/>
    <w:rsid w:val="00002BA5"/>
    <w:pPr>
      <w:pBdr>
        <w:top w:val="single" w:sz="8"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36">
    <w:name w:val="xl336"/>
    <w:basedOn w:val="Normln"/>
    <w:uiPriority w:val="99"/>
    <w:rsid w:val="00002BA5"/>
    <w:pPr>
      <w:pBdr>
        <w:top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337">
    <w:name w:val="xl337"/>
    <w:basedOn w:val="Normln"/>
    <w:uiPriority w:val="99"/>
    <w:rsid w:val="00002BA5"/>
    <w:pPr>
      <w:pBdr>
        <w:top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338">
    <w:name w:val="xl338"/>
    <w:basedOn w:val="Normln"/>
    <w:uiPriority w:val="99"/>
    <w:rsid w:val="00002BA5"/>
    <w:pPr>
      <w:pBdr>
        <w:top w:val="single" w:sz="8"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39">
    <w:name w:val="xl339"/>
    <w:basedOn w:val="Normln"/>
    <w:uiPriority w:val="99"/>
    <w:rsid w:val="00002BA5"/>
    <w:pPr>
      <w:pBdr>
        <w:top w:val="single" w:sz="8" w:space="0" w:color="auto"/>
        <w:left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340">
    <w:name w:val="xl340"/>
    <w:basedOn w:val="Normln"/>
    <w:uiPriority w:val="99"/>
    <w:rsid w:val="00002BA5"/>
    <w:pPr>
      <w:pBdr>
        <w:left w:val="single" w:sz="4" w:space="0" w:color="auto"/>
      </w:pBdr>
      <w:spacing w:before="100" w:beforeAutospacing="1" w:after="100" w:afterAutospacing="1"/>
      <w:jc w:val="center"/>
    </w:pPr>
    <w:rPr>
      <w:rFonts w:ascii="Arial" w:hAnsi="Arial" w:cs="Arial"/>
      <w:sz w:val="18"/>
      <w:szCs w:val="18"/>
    </w:rPr>
  </w:style>
  <w:style w:type="paragraph" w:customStyle="1" w:styleId="xl341">
    <w:name w:val="xl341"/>
    <w:basedOn w:val="Normln"/>
    <w:uiPriority w:val="99"/>
    <w:rsid w:val="00002BA5"/>
    <w:pPr>
      <w:pBdr>
        <w:top w:val="single" w:sz="4" w:space="0" w:color="auto"/>
      </w:pBdr>
      <w:spacing w:before="100" w:beforeAutospacing="1" w:after="100" w:afterAutospacing="1"/>
      <w:jc w:val="center"/>
    </w:pPr>
    <w:rPr>
      <w:rFonts w:ascii="Arial" w:hAnsi="Arial" w:cs="Arial"/>
      <w:sz w:val="18"/>
      <w:szCs w:val="18"/>
    </w:rPr>
  </w:style>
  <w:style w:type="paragraph" w:customStyle="1" w:styleId="xl342">
    <w:name w:val="xl342"/>
    <w:basedOn w:val="Normln"/>
    <w:uiPriority w:val="99"/>
    <w:rsid w:val="00002BA5"/>
    <w:pPr>
      <w:pBdr>
        <w:top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343">
    <w:name w:val="xl343"/>
    <w:basedOn w:val="Normln"/>
    <w:uiPriority w:val="99"/>
    <w:rsid w:val="00002BA5"/>
    <w:pPr>
      <w:pBdr>
        <w:top w:val="single" w:sz="4" w:space="0" w:color="auto"/>
      </w:pBdr>
      <w:spacing w:before="100" w:beforeAutospacing="1" w:after="100" w:afterAutospacing="1"/>
    </w:pPr>
    <w:rPr>
      <w:rFonts w:ascii="Arial" w:hAnsi="Arial" w:cs="Arial"/>
      <w:sz w:val="18"/>
      <w:szCs w:val="18"/>
    </w:rPr>
  </w:style>
  <w:style w:type="paragraph" w:customStyle="1" w:styleId="xl344">
    <w:name w:val="xl344"/>
    <w:basedOn w:val="Normln"/>
    <w:uiPriority w:val="99"/>
    <w:rsid w:val="00002BA5"/>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45">
    <w:name w:val="xl345"/>
    <w:basedOn w:val="Normln"/>
    <w:uiPriority w:val="99"/>
    <w:rsid w:val="00002BA5"/>
    <w:pPr>
      <w:pBdr>
        <w:top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346">
    <w:name w:val="xl346"/>
    <w:basedOn w:val="Normln"/>
    <w:uiPriority w:val="99"/>
    <w:rsid w:val="00002BA5"/>
    <w:pPr>
      <w:pBdr>
        <w:left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347">
    <w:name w:val="xl347"/>
    <w:basedOn w:val="Normln"/>
    <w:uiPriority w:val="99"/>
    <w:rsid w:val="00002BA5"/>
    <w:pPr>
      <w:spacing w:before="100" w:beforeAutospacing="1" w:after="100" w:afterAutospacing="1"/>
      <w:jc w:val="center"/>
    </w:pPr>
    <w:rPr>
      <w:rFonts w:ascii="Arial" w:hAnsi="Arial" w:cs="Arial"/>
      <w:sz w:val="18"/>
      <w:szCs w:val="18"/>
    </w:rPr>
  </w:style>
  <w:style w:type="paragraph" w:customStyle="1" w:styleId="xl348">
    <w:name w:val="xl348"/>
    <w:basedOn w:val="Normln"/>
    <w:uiPriority w:val="99"/>
    <w:rsid w:val="00002BA5"/>
    <w:pPr>
      <w:pBdr>
        <w:top w:val="single" w:sz="4" w:space="0" w:color="auto"/>
        <w:left w:val="single" w:sz="8" w:space="0" w:color="auto"/>
        <w:bottom w:val="single" w:sz="4" w:space="0" w:color="auto"/>
      </w:pBdr>
      <w:spacing w:before="100" w:beforeAutospacing="1" w:after="100" w:afterAutospacing="1"/>
    </w:pPr>
    <w:rPr>
      <w:rFonts w:ascii="Arial" w:hAnsi="Arial" w:cs="Arial"/>
      <w:sz w:val="18"/>
      <w:szCs w:val="18"/>
    </w:rPr>
  </w:style>
  <w:style w:type="paragraph" w:customStyle="1" w:styleId="xl349">
    <w:name w:val="xl349"/>
    <w:basedOn w:val="Normln"/>
    <w:uiPriority w:val="99"/>
    <w:rsid w:val="00002BA5"/>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350">
    <w:name w:val="xl350"/>
    <w:basedOn w:val="Normln"/>
    <w:uiPriority w:val="99"/>
    <w:rsid w:val="00002BA5"/>
    <w:pPr>
      <w:pBdr>
        <w:top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51">
    <w:name w:val="xl351"/>
    <w:basedOn w:val="Normln"/>
    <w:uiPriority w:val="99"/>
    <w:rsid w:val="00002BA5"/>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52">
    <w:name w:val="xl352"/>
    <w:basedOn w:val="Normln"/>
    <w:uiPriority w:val="99"/>
    <w:rsid w:val="00002BA5"/>
    <w:pPr>
      <w:pBdr>
        <w:top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353">
    <w:name w:val="xl353"/>
    <w:basedOn w:val="Normln"/>
    <w:uiPriority w:val="99"/>
    <w:rsid w:val="00002BA5"/>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54">
    <w:name w:val="xl354"/>
    <w:basedOn w:val="Normln"/>
    <w:uiPriority w:val="99"/>
    <w:rsid w:val="00002BA5"/>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8"/>
      <w:szCs w:val="18"/>
    </w:rPr>
  </w:style>
  <w:style w:type="paragraph" w:customStyle="1" w:styleId="xl355">
    <w:name w:val="xl355"/>
    <w:basedOn w:val="Normln"/>
    <w:uiPriority w:val="99"/>
    <w:rsid w:val="00002BA5"/>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356">
    <w:name w:val="xl356"/>
    <w:basedOn w:val="Normln"/>
    <w:uiPriority w:val="99"/>
    <w:rsid w:val="00002BA5"/>
    <w:pPr>
      <w:pBdr>
        <w:left w:val="single" w:sz="8" w:space="0" w:color="auto"/>
        <w:bottom w:val="single" w:sz="4" w:space="0" w:color="auto"/>
      </w:pBdr>
      <w:spacing w:before="100" w:beforeAutospacing="1" w:after="100" w:afterAutospacing="1"/>
    </w:pPr>
    <w:rPr>
      <w:rFonts w:ascii="Arial" w:hAnsi="Arial" w:cs="Arial"/>
      <w:sz w:val="18"/>
      <w:szCs w:val="18"/>
    </w:rPr>
  </w:style>
  <w:style w:type="paragraph" w:customStyle="1" w:styleId="xl357">
    <w:name w:val="xl357"/>
    <w:basedOn w:val="Normln"/>
    <w:uiPriority w:val="99"/>
    <w:rsid w:val="00002BA5"/>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58">
    <w:name w:val="xl358"/>
    <w:basedOn w:val="Normln"/>
    <w:uiPriority w:val="99"/>
    <w:rsid w:val="00002BA5"/>
    <w:pPr>
      <w:pBdr>
        <w:bottom w:val="single" w:sz="4" w:space="0" w:color="auto"/>
      </w:pBdr>
      <w:spacing w:before="100" w:beforeAutospacing="1" w:after="100" w:afterAutospacing="1"/>
    </w:pPr>
    <w:rPr>
      <w:rFonts w:ascii="Arial" w:hAnsi="Arial" w:cs="Arial"/>
      <w:sz w:val="18"/>
      <w:szCs w:val="18"/>
    </w:rPr>
  </w:style>
  <w:style w:type="paragraph" w:customStyle="1" w:styleId="xl359">
    <w:name w:val="xl359"/>
    <w:basedOn w:val="Normln"/>
    <w:uiPriority w:val="99"/>
    <w:rsid w:val="00002BA5"/>
    <w:pPr>
      <w:pBdr>
        <w:bottom w:val="single" w:sz="8" w:space="0" w:color="auto"/>
        <w:right w:val="single" w:sz="8" w:space="0" w:color="auto"/>
      </w:pBdr>
      <w:spacing w:before="100" w:beforeAutospacing="1" w:after="100" w:afterAutospacing="1"/>
    </w:pPr>
    <w:rPr>
      <w:rFonts w:ascii="Arial" w:hAnsi="Arial" w:cs="Arial"/>
      <w:b/>
      <w:bCs/>
      <w:sz w:val="18"/>
      <w:szCs w:val="18"/>
    </w:rPr>
  </w:style>
  <w:style w:type="paragraph" w:customStyle="1" w:styleId="xl360">
    <w:name w:val="xl360"/>
    <w:basedOn w:val="Normln"/>
    <w:uiPriority w:val="99"/>
    <w:rsid w:val="00002BA5"/>
    <w:pPr>
      <w:pBdr>
        <w:bottom w:val="single" w:sz="8" w:space="0" w:color="auto"/>
      </w:pBdr>
      <w:spacing w:before="100" w:beforeAutospacing="1" w:after="100" w:afterAutospacing="1"/>
    </w:pPr>
    <w:rPr>
      <w:rFonts w:ascii="Arial" w:hAnsi="Arial" w:cs="Arial"/>
      <w:b/>
      <w:bCs/>
      <w:sz w:val="18"/>
      <w:szCs w:val="18"/>
    </w:rPr>
  </w:style>
  <w:style w:type="paragraph" w:customStyle="1" w:styleId="xl361">
    <w:name w:val="xl361"/>
    <w:basedOn w:val="Normln"/>
    <w:uiPriority w:val="99"/>
    <w:rsid w:val="00002BA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62">
    <w:name w:val="xl362"/>
    <w:basedOn w:val="Normln"/>
    <w:uiPriority w:val="99"/>
    <w:rsid w:val="00002BA5"/>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63">
    <w:name w:val="xl363"/>
    <w:basedOn w:val="Normln"/>
    <w:uiPriority w:val="99"/>
    <w:rsid w:val="00002BA5"/>
    <w:pPr>
      <w:pBdr>
        <w:bottom w:val="single" w:sz="8" w:space="0" w:color="auto"/>
      </w:pBdr>
      <w:spacing w:before="100" w:beforeAutospacing="1" w:after="100" w:afterAutospacing="1"/>
    </w:pPr>
    <w:rPr>
      <w:rFonts w:ascii="Arial" w:hAnsi="Arial" w:cs="Arial"/>
      <w:b/>
      <w:bCs/>
      <w:sz w:val="18"/>
      <w:szCs w:val="18"/>
    </w:rPr>
  </w:style>
  <w:style w:type="paragraph" w:customStyle="1" w:styleId="xl364">
    <w:name w:val="xl364"/>
    <w:basedOn w:val="Normln"/>
    <w:uiPriority w:val="99"/>
    <w:rsid w:val="00002BA5"/>
    <w:pPr>
      <w:pBdr>
        <w:bottom w:val="single" w:sz="8" w:space="0" w:color="auto"/>
      </w:pBdr>
      <w:spacing w:before="100" w:beforeAutospacing="1" w:after="100" w:afterAutospacing="1"/>
      <w:jc w:val="center"/>
    </w:pPr>
    <w:rPr>
      <w:rFonts w:ascii="Arial Unicode MS" w:cs="Arial Unicode MS"/>
      <w:sz w:val="24"/>
      <w:szCs w:val="24"/>
    </w:rPr>
  </w:style>
  <w:style w:type="paragraph" w:customStyle="1" w:styleId="xl365">
    <w:name w:val="xl365"/>
    <w:basedOn w:val="Normln"/>
    <w:uiPriority w:val="99"/>
    <w:rsid w:val="00002BA5"/>
    <w:pPr>
      <w:pBdr>
        <w:top w:val="single" w:sz="8" w:space="0" w:color="auto"/>
        <w:bottom w:val="single" w:sz="8" w:space="0" w:color="auto"/>
        <w:right w:val="single" w:sz="8" w:space="0" w:color="auto"/>
      </w:pBdr>
      <w:spacing w:before="100" w:beforeAutospacing="1" w:after="100" w:afterAutospacing="1"/>
    </w:pPr>
    <w:rPr>
      <w:rFonts w:ascii="Arial" w:hAnsi="Arial" w:cs="Arial"/>
      <w:b/>
      <w:bCs/>
      <w:sz w:val="18"/>
      <w:szCs w:val="18"/>
    </w:rPr>
  </w:style>
  <w:style w:type="paragraph" w:styleId="Bezmezer">
    <w:name w:val="No Spacing"/>
    <w:qFormat/>
    <w:rsid w:val="00002BA5"/>
    <w:rPr>
      <w:rFonts w:eastAsia="Times New Roman" w:cs="Calibri"/>
      <w:sz w:val="22"/>
      <w:szCs w:val="22"/>
      <w:lang w:eastAsia="en-US"/>
    </w:rPr>
  </w:style>
  <w:style w:type="paragraph" w:styleId="Textbubliny">
    <w:name w:val="Balloon Text"/>
    <w:basedOn w:val="Normln"/>
    <w:link w:val="TextbublinyChar"/>
    <w:semiHidden/>
    <w:unhideWhenUsed/>
    <w:rsid w:val="00002BA5"/>
    <w:rPr>
      <w:rFonts w:ascii="Segoe UI" w:hAnsi="Segoe UI" w:cs="Segoe UI"/>
      <w:sz w:val="18"/>
      <w:szCs w:val="18"/>
    </w:rPr>
  </w:style>
  <w:style w:type="character" w:customStyle="1" w:styleId="TextbublinyChar">
    <w:name w:val="Text bubliny Char"/>
    <w:basedOn w:val="Standardnpsmoodstavce"/>
    <w:link w:val="Textbubliny"/>
    <w:semiHidden/>
    <w:rsid w:val="00002BA5"/>
    <w:rPr>
      <w:rFonts w:ascii="Segoe UI" w:eastAsia="Times New Roman" w:hAnsi="Segoe UI" w:cs="Segoe UI"/>
      <w:sz w:val="18"/>
      <w:szCs w:val="18"/>
    </w:rPr>
  </w:style>
  <w:style w:type="paragraph" w:customStyle="1" w:styleId="font5">
    <w:name w:val="font5"/>
    <w:basedOn w:val="Normln"/>
    <w:rsid w:val="00002BA5"/>
    <w:pPr>
      <w:spacing w:before="100" w:beforeAutospacing="1" w:after="100" w:afterAutospacing="1"/>
    </w:pPr>
    <w:rPr>
      <w:b/>
      <w:bCs/>
    </w:rPr>
  </w:style>
  <w:style w:type="table" w:styleId="Svtlmkatabulky">
    <w:name w:val="Grid Table Light"/>
    <w:basedOn w:val="Normlntabulka"/>
    <w:uiPriority w:val="40"/>
    <w:rsid w:val="00002BA5"/>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rosttabulka1">
    <w:name w:val="Plain Table 1"/>
    <w:basedOn w:val="Normlntabulka"/>
    <w:uiPriority w:val="59"/>
    <w:rsid w:val="00002BA5"/>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Prosttabulka2">
    <w:name w:val="Plain Table 2"/>
    <w:basedOn w:val="Normlntabulka"/>
    <w:uiPriority w:val="59"/>
    <w:rsid w:val="00002BA5"/>
    <w:rPr>
      <w:rFonts w:ascii="Times New Roman" w:eastAsia="Times New Roman" w:hAnsi="Times New Roman"/>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styleId="Elegantntabulka">
    <w:name w:val="Table Elegant"/>
    <w:basedOn w:val="Normlntabulka"/>
    <w:uiPriority w:val="99"/>
    <w:rsid w:val="00002BA5"/>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Barevntabulka3">
    <w:name w:val="Table Colorful 3"/>
    <w:basedOn w:val="Normlntabulka"/>
    <w:uiPriority w:val="99"/>
    <w:rsid w:val="00002BA5"/>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Jednoduchtabulka3">
    <w:name w:val="Table Simple 3"/>
    <w:basedOn w:val="Normlntabulka"/>
    <w:uiPriority w:val="99"/>
    <w:rsid w:val="00002BA5"/>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Jednoduchtabulka2">
    <w:name w:val="Table Simple 2"/>
    <w:basedOn w:val="Normlntabulka"/>
    <w:uiPriority w:val="99"/>
    <w:rsid w:val="00002BA5"/>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Jednoduchtabulka1">
    <w:name w:val="Table Simple 1"/>
    <w:basedOn w:val="Normlntabulka"/>
    <w:uiPriority w:val="99"/>
    <w:rsid w:val="00002BA5"/>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frozen">
    <w:name w:val="frozen"/>
    <w:rsid w:val="00002BA5"/>
  </w:style>
  <w:style w:type="paragraph" w:customStyle="1" w:styleId="Bezmezer1">
    <w:name w:val="Bez mezer1"/>
    <w:rsid w:val="00002BA5"/>
    <w:rPr>
      <w:rFonts w:eastAsia="Times New Roman" w:cs="Calibri"/>
      <w:sz w:val="22"/>
      <w:szCs w:val="22"/>
      <w:lang w:eastAsia="en-US"/>
    </w:rPr>
  </w:style>
  <w:style w:type="character" w:customStyle="1" w:styleId="FontStyle12">
    <w:name w:val="Font Style12"/>
    <w:uiPriority w:val="99"/>
    <w:rsid w:val="00002BA5"/>
    <w:rPr>
      <w:rFonts w:ascii="Times New Roman" w:hAnsi="Times New Roman"/>
      <w:sz w:val="18"/>
    </w:rPr>
  </w:style>
  <w:style w:type="paragraph" w:customStyle="1" w:styleId="Default">
    <w:name w:val="Default"/>
    <w:rsid w:val="00002BA5"/>
    <w:pPr>
      <w:autoSpaceDE w:val="0"/>
      <w:autoSpaceDN w:val="0"/>
      <w:adjustRightInd w:val="0"/>
    </w:pPr>
    <w:rPr>
      <w:rFonts w:eastAsia="Times New Roman" w:cs="Calibri"/>
      <w:color w:val="000000"/>
      <w:sz w:val="24"/>
      <w:szCs w:val="24"/>
    </w:rPr>
  </w:style>
  <w:style w:type="character" w:styleId="slodku">
    <w:name w:val="line number"/>
    <w:rsid w:val="00002BA5"/>
    <w:rPr>
      <w:rFonts w:cs="Times New Roman"/>
    </w:rPr>
  </w:style>
  <w:style w:type="table" w:styleId="Svtltabulkasmkou1zvraznn3">
    <w:name w:val="Grid Table 1 Light Accent 3"/>
    <w:basedOn w:val="Normlntabulka"/>
    <w:uiPriority w:val="46"/>
    <w:rsid w:val="00002BA5"/>
    <w:rPr>
      <w:rFonts w:ascii="Times New Roman" w:eastAsia="Times New Roman" w:hAnsi="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rFonts w:cs="Times New Roman"/>
        <w:b/>
        <w:bCs/>
      </w:rPr>
      <w:tblPr/>
      <w:tcPr>
        <w:tcBorders>
          <w:bottom w:val="single" w:sz="12" w:space="0" w:color="C9C9C9"/>
        </w:tcBorders>
      </w:tcPr>
    </w:tblStylePr>
    <w:tblStylePr w:type="lastRow">
      <w:rPr>
        <w:rFonts w:cs="Times New Roman"/>
        <w:b/>
        <w:bCs/>
      </w:rPr>
      <w:tblPr/>
      <w:tcPr>
        <w:tcBorders>
          <w:top w:val="double" w:sz="2" w:space="0" w:color="C9C9C9"/>
        </w:tcBorders>
      </w:tcPr>
    </w:tblStylePr>
    <w:tblStylePr w:type="firstCol">
      <w:rPr>
        <w:rFonts w:cs="Times New Roman"/>
        <w:b/>
        <w:bCs/>
      </w:rPr>
    </w:tblStylePr>
    <w:tblStylePr w:type="lastCol">
      <w:rPr>
        <w:rFonts w:cs="Times New Roman"/>
        <w:b/>
        <w:bCs/>
      </w:rPr>
    </w:tblStylePr>
  </w:style>
  <w:style w:type="paragraph" w:styleId="Podtitul">
    <w:name w:val="Subtitle"/>
    <w:basedOn w:val="Normln"/>
    <w:next w:val="Normln"/>
    <w:link w:val="PodtitulChar"/>
    <w:uiPriority w:val="11"/>
    <w:qFormat/>
    <w:rsid w:val="00002BA5"/>
    <w:pPr>
      <w:spacing w:after="60" w:line="276" w:lineRule="auto"/>
      <w:jc w:val="both"/>
      <w:outlineLvl w:val="1"/>
    </w:pPr>
    <w:rPr>
      <w:rFonts w:ascii="Arial" w:hAnsi="Arial"/>
      <w:b/>
      <w:sz w:val="22"/>
      <w:szCs w:val="24"/>
      <w:lang w:eastAsia="en-US"/>
    </w:rPr>
  </w:style>
  <w:style w:type="character" w:customStyle="1" w:styleId="PodtitulChar">
    <w:name w:val="Podtitul Char"/>
    <w:basedOn w:val="Standardnpsmoodstavce"/>
    <w:link w:val="Podtitul"/>
    <w:uiPriority w:val="11"/>
    <w:rsid w:val="00002BA5"/>
    <w:rPr>
      <w:rFonts w:ascii="Arial" w:eastAsia="Times New Roman" w:hAnsi="Arial"/>
      <w:b/>
      <w:sz w:val="22"/>
      <w:szCs w:val="24"/>
      <w:lang w:eastAsia="en-US"/>
    </w:rPr>
  </w:style>
  <w:style w:type="table" w:styleId="Svtltabulkasmkou1zvraznn6">
    <w:name w:val="Grid Table 1 Light Accent 6"/>
    <w:basedOn w:val="Normlntabulka"/>
    <w:uiPriority w:val="46"/>
    <w:rsid w:val="00002BA5"/>
    <w:rPr>
      <w:rFonts w:eastAsia="Times New Roma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styleId="Tmavtabulkasmkou5zvraznn6">
    <w:name w:val="Grid Table 5 Dark Accent 6"/>
    <w:basedOn w:val="Normlntabulka"/>
    <w:uiPriority w:val="50"/>
    <w:rsid w:val="00002BA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rPr>
        <w:rFonts w:cs="Times New Roman"/>
      </w:rPr>
      <w:tblPr/>
      <w:tcPr>
        <w:shd w:val="clear" w:color="auto" w:fill="C5E0B3"/>
      </w:tcPr>
    </w:tblStylePr>
    <w:tblStylePr w:type="band1Horz">
      <w:rPr>
        <w:rFonts w:cs="Times New Roman"/>
      </w:rPr>
      <w:tblPr/>
      <w:tcPr>
        <w:shd w:val="clear" w:color="auto" w:fill="C5E0B3"/>
      </w:tcPr>
    </w:tblStylePr>
  </w:style>
  <w:style w:type="table" w:styleId="Tmavtabulkasmkou5zvraznn2">
    <w:name w:val="Grid Table 5 Dark Accent 2"/>
    <w:basedOn w:val="Normlntabulka"/>
    <w:uiPriority w:val="50"/>
    <w:rsid w:val="00002BA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rPr>
        <w:rFonts w:cs="Times New Roman"/>
      </w:rPr>
      <w:tblPr/>
      <w:tcPr>
        <w:shd w:val="clear" w:color="auto" w:fill="F7CAAC"/>
      </w:tcPr>
    </w:tblStylePr>
    <w:tblStylePr w:type="band1Horz">
      <w:rPr>
        <w:rFonts w:cs="Times New Roman"/>
      </w:rPr>
      <w:tblPr/>
      <w:tcPr>
        <w:shd w:val="clear" w:color="auto" w:fill="F7CAAC"/>
      </w:tcPr>
    </w:tblStylePr>
  </w:style>
  <w:style w:type="table" w:styleId="Barevntabulkasmkou7zvraznn2">
    <w:name w:val="Grid Table 7 Colorful Accent 2"/>
    <w:basedOn w:val="Normlntabulka"/>
    <w:uiPriority w:val="52"/>
    <w:rsid w:val="00002BA5"/>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tblStylePr w:type="neCell">
      <w:rPr>
        <w:rFonts w:cs="Times New Roman"/>
      </w:rPr>
      <w:tblPr/>
      <w:tcPr>
        <w:tcBorders>
          <w:bottom w:val="single" w:sz="4" w:space="0" w:color="F4B083"/>
        </w:tcBorders>
      </w:tcPr>
    </w:tblStylePr>
    <w:tblStylePr w:type="nwCell">
      <w:rPr>
        <w:rFonts w:cs="Times New Roman"/>
      </w:rPr>
      <w:tblPr/>
      <w:tcPr>
        <w:tcBorders>
          <w:bottom w:val="single" w:sz="4" w:space="0" w:color="F4B083"/>
        </w:tcBorders>
      </w:tcPr>
    </w:tblStylePr>
    <w:tblStylePr w:type="seCell">
      <w:rPr>
        <w:rFonts w:cs="Times New Roman"/>
      </w:rPr>
      <w:tblPr/>
      <w:tcPr>
        <w:tcBorders>
          <w:top w:val="single" w:sz="4" w:space="0" w:color="F4B083"/>
        </w:tcBorders>
      </w:tcPr>
    </w:tblStylePr>
    <w:tblStylePr w:type="swCell">
      <w:rPr>
        <w:rFonts w:cs="Times New Roman"/>
      </w:rPr>
      <w:tblPr/>
      <w:tcPr>
        <w:tcBorders>
          <w:top w:val="single" w:sz="4" w:space="0" w:color="F4B083"/>
        </w:tcBorders>
      </w:tcPr>
    </w:tblStylePr>
  </w:style>
  <w:style w:type="table" w:styleId="Barevntabulkaseznamu7zvraznn2">
    <w:name w:val="List Table 7 Colorful Accent 2"/>
    <w:basedOn w:val="Normlntabulka"/>
    <w:uiPriority w:val="52"/>
    <w:rsid w:val="00002BA5"/>
    <w:rPr>
      <w:rFonts w:eastAsia="Times New Roman"/>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Barevntabulkaseznamu6zvraznn2">
    <w:name w:val="List Table 6 Colorful Accent 2"/>
    <w:basedOn w:val="Normlntabulka"/>
    <w:uiPriority w:val="51"/>
    <w:rsid w:val="00002BA5"/>
    <w:rPr>
      <w:rFonts w:eastAsia="Times New Roman"/>
      <w:color w:val="C45911"/>
    </w:rPr>
    <w:tblPr>
      <w:tblStyleRowBandSize w:val="1"/>
      <w:tblStyleColBandSize w:val="1"/>
      <w:tblBorders>
        <w:top w:val="single" w:sz="4" w:space="0" w:color="ED7D31"/>
        <w:bottom w:val="single" w:sz="4" w:space="0" w:color="ED7D31"/>
      </w:tblBorders>
    </w:tblPr>
    <w:tblStylePr w:type="firstRow">
      <w:rPr>
        <w:rFonts w:cs="Times New Roman"/>
        <w:b/>
        <w:bCs/>
      </w:rPr>
      <w:tblPr/>
      <w:tcPr>
        <w:tcBorders>
          <w:bottom w:val="single" w:sz="4" w:space="0" w:color="ED7D31"/>
        </w:tcBorders>
      </w:tcPr>
    </w:tblStylePr>
    <w:tblStylePr w:type="lastRow">
      <w:rPr>
        <w:rFonts w:cs="Times New Roman"/>
        <w:b/>
        <w:bCs/>
      </w:rPr>
      <w:tblPr/>
      <w:tcPr>
        <w:tcBorders>
          <w:top w:val="double" w:sz="4" w:space="0" w:color="ED7D3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styleId="Tabulkaseznamu4zvraznn1">
    <w:name w:val="List Table 4 Accent 1"/>
    <w:basedOn w:val="Normlntabulka"/>
    <w:uiPriority w:val="49"/>
    <w:rsid w:val="00002BA5"/>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rFonts w:cs="Times New Roman"/>
        <w:b/>
        <w:bCs/>
      </w:rPr>
      <w:tblPr/>
      <w:tcPr>
        <w:tcBorders>
          <w:top w:val="double" w:sz="4" w:space="0" w:color="9CC2E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styleId="Tabulkasmkou4zvraznn2">
    <w:name w:val="Grid Table 4 Accent 2"/>
    <w:basedOn w:val="Normlntabulka"/>
    <w:uiPriority w:val="49"/>
    <w:rsid w:val="00002BA5"/>
    <w:rPr>
      <w:rFonts w:eastAsia="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rFonts w:cs="Times New Roman"/>
        <w:b/>
        <w:bCs/>
      </w:rPr>
      <w:tblPr/>
      <w:tcPr>
        <w:tcBorders>
          <w:top w:val="double" w:sz="4" w:space="0" w:color="ED7D3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styleId="Barevntabulkasmkou6zvraznn2">
    <w:name w:val="Grid Table 6 Colorful Accent 2"/>
    <w:basedOn w:val="Normlntabulka"/>
    <w:uiPriority w:val="51"/>
    <w:rsid w:val="00002BA5"/>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styleId="Tabulkaseznamu3zvraznn2">
    <w:name w:val="List Table 3 Accent 2"/>
    <w:basedOn w:val="Normlntabulka"/>
    <w:uiPriority w:val="48"/>
    <w:rsid w:val="00002BA5"/>
    <w:rPr>
      <w:rFonts w:eastAsia="Times New Roma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rFonts w:cs="Times New Roman"/>
        <w:b/>
        <w:bCs/>
        <w:color w:val="FFFFFF"/>
      </w:rPr>
      <w:tblPr/>
      <w:tcPr>
        <w:shd w:val="clear" w:color="auto" w:fill="ED7D31"/>
      </w:tcPr>
    </w:tblStylePr>
    <w:tblStylePr w:type="lastRow">
      <w:rPr>
        <w:rFonts w:cs="Times New Roman"/>
        <w:b/>
        <w:bCs/>
      </w:rPr>
      <w:tblPr/>
      <w:tcPr>
        <w:tcBorders>
          <w:top w:val="double" w:sz="4" w:space="0" w:color="ED7D31"/>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ED7D31"/>
          <w:right w:val="single" w:sz="4" w:space="0" w:color="ED7D31"/>
        </w:tcBorders>
      </w:tcPr>
    </w:tblStylePr>
    <w:tblStylePr w:type="band1Horz">
      <w:rPr>
        <w:rFonts w:cs="Times New Roman"/>
      </w:rPr>
      <w:tblPr/>
      <w:tcPr>
        <w:tcBorders>
          <w:top w:val="single" w:sz="4" w:space="0" w:color="ED7D31"/>
          <w:bottom w:val="single" w:sz="4" w:space="0" w:color="ED7D3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D7D31"/>
          <w:left w:val="nil"/>
        </w:tcBorders>
      </w:tcPr>
    </w:tblStylePr>
    <w:tblStylePr w:type="swCell">
      <w:rPr>
        <w:rFonts w:cs="Times New Roman"/>
      </w:rPr>
      <w:tblPr/>
      <w:tcPr>
        <w:tcBorders>
          <w:top w:val="double" w:sz="4" w:space="0" w:color="ED7D31"/>
          <w:right w:val="nil"/>
        </w:tcBorders>
      </w:tcPr>
    </w:tblStylePr>
  </w:style>
  <w:style w:type="paragraph" w:styleId="Citt">
    <w:name w:val="Quote"/>
    <w:basedOn w:val="Normln"/>
    <w:next w:val="Normln"/>
    <w:link w:val="CittChar"/>
    <w:uiPriority w:val="29"/>
    <w:qFormat/>
    <w:rsid w:val="00002BA5"/>
    <w:pPr>
      <w:spacing w:after="200" w:line="276" w:lineRule="auto"/>
      <w:ind w:left="720" w:right="720"/>
    </w:pPr>
    <w:rPr>
      <w:rFonts w:ascii="Calibri" w:hAnsi="Calibri"/>
      <w:i/>
      <w:sz w:val="22"/>
      <w:szCs w:val="22"/>
      <w:lang w:eastAsia="en-US"/>
    </w:rPr>
  </w:style>
  <w:style w:type="character" w:customStyle="1" w:styleId="CittChar">
    <w:name w:val="Citát Char"/>
    <w:basedOn w:val="Standardnpsmoodstavce"/>
    <w:link w:val="Citt"/>
    <w:uiPriority w:val="29"/>
    <w:rsid w:val="00002BA5"/>
    <w:rPr>
      <w:rFonts w:eastAsia="Times New Roman"/>
      <w:i/>
      <w:sz w:val="22"/>
      <w:szCs w:val="22"/>
      <w:lang w:eastAsia="en-US"/>
    </w:rPr>
  </w:style>
  <w:style w:type="paragraph" w:styleId="Vrazncitt">
    <w:name w:val="Intense Quote"/>
    <w:basedOn w:val="Normln"/>
    <w:next w:val="Normln"/>
    <w:link w:val="VrazncittChar"/>
    <w:uiPriority w:val="30"/>
    <w:qFormat/>
    <w:rsid w:val="00002BA5"/>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hAnsi="Calibri"/>
      <w:i/>
      <w:sz w:val="22"/>
      <w:szCs w:val="22"/>
      <w:lang w:eastAsia="en-US"/>
    </w:rPr>
  </w:style>
  <w:style w:type="character" w:customStyle="1" w:styleId="VrazncittChar">
    <w:name w:val="Výrazný citát Char"/>
    <w:basedOn w:val="Standardnpsmoodstavce"/>
    <w:link w:val="Vrazncitt"/>
    <w:uiPriority w:val="30"/>
    <w:rsid w:val="00002BA5"/>
    <w:rPr>
      <w:rFonts w:eastAsia="Times New Roman"/>
      <w:i/>
      <w:sz w:val="22"/>
      <w:szCs w:val="22"/>
      <w:shd w:val="clear" w:color="auto" w:fill="F2F2F2"/>
      <w:lang w:eastAsia="en-US"/>
    </w:rPr>
  </w:style>
  <w:style w:type="character" w:customStyle="1" w:styleId="HeaderChar">
    <w:name w:val="Header Char"/>
    <w:uiPriority w:val="99"/>
    <w:rsid w:val="00002BA5"/>
  </w:style>
  <w:style w:type="character" w:customStyle="1" w:styleId="FooterChar">
    <w:name w:val="Footer Char"/>
    <w:uiPriority w:val="99"/>
    <w:rsid w:val="00002BA5"/>
  </w:style>
  <w:style w:type="character" w:customStyle="1" w:styleId="CaptionChar">
    <w:name w:val="Caption Char"/>
    <w:uiPriority w:val="99"/>
    <w:rsid w:val="00002BA5"/>
  </w:style>
  <w:style w:type="character" w:customStyle="1" w:styleId="TextpoznpodarouChar">
    <w:name w:val="Text pozn. pod čarou Char"/>
    <w:link w:val="Textpoznpodarou"/>
    <w:uiPriority w:val="99"/>
    <w:semiHidden/>
    <w:rsid w:val="00002BA5"/>
    <w:rPr>
      <w:sz w:val="18"/>
      <w:szCs w:val="22"/>
      <w:lang w:eastAsia="en-US"/>
    </w:rPr>
  </w:style>
  <w:style w:type="paragraph" w:styleId="Textpoznpodarou">
    <w:name w:val="footnote text"/>
    <w:basedOn w:val="Normln"/>
    <w:link w:val="TextpoznpodarouChar"/>
    <w:uiPriority w:val="99"/>
    <w:semiHidden/>
    <w:unhideWhenUsed/>
    <w:rsid w:val="00002BA5"/>
    <w:pPr>
      <w:spacing w:after="40"/>
    </w:pPr>
    <w:rPr>
      <w:rFonts w:ascii="Calibri" w:eastAsia="Calibri" w:hAnsi="Calibri"/>
      <w:sz w:val="18"/>
      <w:szCs w:val="22"/>
      <w:lang w:eastAsia="en-US"/>
    </w:rPr>
  </w:style>
  <w:style w:type="character" w:customStyle="1" w:styleId="TextpoznpodarouChar1">
    <w:name w:val="Text pozn. pod čarou Char1"/>
    <w:basedOn w:val="Standardnpsmoodstavce"/>
    <w:uiPriority w:val="99"/>
    <w:semiHidden/>
    <w:rsid w:val="00002BA5"/>
    <w:rPr>
      <w:rFonts w:ascii="Times New Roman" w:eastAsia="Times New Roman" w:hAnsi="Times New Roman"/>
    </w:rPr>
  </w:style>
  <w:style w:type="character" w:styleId="Znakapoznpodarou">
    <w:name w:val="footnote reference"/>
    <w:uiPriority w:val="99"/>
    <w:unhideWhenUsed/>
    <w:rsid w:val="00002BA5"/>
    <w:rPr>
      <w:vertAlign w:val="superscript"/>
    </w:rPr>
  </w:style>
  <w:style w:type="character" w:customStyle="1" w:styleId="TextvysvtlivekChar">
    <w:name w:val="Text vysvětlivek Char"/>
    <w:link w:val="Textvysvtlivek"/>
    <w:uiPriority w:val="99"/>
    <w:semiHidden/>
    <w:rsid w:val="00002BA5"/>
    <w:rPr>
      <w:szCs w:val="22"/>
      <w:lang w:eastAsia="en-US"/>
    </w:rPr>
  </w:style>
  <w:style w:type="paragraph" w:styleId="Textvysvtlivek">
    <w:name w:val="endnote text"/>
    <w:basedOn w:val="Normln"/>
    <w:link w:val="TextvysvtlivekChar"/>
    <w:uiPriority w:val="99"/>
    <w:semiHidden/>
    <w:unhideWhenUsed/>
    <w:rsid w:val="00002BA5"/>
    <w:rPr>
      <w:rFonts w:ascii="Calibri" w:eastAsia="Calibri" w:hAnsi="Calibri"/>
      <w:szCs w:val="22"/>
      <w:lang w:eastAsia="en-US"/>
    </w:rPr>
  </w:style>
  <w:style w:type="character" w:customStyle="1" w:styleId="TextvysvtlivekChar1">
    <w:name w:val="Text vysvětlivek Char1"/>
    <w:basedOn w:val="Standardnpsmoodstavce"/>
    <w:uiPriority w:val="99"/>
    <w:semiHidden/>
    <w:rsid w:val="00002BA5"/>
    <w:rPr>
      <w:rFonts w:ascii="Times New Roman" w:eastAsia="Times New Roman" w:hAnsi="Times New Roman"/>
    </w:rPr>
  </w:style>
  <w:style w:type="paragraph" w:styleId="Obsah1">
    <w:name w:val="toc 1"/>
    <w:basedOn w:val="Normln"/>
    <w:next w:val="Normln"/>
    <w:uiPriority w:val="39"/>
    <w:unhideWhenUsed/>
    <w:rsid w:val="00002BA5"/>
    <w:pPr>
      <w:spacing w:after="57" w:line="276" w:lineRule="auto"/>
    </w:pPr>
    <w:rPr>
      <w:rFonts w:ascii="Calibri" w:hAnsi="Calibri"/>
      <w:sz w:val="22"/>
      <w:szCs w:val="22"/>
      <w:lang w:eastAsia="en-US"/>
    </w:rPr>
  </w:style>
  <w:style w:type="paragraph" w:styleId="Obsah2">
    <w:name w:val="toc 2"/>
    <w:basedOn w:val="Normln"/>
    <w:next w:val="Normln"/>
    <w:uiPriority w:val="39"/>
    <w:unhideWhenUsed/>
    <w:rsid w:val="00002BA5"/>
    <w:pPr>
      <w:spacing w:after="57" w:line="276" w:lineRule="auto"/>
      <w:ind w:left="283"/>
    </w:pPr>
    <w:rPr>
      <w:rFonts w:ascii="Calibri" w:hAnsi="Calibri"/>
      <w:sz w:val="22"/>
      <w:szCs w:val="22"/>
      <w:lang w:eastAsia="en-US"/>
    </w:rPr>
  </w:style>
  <w:style w:type="paragraph" w:styleId="Obsah3">
    <w:name w:val="toc 3"/>
    <w:basedOn w:val="Normln"/>
    <w:next w:val="Normln"/>
    <w:uiPriority w:val="39"/>
    <w:unhideWhenUsed/>
    <w:rsid w:val="00002BA5"/>
    <w:pPr>
      <w:spacing w:after="57" w:line="276" w:lineRule="auto"/>
      <w:ind w:left="567"/>
    </w:pPr>
    <w:rPr>
      <w:rFonts w:ascii="Calibri" w:hAnsi="Calibri"/>
      <w:sz w:val="22"/>
      <w:szCs w:val="22"/>
      <w:lang w:eastAsia="en-US"/>
    </w:rPr>
  </w:style>
  <w:style w:type="paragraph" w:styleId="Obsah4">
    <w:name w:val="toc 4"/>
    <w:basedOn w:val="Normln"/>
    <w:next w:val="Normln"/>
    <w:uiPriority w:val="39"/>
    <w:unhideWhenUsed/>
    <w:rsid w:val="00002BA5"/>
    <w:pPr>
      <w:spacing w:after="57" w:line="276" w:lineRule="auto"/>
      <w:ind w:left="850"/>
    </w:pPr>
    <w:rPr>
      <w:rFonts w:ascii="Calibri" w:hAnsi="Calibri"/>
      <w:sz w:val="22"/>
      <w:szCs w:val="22"/>
      <w:lang w:eastAsia="en-US"/>
    </w:rPr>
  </w:style>
  <w:style w:type="paragraph" w:styleId="Obsah5">
    <w:name w:val="toc 5"/>
    <w:basedOn w:val="Normln"/>
    <w:next w:val="Normln"/>
    <w:uiPriority w:val="39"/>
    <w:unhideWhenUsed/>
    <w:rsid w:val="00002BA5"/>
    <w:pPr>
      <w:spacing w:after="57" w:line="276" w:lineRule="auto"/>
      <w:ind w:left="1134"/>
    </w:pPr>
    <w:rPr>
      <w:rFonts w:ascii="Calibri" w:hAnsi="Calibri"/>
      <w:sz w:val="22"/>
      <w:szCs w:val="22"/>
      <w:lang w:eastAsia="en-US"/>
    </w:rPr>
  </w:style>
  <w:style w:type="paragraph" w:styleId="Obsah6">
    <w:name w:val="toc 6"/>
    <w:basedOn w:val="Normln"/>
    <w:next w:val="Normln"/>
    <w:uiPriority w:val="39"/>
    <w:unhideWhenUsed/>
    <w:rsid w:val="00002BA5"/>
    <w:pPr>
      <w:spacing w:after="57" w:line="276" w:lineRule="auto"/>
      <w:ind w:left="1417"/>
    </w:pPr>
    <w:rPr>
      <w:rFonts w:ascii="Calibri" w:hAnsi="Calibri"/>
      <w:sz w:val="22"/>
      <w:szCs w:val="22"/>
      <w:lang w:eastAsia="en-US"/>
    </w:rPr>
  </w:style>
  <w:style w:type="paragraph" w:styleId="Obsah7">
    <w:name w:val="toc 7"/>
    <w:basedOn w:val="Normln"/>
    <w:next w:val="Normln"/>
    <w:uiPriority w:val="39"/>
    <w:unhideWhenUsed/>
    <w:rsid w:val="00002BA5"/>
    <w:pPr>
      <w:spacing w:after="57" w:line="276" w:lineRule="auto"/>
      <w:ind w:left="1701"/>
    </w:pPr>
    <w:rPr>
      <w:rFonts w:ascii="Calibri" w:hAnsi="Calibri"/>
      <w:sz w:val="22"/>
      <w:szCs w:val="22"/>
      <w:lang w:eastAsia="en-US"/>
    </w:rPr>
  </w:style>
  <w:style w:type="paragraph" w:styleId="Obsah8">
    <w:name w:val="toc 8"/>
    <w:basedOn w:val="Normln"/>
    <w:next w:val="Normln"/>
    <w:uiPriority w:val="39"/>
    <w:unhideWhenUsed/>
    <w:rsid w:val="00002BA5"/>
    <w:pPr>
      <w:spacing w:after="57" w:line="276" w:lineRule="auto"/>
      <w:ind w:left="1984"/>
    </w:pPr>
    <w:rPr>
      <w:rFonts w:ascii="Calibri" w:hAnsi="Calibri"/>
      <w:sz w:val="22"/>
      <w:szCs w:val="22"/>
      <w:lang w:eastAsia="en-US"/>
    </w:rPr>
  </w:style>
  <w:style w:type="paragraph" w:styleId="Obsah9">
    <w:name w:val="toc 9"/>
    <w:basedOn w:val="Normln"/>
    <w:next w:val="Normln"/>
    <w:uiPriority w:val="39"/>
    <w:unhideWhenUsed/>
    <w:rsid w:val="00002BA5"/>
    <w:pPr>
      <w:spacing w:after="57" w:line="276" w:lineRule="auto"/>
      <w:ind w:left="2268"/>
    </w:pPr>
    <w:rPr>
      <w:rFonts w:ascii="Calibri" w:hAnsi="Calibri"/>
      <w:sz w:val="22"/>
      <w:szCs w:val="22"/>
      <w:lang w:eastAsia="en-US"/>
    </w:rPr>
  </w:style>
  <w:style w:type="paragraph" w:styleId="Nadpisobsahu">
    <w:name w:val="TOC Heading"/>
    <w:uiPriority w:val="39"/>
    <w:unhideWhenUsed/>
    <w:rsid w:val="00002BA5"/>
    <w:rPr>
      <w:lang w:eastAsia="zh-CN"/>
    </w:rPr>
  </w:style>
  <w:style w:type="paragraph" w:styleId="Seznamobrzk">
    <w:name w:val="table of figures"/>
    <w:basedOn w:val="Normln"/>
    <w:next w:val="Normln"/>
    <w:uiPriority w:val="99"/>
    <w:unhideWhenUsed/>
    <w:rsid w:val="00002BA5"/>
    <w:pPr>
      <w:spacing w:line="276" w:lineRule="auto"/>
    </w:pPr>
    <w:rPr>
      <w:rFonts w:ascii="Calibri" w:hAnsi="Calibri"/>
      <w:sz w:val="22"/>
      <w:szCs w:val="22"/>
      <w:lang w:eastAsia="en-US"/>
    </w:rPr>
  </w:style>
  <w:style w:type="character" w:customStyle="1" w:styleId="ZpatChar1">
    <w:name w:val="Zápatí Char1"/>
    <w:uiPriority w:val="99"/>
    <w:rsid w:val="00002BA5"/>
  </w:style>
  <w:style w:type="table" w:styleId="Tabulkaseznamu3zvraznn5">
    <w:name w:val="List Table 3 Accent 5"/>
    <w:basedOn w:val="Normlntabulka"/>
    <w:uiPriority w:val="48"/>
    <w:rsid w:val="00002BA5"/>
    <w:rPr>
      <w:rFonts w:ascii="Arial" w:eastAsia="Arial" w:hAnsi="Arial"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single" w:sz="4" w:space="0" w:color="4472C4"/>
        </w:tcBorders>
        <w:shd w:val="clear" w:color="auto" w:fill="FFFFFF"/>
      </w:tcPr>
    </w:tblStylePr>
    <w:tblStylePr w:type="firstCol">
      <w:rPr>
        <w:b/>
        <w:bCs/>
      </w:rPr>
      <w:tblPr/>
      <w:tcPr>
        <w:tcBorders>
          <w:right w:val="none" w:sz="4" w:space="0" w:color="000000"/>
        </w:tcBorders>
        <w:shd w:val="clear" w:color="auto" w:fill="FFFFFF"/>
      </w:tcPr>
    </w:tblStylePr>
    <w:tblStylePr w:type="lastCol">
      <w:rPr>
        <w:b/>
        <w:bCs/>
      </w:rPr>
      <w:tblPr/>
      <w:tcPr>
        <w:tcBorders>
          <w:left w:val="none" w:sz="4" w:space="0" w:color="000000"/>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4472C4"/>
          <w:left w:val="none" w:sz="4" w:space="0" w:color="000000"/>
        </w:tcBorders>
      </w:tcPr>
    </w:tblStylePr>
    <w:tblStylePr w:type="swCell">
      <w:tblPr/>
      <w:tcPr>
        <w:tcBorders>
          <w:top w:val="single" w:sz="4" w:space="0" w:color="4472C4"/>
          <w:right w:val="none" w:sz="4" w:space="0" w:color="000000"/>
        </w:tcBorders>
      </w:tcPr>
    </w:tblStylePr>
  </w:style>
  <w:style w:type="character" w:customStyle="1" w:styleId="1940">
    <w:name w:val="1940"/>
    <w:aliases w:val="bqiaagaaeyqcaaagiaiaaaowbgaabb4gaaaaaaaaaaaaaaaaaaaaaaaaaaaaaaaaaaaaaaaaaaaaaaaaaaaaaaaaaaaaaaaaaaaaaaaaaaaaaaaaaaaaaaaaaaaaaaaaaaaaaaaaaaaaaaaaaaaaaaaaaaaaaaaaaaaaaaaaaaaaaaaaaaaaaaaaaaaaaaaaaaaaaaaaaaaaaaaaaaaaaaaaaaaaaaaaaaaaaaaa"/>
    <w:rsid w:val="00002BA5"/>
  </w:style>
  <w:style w:type="character" w:customStyle="1" w:styleId="Heading1Char">
    <w:name w:val="Heading 1 Char"/>
    <w:uiPriority w:val="9"/>
    <w:rsid w:val="00002BA5"/>
    <w:rPr>
      <w:rFonts w:ascii="Arial" w:eastAsia="Arial" w:hAnsi="Arial" w:cs="Arial"/>
      <w:sz w:val="40"/>
      <w:szCs w:val="40"/>
    </w:rPr>
  </w:style>
  <w:style w:type="character" w:customStyle="1" w:styleId="TitleChar">
    <w:name w:val="Title Char"/>
    <w:uiPriority w:val="10"/>
    <w:rsid w:val="00002BA5"/>
    <w:rPr>
      <w:sz w:val="48"/>
      <w:szCs w:val="48"/>
    </w:rPr>
  </w:style>
  <w:style w:type="character" w:customStyle="1" w:styleId="SubtitleChar">
    <w:name w:val="Subtitle Char"/>
    <w:uiPriority w:val="11"/>
    <w:rsid w:val="00002BA5"/>
    <w:rPr>
      <w:sz w:val="24"/>
      <w:szCs w:val="24"/>
    </w:rPr>
  </w:style>
  <w:style w:type="character" w:customStyle="1" w:styleId="QuoteChar">
    <w:name w:val="Quote Char"/>
    <w:uiPriority w:val="29"/>
    <w:rsid w:val="00002BA5"/>
    <w:rPr>
      <w:i/>
    </w:rPr>
  </w:style>
  <w:style w:type="character" w:styleId="Zdraznn">
    <w:name w:val="Emphasis"/>
    <w:uiPriority w:val="20"/>
    <w:qFormat/>
    <w:rsid w:val="00002BA5"/>
    <w:rPr>
      <w:i/>
      <w:iCs/>
    </w:rPr>
  </w:style>
  <w:style w:type="character" w:styleId="Zdraznnjemn">
    <w:name w:val="Subtle Emphasis"/>
    <w:uiPriority w:val="19"/>
    <w:qFormat/>
    <w:rsid w:val="00002BA5"/>
    <w:rPr>
      <w:i/>
      <w:iCs/>
      <w:color w:val="404040"/>
    </w:rPr>
  </w:style>
  <w:style w:type="character" w:styleId="Zdraznnintenzivn">
    <w:name w:val="Intense Emphasis"/>
    <w:uiPriority w:val="21"/>
    <w:qFormat/>
    <w:rsid w:val="00002BA5"/>
    <w:rPr>
      <w:i/>
      <w:iCs/>
      <w:color w:val="5B9BD5"/>
    </w:rPr>
  </w:style>
  <w:style w:type="table" w:customStyle="1" w:styleId="TableGridLight">
    <w:name w:val="Table Grid Light"/>
    <w:basedOn w:val="Normlntabulka"/>
    <w:uiPriority w:val="59"/>
    <w:rsid w:val="00BD7075"/>
    <w:rPr>
      <w:lang w:eastAsia="zh-C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3">
    <w:name w:val="Plain Table 3"/>
    <w:basedOn w:val="Normlntabulka"/>
    <w:uiPriority w:val="99"/>
    <w:rsid w:val="00BD7075"/>
    <w:rPr>
      <w:lang w:eastAsia="zh-C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rsid w:val="00BD7075"/>
    <w:rPr>
      <w:lang w:eastAsia="zh-C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rsid w:val="00BD7075"/>
    <w:rPr>
      <w:lang w:eastAsia="zh-C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rsid w:val="00BD7075"/>
    <w:rPr>
      <w:lang w:eastAsia="zh-CN"/>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rsid w:val="00BD7075"/>
    <w:rPr>
      <w:lang w:eastAsia="zh-CN"/>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rsid w:val="00BD7075"/>
    <w:rPr>
      <w:lang w:eastAsia="zh-CN"/>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rsid w:val="00BD7075"/>
    <w:rPr>
      <w:lang w:eastAsia="zh-CN"/>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rsid w:val="00BD7075"/>
    <w:rPr>
      <w:lang w:eastAsia="zh-CN"/>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rsid w:val="00BD7075"/>
    <w:rPr>
      <w:lang w:eastAsia="zh-CN"/>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rsid w:val="00BD7075"/>
    <w:rPr>
      <w:lang w:eastAsia="zh-CN"/>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rsid w:val="00BD7075"/>
    <w:rPr>
      <w:lang w:eastAsia="zh-C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rsid w:val="00BD7075"/>
    <w:rPr>
      <w:lang w:eastAsia="zh-CN"/>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rsid w:val="00BD7075"/>
    <w:rPr>
      <w:lang w:eastAsia="zh-CN"/>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rsid w:val="00BD7075"/>
    <w:rPr>
      <w:lang w:eastAsia="zh-CN"/>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rsid w:val="00BD7075"/>
    <w:rPr>
      <w:lang w:eastAsia="zh-CN"/>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rsid w:val="00BD7075"/>
    <w:rPr>
      <w:lang w:eastAsia="zh-CN"/>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rsid w:val="00BD7075"/>
    <w:rPr>
      <w:lang w:eastAsia="zh-CN"/>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rsid w:val="00BD7075"/>
    <w:rPr>
      <w:lang w:eastAsia="zh-C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rsid w:val="00BD7075"/>
    <w:rPr>
      <w:lang w:eastAsia="zh-CN"/>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rsid w:val="00BD7075"/>
    <w:rPr>
      <w:lang w:eastAsia="zh-CN"/>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rsid w:val="00BD7075"/>
    <w:rPr>
      <w:lang w:eastAsia="zh-CN"/>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rsid w:val="00BD7075"/>
    <w:rPr>
      <w:lang w:eastAsia="zh-CN"/>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rsid w:val="00BD7075"/>
    <w:rPr>
      <w:lang w:eastAsia="zh-CN"/>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rsid w:val="00BD7075"/>
    <w:rPr>
      <w:lang w:eastAsia="zh-CN"/>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rsid w:val="00BD7075"/>
    <w:rPr>
      <w:lang w:eastAsia="zh-CN"/>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rsid w:val="00BD7075"/>
    <w:rPr>
      <w:lang w:eastAsia="zh-CN"/>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rsid w:val="00BD7075"/>
    <w:rPr>
      <w:lang w:eastAsia="zh-CN"/>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rsid w:val="00BD7075"/>
    <w:rPr>
      <w:lang w:eastAsia="zh-CN"/>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rsid w:val="00BD7075"/>
    <w:rPr>
      <w:lang w:eastAsia="zh-CN"/>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rsid w:val="00BD7075"/>
    <w:rPr>
      <w:lang w:eastAsia="zh-CN"/>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rsid w:val="00BD7075"/>
    <w:rPr>
      <w:lang w:eastAsia="zh-C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rsid w:val="00BD7075"/>
    <w:rPr>
      <w:lang w:eastAsia="zh-C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rsid w:val="00BD7075"/>
    <w:rPr>
      <w:lang w:eastAsia="zh-C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rsid w:val="00BD7075"/>
    <w:rPr>
      <w:lang w:eastAsia="zh-C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rsid w:val="00BD7075"/>
    <w:rPr>
      <w:lang w:eastAsia="zh-C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rsid w:val="00BD7075"/>
    <w:rPr>
      <w:lang w:eastAsia="zh-C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rsid w:val="00BD7075"/>
    <w:rPr>
      <w:lang w:eastAsia="zh-C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rsid w:val="00BD7075"/>
    <w:rPr>
      <w:lang w:eastAsia="zh-C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rsid w:val="00BD7075"/>
    <w:rPr>
      <w:lang w:eastAsia="zh-CN"/>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rsid w:val="00BD7075"/>
    <w:rPr>
      <w:lang w:eastAsia="zh-CN"/>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rsid w:val="00BD7075"/>
    <w:rPr>
      <w:lang w:eastAsia="zh-CN"/>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rsid w:val="00BD7075"/>
    <w:rPr>
      <w:lang w:eastAsia="zh-CN"/>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rsid w:val="00BD7075"/>
    <w:rPr>
      <w:lang w:eastAsia="zh-CN"/>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rsid w:val="00BD7075"/>
    <w:rPr>
      <w:lang w:eastAsia="zh-CN"/>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rsid w:val="00BD7075"/>
    <w:rPr>
      <w:lang w:eastAsia="zh-CN"/>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rsid w:val="00BD7075"/>
    <w:rPr>
      <w:lang w:eastAsia="zh-CN"/>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rsid w:val="00BD7075"/>
    <w:rPr>
      <w:lang w:eastAsia="zh-CN"/>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rsid w:val="00BD7075"/>
    <w:rPr>
      <w:lang w:eastAsia="zh-CN"/>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rsid w:val="00BD7075"/>
    <w:rPr>
      <w:lang w:eastAsia="zh-CN"/>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rsid w:val="00BD7075"/>
    <w:rPr>
      <w:lang w:eastAsia="zh-CN"/>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rsid w:val="00BD7075"/>
    <w:rPr>
      <w:lang w:eastAsia="zh-CN"/>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rsid w:val="00BD7075"/>
    <w:rPr>
      <w:lang w:eastAsia="zh-CN"/>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rsid w:val="00BD7075"/>
    <w:rPr>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rsid w:val="00BD7075"/>
    <w:rPr>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rsid w:val="00BD7075"/>
    <w:rPr>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rsid w:val="00BD7075"/>
    <w:rPr>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rsid w:val="00BD7075"/>
    <w:rPr>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rsid w:val="00BD7075"/>
    <w:rPr>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rsid w:val="00BD7075"/>
    <w:rPr>
      <w:lang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rsid w:val="00BD7075"/>
    <w:rPr>
      <w:lang w:eastAsia="zh-CN"/>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rsid w:val="00BD7075"/>
    <w:rPr>
      <w:lang w:eastAsia="zh-CN"/>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rsid w:val="00BD7075"/>
    <w:rPr>
      <w:lang w:eastAsia="zh-CN"/>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rsid w:val="00BD7075"/>
    <w:rPr>
      <w:lang w:eastAsia="zh-CN"/>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rsid w:val="00BD7075"/>
    <w:rPr>
      <w:lang w:eastAsia="zh-CN"/>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rsid w:val="00BD7075"/>
    <w:rPr>
      <w:lang w:eastAsia="zh-CN"/>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rsid w:val="00BD7075"/>
    <w:rPr>
      <w:lang w:eastAsia="zh-CN"/>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rsid w:val="00BD7075"/>
    <w:rPr>
      <w:lang w:eastAsia="zh-C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rsid w:val="00BD7075"/>
    <w:rPr>
      <w:lang w:eastAsia="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rsid w:val="00BD7075"/>
    <w:rPr>
      <w:lang w:eastAsia="zh-CN"/>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rsid w:val="00BD7075"/>
    <w:rPr>
      <w:lang w:eastAsia="zh-CN"/>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rsid w:val="00BD7075"/>
    <w:rPr>
      <w:lang w:eastAsia="zh-CN"/>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rsid w:val="00BD7075"/>
    <w:rPr>
      <w:lang w:eastAsia="zh-CN"/>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rsid w:val="00BD7075"/>
    <w:rPr>
      <w:lang w:eastAsia="zh-CN"/>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rsid w:val="00BD7075"/>
    <w:rPr>
      <w:lang w:eastAsia="zh-C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rsid w:val="00BD7075"/>
    <w:rPr>
      <w:lang w:eastAsia="zh-CN"/>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rsid w:val="00BD7075"/>
    <w:rPr>
      <w:lang w:eastAsia="zh-CN"/>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rsid w:val="00BD7075"/>
    <w:rPr>
      <w:lang w:eastAsia="zh-CN"/>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rsid w:val="00BD7075"/>
    <w:rPr>
      <w:lang w:eastAsia="zh-CN"/>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rsid w:val="00BD7075"/>
    <w:rPr>
      <w:lang w:eastAsia="zh-CN"/>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rsid w:val="00BD7075"/>
    <w:rPr>
      <w:lang w:eastAsia="zh-C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rsid w:val="00BD7075"/>
    <w:rPr>
      <w:lang w:eastAsia="zh-CN"/>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rsid w:val="00BD7075"/>
    <w:rPr>
      <w:lang w:eastAsia="zh-CN"/>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rsid w:val="00BD7075"/>
    <w:rPr>
      <w:lang w:eastAsia="zh-CN"/>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rsid w:val="00BD7075"/>
    <w:rPr>
      <w:lang w:eastAsia="zh-CN"/>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rsid w:val="00BD7075"/>
    <w:rPr>
      <w:lang w:eastAsia="zh-CN"/>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rsid w:val="00BD7075"/>
    <w:rPr>
      <w:lang w:eastAsia="zh-CN"/>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rsid w:val="00BD7075"/>
    <w:rPr>
      <w:lang w:eastAsia="zh-CN"/>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rsid w:val="00BD7075"/>
    <w:rPr>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rsid w:val="00BD7075"/>
    <w:rPr>
      <w:lang w:eastAsia="zh-CN"/>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rsid w:val="00BD7075"/>
    <w:rPr>
      <w:lang w:eastAsia="zh-CN"/>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rsid w:val="00BD7075"/>
    <w:rPr>
      <w:lang w:eastAsia="zh-CN"/>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rsid w:val="00BD7075"/>
    <w:rPr>
      <w:lang w:eastAsia="zh-CN"/>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rsid w:val="00BD7075"/>
    <w:rPr>
      <w:lang w:eastAsia="zh-CN"/>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rsid w:val="00BD7075"/>
    <w:rPr>
      <w:lang w:eastAsia="zh-CN"/>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rsid w:val="00BD7075"/>
    <w:rPr>
      <w:lang w:eastAsia="zh-CN"/>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rsid w:val="00BD7075"/>
    <w:rPr>
      <w:lang w:eastAsia="zh-CN"/>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rsid w:val="00BD7075"/>
    <w:rPr>
      <w:lang w:eastAsia="zh-CN"/>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rsid w:val="00BD7075"/>
    <w:rPr>
      <w:lang w:eastAsia="zh-CN"/>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rsid w:val="00BD7075"/>
    <w:rPr>
      <w:lang w:eastAsia="zh-CN"/>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rsid w:val="00BD7075"/>
    <w:rPr>
      <w:lang w:eastAsia="zh-CN"/>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rsid w:val="00BD7075"/>
    <w:rPr>
      <w:lang w:eastAsia="zh-CN"/>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rsid w:val="00BD7075"/>
    <w:rPr>
      <w:color w:val="404040"/>
      <w:lang w:eastAsia="zh-CN"/>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rsid w:val="00BD7075"/>
    <w:rPr>
      <w:color w:val="404040"/>
      <w:lang w:eastAsia="zh-CN"/>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rsid w:val="00BD7075"/>
    <w:rPr>
      <w:color w:val="404040"/>
      <w:lang w:eastAsia="zh-CN"/>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rsid w:val="00BD7075"/>
    <w:rPr>
      <w:color w:val="404040"/>
      <w:lang w:eastAsia="zh-CN"/>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rsid w:val="00BD7075"/>
    <w:rPr>
      <w:color w:val="404040"/>
      <w:lang w:eastAsia="zh-CN"/>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rsid w:val="00BD7075"/>
    <w:rPr>
      <w:color w:val="404040"/>
      <w:lang w:eastAsia="zh-CN"/>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rsid w:val="00BD7075"/>
    <w:rPr>
      <w:color w:val="404040"/>
      <w:lang w:eastAsia="zh-CN"/>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rsid w:val="00BD7075"/>
    <w:rPr>
      <w:color w:val="404040"/>
      <w:lang w:eastAsia="zh-CN"/>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rsid w:val="00BD7075"/>
    <w:rPr>
      <w:color w:val="404040"/>
      <w:lang w:eastAsia="zh-CN"/>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rsid w:val="00BD7075"/>
    <w:rPr>
      <w:color w:val="404040"/>
      <w:lang w:eastAsia="zh-CN"/>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rsid w:val="00BD7075"/>
    <w:rPr>
      <w:color w:val="404040"/>
      <w:lang w:eastAsia="zh-CN"/>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rsid w:val="00BD7075"/>
    <w:rPr>
      <w:color w:val="404040"/>
      <w:lang w:eastAsia="zh-CN"/>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rsid w:val="00BD7075"/>
    <w:rPr>
      <w:color w:val="404040"/>
      <w:lang w:eastAsia="zh-CN"/>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rsid w:val="00BD7075"/>
    <w:rPr>
      <w:color w:val="404040"/>
      <w:lang w:eastAsia="zh-CN"/>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rsid w:val="00BD7075"/>
    <w:rPr>
      <w:lang w:eastAsia="zh-CN"/>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rsid w:val="00BD7075"/>
    <w:rPr>
      <w:lang w:eastAsia="zh-CN"/>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rsid w:val="00BD7075"/>
    <w:rPr>
      <w:lang w:eastAsia="zh-CN"/>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rsid w:val="00BD7075"/>
    <w:rPr>
      <w:lang w:eastAsia="zh-CN"/>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rsid w:val="00BD7075"/>
    <w:rPr>
      <w:lang w:eastAsia="zh-CN"/>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rsid w:val="00BD7075"/>
    <w:rPr>
      <w:lang w:eastAsia="zh-CN"/>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rsid w:val="00BD7075"/>
    <w:rPr>
      <w:lang w:eastAsia="zh-CN"/>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Odkazintenzivn">
    <w:name w:val="Intense Reference"/>
    <w:basedOn w:val="Standardnpsmoodstavce"/>
    <w:uiPriority w:val="32"/>
    <w:qFormat/>
    <w:rsid w:val="00BD7075"/>
    <w:rPr>
      <w:b/>
      <w:bCs/>
      <w:smallCaps/>
      <w:color w:val="2E74B5" w:themeColor="accent1" w:themeShade="BF"/>
      <w:spacing w:val="5"/>
    </w:rPr>
  </w:style>
  <w:style w:type="character" w:styleId="Odkazjemn">
    <w:name w:val="Subtle Reference"/>
    <w:basedOn w:val="Standardnpsmoodstavce"/>
    <w:uiPriority w:val="31"/>
    <w:qFormat/>
    <w:rsid w:val="00BD7075"/>
    <w:rPr>
      <w:smallCaps/>
      <w:color w:val="5A5A5A" w:themeColor="text1" w:themeTint="A5"/>
    </w:rPr>
  </w:style>
  <w:style w:type="character" w:styleId="Nzevknihy">
    <w:name w:val="Book Title"/>
    <w:basedOn w:val="Standardnpsmoodstavce"/>
    <w:uiPriority w:val="33"/>
    <w:qFormat/>
    <w:rsid w:val="00BD7075"/>
    <w:rPr>
      <w:b/>
      <w:bCs/>
      <w:i/>
      <w:iCs/>
      <w:spacing w:val="5"/>
    </w:rPr>
  </w:style>
  <w:style w:type="character" w:styleId="Odkaznavysvtlivky">
    <w:name w:val="endnote reference"/>
    <w:basedOn w:val="Standardnpsmoodstavce"/>
    <w:uiPriority w:val="99"/>
    <w:semiHidden/>
    <w:unhideWhenUsed/>
    <w:rsid w:val="00BD7075"/>
    <w:rPr>
      <w:vertAlign w:val="superscript"/>
    </w:rPr>
  </w:style>
  <w:style w:type="character" w:styleId="Odkaznakoment">
    <w:name w:val="annotation reference"/>
    <w:basedOn w:val="Standardnpsmoodstavce"/>
    <w:uiPriority w:val="99"/>
    <w:semiHidden/>
    <w:unhideWhenUsed/>
    <w:rsid w:val="00FA162D"/>
    <w:rPr>
      <w:sz w:val="16"/>
      <w:szCs w:val="16"/>
    </w:rPr>
  </w:style>
  <w:style w:type="paragraph" w:styleId="Textkomente">
    <w:name w:val="annotation text"/>
    <w:basedOn w:val="Normln"/>
    <w:link w:val="TextkomenteChar"/>
    <w:uiPriority w:val="99"/>
    <w:semiHidden/>
    <w:unhideWhenUsed/>
    <w:rsid w:val="00FA162D"/>
  </w:style>
  <w:style w:type="character" w:customStyle="1" w:styleId="TextkomenteChar">
    <w:name w:val="Text komentáře Char"/>
    <w:basedOn w:val="Standardnpsmoodstavce"/>
    <w:link w:val="Textkomente"/>
    <w:uiPriority w:val="99"/>
    <w:semiHidden/>
    <w:rsid w:val="00FA162D"/>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FA162D"/>
    <w:rPr>
      <w:b/>
      <w:bCs/>
    </w:rPr>
  </w:style>
  <w:style w:type="character" w:customStyle="1" w:styleId="PedmtkomenteChar">
    <w:name w:val="Předmět komentáře Char"/>
    <w:basedOn w:val="TextkomenteChar"/>
    <w:link w:val="Pedmtkomente"/>
    <w:uiPriority w:val="99"/>
    <w:semiHidden/>
    <w:rsid w:val="00FA162D"/>
    <w:rPr>
      <w:rFonts w:ascii="Times New Roman" w:eastAsia="Times New Roman" w:hAnsi="Times New Roman"/>
      <w:b/>
      <w:bCs/>
    </w:rPr>
  </w:style>
  <w:style w:type="paragraph" w:customStyle="1" w:styleId="Odstavecseseznamem1">
    <w:name w:val="Odstavec se seznamem1"/>
    <w:basedOn w:val="Normln"/>
    <w:rsid w:val="00FF0BAA"/>
    <w:pPr>
      <w:suppressAutoHyphens/>
      <w:spacing w:after="160" w:line="254" w:lineRule="auto"/>
      <w:ind w:left="720"/>
    </w:pPr>
    <w:rPr>
      <w:rFonts w:ascii="Calibri" w:eastAsia="SimSun"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57535">
      <w:bodyDiv w:val="1"/>
      <w:marLeft w:val="0"/>
      <w:marRight w:val="0"/>
      <w:marTop w:val="0"/>
      <w:marBottom w:val="0"/>
      <w:divBdr>
        <w:top w:val="none" w:sz="0" w:space="0" w:color="auto"/>
        <w:left w:val="none" w:sz="0" w:space="0" w:color="auto"/>
        <w:bottom w:val="none" w:sz="0" w:space="0" w:color="auto"/>
        <w:right w:val="none" w:sz="0" w:space="0" w:color="auto"/>
      </w:divBdr>
    </w:div>
    <w:div w:id="579489467">
      <w:bodyDiv w:val="1"/>
      <w:marLeft w:val="0"/>
      <w:marRight w:val="0"/>
      <w:marTop w:val="0"/>
      <w:marBottom w:val="0"/>
      <w:divBdr>
        <w:top w:val="none" w:sz="0" w:space="0" w:color="auto"/>
        <w:left w:val="none" w:sz="0" w:space="0" w:color="auto"/>
        <w:bottom w:val="none" w:sz="0" w:space="0" w:color="auto"/>
        <w:right w:val="none" w:sz="0" w:space="0" w:color="auto"/>
      </w:divBdr>
    </w:div>
    <w:div w:id="974724657">
      <w:bodyDiv w:val="1"/>
      <w:marLeft w:val="0"/>
      <w:marRight w:val="0"/>
      <w:marTop w:val="0"/>
      <w:marBottom w:val="0"/>
      <w:divBdr>
        <w:top w:val="none" w:sz="0" w:space="0" w:color="auto"/>
        <w:left w:val="none" w:sz="0" w:space="0" w:color="auto"/>
        <w:bottom w:val="none" w:sz="0" w:space="0" w:color="auto"/>
        <w:right w:val="none" w:sz="0" w:space="0" w:color="auto"/>
      </w:divBdr>
    </w:div>
    <w:div w:id="1171528332">
      <w:bodyDiv w:val="1"/>
      <w:marLeft w:val="0"/>
      <w:marRight w:val="0"/>
      <w:marTop w:val="0"/>
      <w:marBottom w:val="0"/>
      <w:divBdr>
        <w:top w:val="none" w:sz="0" w:space="0" w:color="auto"/>
        <w:left w:val="none" w:sz="0" w:space="0" w:color="auto"/>
        <w:bottom w:val="none" w:sz="0" w:space="0" w:color="auto"/>
        <w:right w:val="none" w:sz="0" w:space="0" w:color="auto"/>
      </w:divBdr>
    </w:div>
    <w:div w:id="2005472801">
      <w:bodyDiv w:val="1"/>
      <w:marLeft w:val="0"/>
      <w:marRight w:val="0"/>
      <w:marTop w:val="0"/>
      <w:marBottom w:val="0"/>
      <w:divBdr>
        <w:top w:val="none" w:sz="0" w:space="0" w:color="auto"/>
        <w:left w:val="none" w:sz="0" w:space="0" w:color="auto"/>
        <w:bottom w:val="none" w:sz="0" w:space="0" w:color="auto"/>
        <w:right w:val="none" w:sz="0" w:space="0" w:color="auto"/>
      </w:divBdr>
    </w:div>
    <w:div w:id="2111662733">
      <w:bodyDiv w:val="1"/>
      <w:marLeft w:val="0"/>
      <w:marRight w:val="0"/>
      <w:marTop w:val="0"/>
      <w:marBottom w:val="0"/>
      <w:divBdr>
        <w:top w:val="none" w:sz="0" w:space="0" w:color="auto"/>
        <w:left w:val="none" w:sz="0" w:space="0" w:color="auto"/>
        <w:bottom w:val="none" w:sz="0" w:space="0" w:color="auto"/>
        <w:right w:val="none" w:sz="0" w:space="0" w:color="auto"/>
      </w:divBdr>
    </w:div>
    <w:div w:id="212985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akova\Downloads\novyjicin-mestsky-urad-samosprav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FD1D0-A001-418F-B51C-99FBDA3E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novyjicin-mestsky-urad-samosprava</Template>
  <TotalTime>1272</TotalTime>
  <Pages>35</Pages>
  <Words>16255</Words>
  <Characters>95906</Characters>
  <Application>Microsoft Office Word</Application>
  <DocSecurity>0</DocSecurity>
  <Lines>799</Lines>
  <Paragraphs>223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Straková</dc:creator>
  <cp:keywords/>
  <cp:lastModifiedBy>Jarmila Straková</cp:lastModifiedBy>
  <cp:revision>140</cp:revision>
  <cp:lastPrinted>2026-03-12T11:38:00Z</cp:lastPrinted>
  <dcterms:created xsi:type="dcterms:W3CDTF">2025-03-14T14:21:00Z</dcterms:created>
  <dcterms:modified xsi:type="dcterms:W3CDTF">2026-05-06T13:18:00Z</dcterms:modified>
</cp:coreProperties>
</file>